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59" w:rsidRDefault="001130BA" w:rsidP="001130BA">
      <w:pPr>
        <w:pStyle w:val="Textbody"/>
        <w:widowControl/>
        <w:spacing w:after="0"/>
        <w:jc w:val="center"/>
        <w:rPr>
          <w:b/>
          <w:bCs/>
          <w:color w:val="000000"/>
        </w:rPr>
      </w:pPr>
      <w:bookmarkStart w:id="0" w:name="mailru-webagent-gen-35"/>
      <w:bookmarkEnd w:id="0"/>
      <w:r>
        <w:rPr>
          <w:b/>
          <w:bCs/>
          <w:color w:val="000000"/>
        </w:rPr>
        <w:t xml:space="preserve">Дополнительное соглашение </w:t>
      </w:r>
    </w:p>
    <w:p w:rsidR="001130BA" w:rsidRDefault="001130BA" w:rsidP="00155980">
      <w:pPr>
        <w:pStyle w:val="Textbody"/>
        <w:widowControl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договору </w:t>
      </w:r>
      <w:r w:rsidR="004D36EF">
        <w:rPr>
          <w:b/>
          <w:bCs/>
          <w:color w:val="000000"/>
        </w:rPr>
        <w:t>на теплоснабжения</w:t>
      </w:r>
    </w:p>
    <w:p w:rsidR="00155980" w:rsidRDefault="00155980" w:rsidP="00155980">
      <w:pPr>
        <w:pStyle w:val="Textbody"/>
        <w:widowControl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№ </w:t>
      </w:r>
      <w:r w:rsidR="004D36EF">
        <w:rPr>
          <w:b/>
          <w:bCs/>
          <w:color w:val="000000"/>
        </w:rPr>
        <w:t>12</w:t>
      </w:r>
      <w:r w:rsidR="00F3350B">
        <w:rPr>
          <w:b/>
          <w:bCs/>
          <w:color w:val="000000"/>
        </w:rPr>
        <w:t>8</w:t>
      </w:r>
      <w:r w:rsidR="008C2FBE">
        <w:rPr>
          <w:b/>
          <w:bCs/>
          <w:color w:val="000000"/>
        </w:rPr>
        <w:t xml:space="preserve"> от </w:t>
      </w:r>
      <w:r w:rsidR="004D36EF">
        <w:rPr>
          <w:b/>
          <w:bCs/>
          <w:color w:val="000000"/>
        </w:rPr>
        <w:t>19</w:t>
      </w:r>
      <w:r w:rsidR="0050380A">
        <w:rPr>
          <w:b/>
          <w:bCs/>
          <w:color w:val="000000"/>
        </w:rPr>
        <w:t>.</w:t>
      </w:r>
      <w:r w:rsidR="004D36EF">
        <w:rPr>
          <w:b/>
          <w:bCs/>
          <w:color w:val="000000"/>
        </w:rPr>
        <w:t>04.2011</w:t>
      </w:r>
      <w:r>
        <w:rPr>
          <w:b/>
          <w:bCs/>
          <w:color w:val="000000"/>
        </w:rPr>
        <w:t>г.</w:t>
      </w:r>
    </w:p>
    <w:p w:rsidR="0097250F" w:rsidRDefault="0097250F" w:rsidP="001130BA">
      <w:pPr>
        <w:pStyle w:val="Textbody"/>
        <w:widowControl/>
        <w:spacing w:after="0"/>
        <w:jc w:val="center"/>
        <w:rPr>
          <w:b/>
          <w:bCs/>
          <w:color w:val="000000"/>
        </w:rPr>
      </w:pPr>
    </w:p>
    <w:p w:rsidR="0097250F" w:rsidRDefault="00155980" w:rsidP="0097250F">
      <w:pPr>
        <w:pStyle w:val="Textbody"/>
        <w:widowControl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г. Красноярск</w:t>
      </w:r>
      <w:r w:rsidR="0097250F">
        <w:rPr>
          <w:b/>
          <w:bCs/>
          <w:color w:val="000000"/>
        </w:rPr>
        <w:t xml:space="preserve">                                                                     </w:t>
      </w:r>
      <w:r w:rsidR="004D36EF">
        <w:rPr>
          <w:b/>
          <w:bCs/>
          <w:color w:val="000000"/>
        </w:rPr>
        <w:t xml:space="preserve">                        </w:t>
      </w:r>
      <w:r w:rsidR="007F1759">
        <w:rPr>
          <w:b/>
          <w:bCs/>
          <w:color w:val="000000"/>
        </w:rPr>
        <w:t xml:space="preserve">  </w:t>
      </w:r>
      <w:r w:rsidR="0097250F">
        <w:rPr>
          <w:b/>
          <w:bCs/>
          <w:color w:val="000000"/>
        </w:rPr>
        <w:t xml:space="preserve"> </w:t>
      </w:r>
      <w:r w:rsidR="004D36EF">
        <w:rPr>
          <w:b/>
          <w:bCs/>
          <w:color w:val="000000"/>
        </w:rPr>
        <w:t>«</w:t>
      </w:r>
      <w:r w:rsidR="004B2415">
        <w:rPr>
          <w:b/>
          <w:bCs/>
          <w:color w:val="000000"/>
        </w:rPr>
        <w:t>18</w:t>
      </w:r>
      <w:r w:rsidR="004D36EF">
        <w:rPr>
          <w:b/>
          <w:bCs/>
          <w:color w:val="000000"/>
        </w:rPr>
        <w:t>»</w:t>
      </w:r>
      <w:r w:rsidR="00114107">
        <w:rPr>
          <w:b/>
          <w:bCs/>
          <w:color w:val="000000"/>
        </w:rPr>
        <w:t xml:space="preserve"> </w:t>
      </w:r>
      <w:r w:rsidR="004B2415">
        <w:rPr>
          <w:b/>
          <w:bCs/>
          <w:color w:val="000000"/>
        </w:rPr>
        <w:t>ноября</w:t>
      </w:r>
      <w:r w:rsidR="00F3350B">
        <w:rPr>
          <w:b/>
          <w:bCs/>
          <w:color w:val="000000"/>
        </w:rPr>
        <w:t xml:space="preserve"> 2013</w:t>
      </w:r>
      <w:r w:rsidR="0097250F">
        <w:rPr>
          <w:b/>
          <w:bCs/>
          <w:color w:val="000000"/>
        </w:rPr>
        <w:t>г.</w:t>
      </w:r>
    </w:p>
    <w:p w:rsidR="001130BA" w:rsidRDefault="001130BA" w:rsidP="001130BA">
      <w:pPr>
        <w:pStyle w:val="Textbody"/>
        <w:widowControl/>
        <w:tabs>
          <w:tab w:val="left" w:pos="4065"/>
        </w:tabs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</w:t>
      </w:r>
    </w:p>
    <w:p w:rsidR="0050380A" w:rsidRPr="005C7FCF" w:rsidRDefault="0050380A" w:rsidP="0050380A">
      <w:pPr>
        <w:pStyle w:val="Standard"/>
        <w:ind w:firstLine="567"/>
        <w:jc w:val="both"/>
        <w:rPr>
          <w:rFonts w:cs="Times New Roman"/>
        </w:rPr>
      </w:pPr>
      <w:proofErr w:type="gramStart"/>
      <w:r w:rsidRPr="0050380A">
        <w:rPr>
          <w:rFonts w:cs="Times New Roman"/>
          <w:b/>
        </w:rPr>
        <w:t>Федеральное казенное предприятие «Аэропорты Красноярья»</w:t>
      </w:r>
      <w:r w:rsidRPr="005C7FCF">
        <w:rPr>
          <w:rFonts w:cs="Times New Roman"/>
        </w:rPr>
        <w:t>, именуемое в дальнейшем «</w:t>
      </w:r>
      <w:r w:rsidR="00B8190A">
        <w:rPr>
          <w:rFonts w:cs="Times New Roman"/>
          <w:b/>
        </w:rPr>
        <w:t>Абонен</w:t>
      </w:r>
      <w:r w:rsidR="00545240">
        <w:rPr>
          <w:rFonts w:cs="Times New Roman"/>
          <w:b/>
        </w:rPr>
        <w:t>т</w:t>
      </w:r>
      <w:r w:rsidRPr="005C7FCF">
        <w:rPr>
          <w:rFonts w:cs="Times New Roman"/>
        </w:rPr>
        <w:t xml:space="preserve">», в лице </w:t>
      </w:r>
      <w:r w:rsidR="004B2415" w:rsidRPr="004B2415">
        <w:rPr>
          <w:rFonts w:cs="Times New Roman"/>
          <w:b/>
        </w:rPr>
        <w:t>исполняющего обязанности</w:t>
      </w:r>
      <w:r w:rsidR="004B2415">
        <w:rPr>
          <w:rFonts w:cs="Times New Roman"/>
        </w:rPr>
        <w:t xml:space="preserve"> </w:t>
      </w:r>
      <w:r w:rsidRPr="0050380A">
        <w:rPr>
          <w:rFonts w:cs="Times New Roman"/>
          <w:b/>
        </w:rPr>
        <w:t xml:space="preserve">генерального директора </w:t>
      </w:r>
      <w:proofErr w:type="spellStart"/>
      <w:r w:rsidR="004B2415">
        <w:rPr>
          <w:rFonts w:cs="Times New Roman"/>
          <w:b/>
        </w:rPr>
        <w:t>Железникова</w:t>
      </w:r>
      <w:proofErr w:type="spellEnd"/>
      <w:r w:rsidR="004B2415">
        <w:rPr>
          <w:rFonts w:cs="Times New Roman"/>
          <w:b/>
        </w:rPr>
        <w:t xml:space="preserve"> Олега Николаевича</w:t>
      </w:r>
      <w:r w:rsidRPr="005C7FCF">
        <w:rPr>
          <w:rFonts w:cs="Times New Roman"/>
        </w:rPr>
        <w:t xml:space="preserve">, действующего на основании </w:t>
      </w:r>
      <w:r w:rsidR="004B2415">
        <w:rPr>
          <w:rFonts w:cs="Times New Roman"/>
        </w:rPr>
        <w:t>Приказа № 45/т от 19.08.2013</w:t>
      </w:r>
      <w:r w:rsidRPr="005C7FCF">
        <w:rPr>
          <w:rFonts w:cs="Times New Roman"/>
        </w:rPr>
        <w:t xml:space="preserve">, с одной стороны и </w:t>
      </w:r>
      <w:r w:rsidRPr="0050380A">
        <w:rPr>
          <w:rFonts w:cs="Times New Roman"/>
          <w:b/>
        </w:rPr>
        <w:t>Общество с ограниченной ответственностью «</w:t>
      </w:r>
      <w:r w:rsidR="00B8190A">
        <w:rPr>
          <w:rFonts w:cs="Times New Roman"/>
          <w:b/>
        </w:rPr>
        <w:t>Красноярская региональная энергетическая компания</w:t>
      </w:r>
      <w:r w:rsidRPr="0050380A">
        <w:rPr>
          <w:rFonts w:cs="Times New Roman"/>
          <w:b/>
        </w:rPr>
        <w:t>»</w:t>
      </w:r>
      <w:r w:rsidRPr="005C7FCF">
        <w:rPr>
          <w:rFonts w:cs="Times New Roman"/>
        </w:rPr>
        <w:t>, именуемое в дальнейшем «</w:t>
      </w:r>
      <w:proofErr w:type="spellStart"/>
      <w:r w:rsidR="00B8190A">
        <w:rPr>
          <w:rFonts w:cs="Times New Roman"/>
          <w:b/>
        </w:rPr>
        <w:t>Энергоснабжающая</w:t>
      </w:r>
      <w:proofErr w:type="spellEnd"/>
      <w:r w:rsidR="00B8190A">
        <w:rPr>
          <w:rFonts w:cs="Times New Roman"/>
          <w:b/>
        </w:rPr>
        <w:t xml:space="preserve"> организация</w:t>
      </w:r>
      <w:r w:rsidRPr="005C7FCF">
        <w:rPr>
          <w:rFonts w:cs="Times New Roman"/>
        </w:rPr>
        <w:t xml:space="preserve">», в лице </w:t>
      </w:r>
      <w:r w:rsidR="0035424C">
        <w:rPr>
          <w:rFonts w:cs="Times New Roman"/>
          <w:b/>
        </w:rPr>
        <w:t>заместителя директора</w:t>
      </w:r>
      <w:r w:rsidR="00CA58AA">
        <w:rPr>
          <w:rFonts w:cs="Times New Roman"/>
          <w:b/>
        </w:rPr>
        <w:t xml:space="preserve"> </w:t>
      </w:r>
      <w:proofErr w:type="spellStart"/>
      <w:r w:rsidR="00CA58AA">
        <w:rPr>
          <w:rFonts w:cs="Times New Roman"/>
          <w:b/>
        </w:rPr>
        <w:t>Кодинского</w:t>
      </w:r>
      <w:proofErr w:type="spellEnd"/>
      <w:r w:rsidR="00CA58AA">
        <w:rPr>
          <w:rFonts w:cs="Times New Roman"/>
          <w:b/>
        </w:rPr>
        <w:t xml:space="preserve"> межрайонного отделения ОАО «</w:t>
      </w:r>
      <w:proofErr w:type="spellStart"/>
      <w:r w:rsidR="00CA58AA">
        <w:rPr>
          <w:rFonts w:cs="Times New Roman"/>
          <w:b/>
        </w:rPr>
        <w:t>Красноярскэнергосбыт</w:t>
      </w:r>
      <w:proofErr w:type="spellEnd"/>
      <w:r w:rsidR="00CA58AA">
        <w:rPr>
          <w:rFonts w:cs="Times New Roman"/>
          <w:b/>
        </w:rPr>
        <w:t>»</w:t>
      </w:r>
      <w:r w:rsidR="0035424C">
        <w:rPr>
          <w:rFonts w:cs="Times New Roman"/>
          <w:b/>
        </w:rPr>
        <w:t xml:space="preserve"> </w:t>
      </w:r>
      <w:proofErr w:type="spellStart"/>
      <w:r w:rsidR="0035424C">
        <w:rPr>
          <w:rFonts w:cs="Times New Roman"/>
          <w:b/>
        </w:rPr>
        <w:t>Шумака</w:t>
      </w:r>
      <w:proofErr w:type="spellEnd"/>
      <w:r w:rsidR="0035424C">
        <w:rPr>
          <w:rFonts w:cs="Times New Roman"/>
          <w:b/>
        </w:rPr>
        <w:t xml:space="preserve"> Алексея Павловича</w:t>
      </w:r>
      <w:r w:rsidRPr="005C7FCF">
        <w:rPr>
          <w:rFonts w:cs="Times New Roman"/>
        </w:rPr>
        <w:t xml:space="preserve">, действующего на основании </w:t>
      </w:r>
      <w:r w:rsidR="0035424C">
        <w:rPr>
          <w:rFonts w:cs="Times New Roman"/>
        </w:rPr>
        <w:t>Доверенности № 1892</w:t>
      </w:r>
      <w:proofErr w:type="gramEnd"/>
      <w:r w:rsidR="0035424C">
        <w:rPr>
          <w:rFonts w:cs="Times New Roman"/>
        </w:rPr>
        <w:t xml:space="preserve"> от 10.10.2013,</w:t>
      </w:r>
      <w:r w:rsidRPr="005C7FCF">
        <w:rPr>
          <w:rFonts w:cs="Times New Roman"/>
        </w:rPr>
        <w:t xml:space="preserve"> с дру</w:t>
      </w:r>
      <w:r w:rsidR="00414D6F">
        <w:rPr>
          <w:rFonts w:cs="Times New Roman"/>
        </w:rPr>
        <w:t xml:space="preserve">гой стороны, </w:t>
      </w:r>
      <w:r w:rsidR="00B8190A">
        <w:rPr>
          <w:rFonts w:cs="Times New Roman"/>
        </w:rPr>
        <w:t xml:space="preserve">а вместе именуемые «Стороны» </w:t>
      </w:r>
      <w:r w:rsidR="00414D6F">
        <w:rPr>
          <w:rFonts w:cs="Times New Roman"/>
        </w:rPr>
        <w:t>заключили настоящее</w:t>
      </w:r>
      <w:r w:rsidRPr="005C7FCF">
        <w:rPr>
          <w:rFonts w:cs="Times New Roman"/>
        </w:rPr>
        <w:t xml:space="preserve"> </w:t>
      </w:r>
      <w:r>
        <w:rPr>
          <w:rFonts w:cs="Times New Roman"/>
        </w:rPr>
        <w:t xml:space="preserve">дополнительное соглашение к договору </w:t>
      </w:r>
      <w:r w:rsidR="00B8190A">
        <w:rPr>
          <w:rFonts w:cs="Times New Roman"/>
        </w:rPr>
        <w:t>на теплоснабжение № 128 от 19.04.2011г.</w:t>
      </w:r>
      <w:r w:rsidR="00F3350B">
        <w:t xml:space="preserve"> </w:t>
      </w:r>
      <w:r>
        <w:rPr>
          <w:rFonts w:cs="Times New Roman"/>
        </w:rPr>
        <w:t xml:space="preserve">(далее-Договор) </w:t>
      </w:r>
      <w:r w:rsidRPr="005C7FCF">
        <w:rPr>
          <w:rFonts w:cs="Times New Roman"/>
        </w:rPr>
        <w:t>о нижеследующем:</w:t>
      </w:r>
    </w:p>
    <w:p w:rsidR="00A8209A" w:rsidRDefault="00B8190A" w:rsidP="00A8209A"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>1</w:t>
      </w:r>
      <w:r w:rsidR="00F3350B">
        <w:rPr>
          <w:rFonts w:cs="Times New Roman"/>
        </w:rPr>
        <w:t xml:space="preserve">. </w:t>
      </w:r>
      <w:r w:rsidR="00A8209A">
        <w:rPr>
          <w:rFonts w:cs="Times New Roman"/>
        </w:rPr>
        <w:t>В раздел 7 Договора добавить пункт 7.7. следующего содержа</w:t>
      </w:r>
      <w:r w:rsidR="004B2415">
        <w:rPr>
          <w:rFonts w:cs="Times New Roman"/>
        </w:rPr>
        <w:t>ния: «7.7. Оплата в декабре 2014</w:t>
      </w:r>
      <w:r w:rsidR="00A8209A">
        <w:rPr>
          <w:rFonts w:cs="Times New Roman"/>
        </w:rPr>
        <w:t xml:space="preserve"> года о</w:t>
      </w:r>
      <w:r w:rsidR="004B2415">
        <w:rPr>
          <w:rFonts w:cs="Times New Roman"/>
        </w:rPr>
        <w:t>существляется до 20 декабря 2014</w:t>
      </w:r>
      <w:r w:rsidR="00A8209A">
        <w:rPr>
          <w:rFonts w:cs="Times New Roman"/>
        </w:rPr>
        <w:t xml:space="preserve"> года н</w:t>
      </w:r>
      <w:r w:rsidR="00334C56">
        <w:rPr>
          <w:rFonts w:cs="Times New Roman"/>
        </w:rPr>
        <w:t>а основании выставленного счета</w:t>
      </w:r>
      <w:r w:rsidR="00A8209A">
        <w:rPr>
          <w:rFonts w:cs="Times New Roman"/>
        </w:rPr>
        <w:t>».</w:t>
      </w:r>
    </w:p>
    <w:p w:rsidR="00334C56" w:rsidRDefault="00334C56" w:rsidP="00A8209A"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 В разделе 6  Договора пункт 6.1. изложить в следующей редакции: «6.1. Стоимость оказанных по настоящему Договору услуг рассчитывается в соответствии с установленными тарифами на тепловую энергию на основании постановлений (приказов) Региональной энергетической комиссии Красноярского края». </w:t>
      </w:r>
    </w:p>
    <w:p w:rsidR="00334C56" w:rsidRDefault="00334C56" w:rsidP="00A8209A"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>3.</w:t>
      </w:r>
      <w:r w:rsidRPr="00334C56">
        <w:t xml:space="preserve"> </w:t>
      </w:r>
      <w:r w:rsidR="00DC64EB">
        <w:t xml:space="preserve">Дополнить настоящий Договор Приложением 1.1. «Ориентировочный объем тепловой энергии на 2014 год» в соответствии с Приложением № 1 к настоящему дополнительному соглашению». </w:t>
      </w:r>
      <w:r>
        <w:rPr>
          <w:rFonts w:cs="Times New Roman"/>
        </w:rPr>
        <w:t xml:space="preserve"> </w:t>
      </w:r>
    </w:p>
    <w:p w:rsidR="00F3350B" w:rsidRPr="00B8190A" w:rsidRDefault="00334C56" w:rsidP="00B8190A">
      <w:pPr>
        <w:pStyle w:val="Standard"/>
        <w:ind w:firstLine="567"/>
        <w:jc w:val="both"/>
        <w:rPr>
          <w:rFonts w:cs="Times New Roman"/>
          <w:color w:val="000000"/>
        </w:rPr>
      </w:pPr>
      <w:r>
        <w:rPr>
          <w:rFonts w:cs="Times New Roman"/>
        </w:rPr>
        <w:t>4</w:t>
      </w:r>
      <w:r w:rsidR="00A8209A">
        <w:rPr>
          <w:rFonts w:cs="Times New Roman"/>
        </w:rPr>
        <w:t>.</w:t>
      </w:r>
      <w:r w:rsidR="00F3350B">
        <w:t>В раздел</w:t>
      </w:r>
      <w:r w:rsidR="00B8190A">
        <w:t>е</w:t>
      </w:r>
      <w:r w:rsidR="00F3350B">
        <w:t xml:space="preserve"> </w:t>
      </w:r>
      <w:r w:rsidR="00B8190A">
        <w:t>9</w:t>
      </w:r>
      <w:r w:rsidR="00F3350B">
        <w:t xml:space="preserve"> </w:t>
      </w:r>
      <w:r w:rsidR="00F3350B">
        <w:rPr>
          <w:rFonts w:cs="Times New Roman"/>
        </w:rPr>
        <w:t xml:space="preserve">Договора пункт </w:t>
      </w:r>
      <w:r w:rsidR="00B8190A">
        <w:rPr>
          <w:rFonts w:cs="Times New Roman"/>
        </w:rPr>
        <w:t>9.2</w:t>
      </w:r>
      <w:r w:rsidR="00F3350B">
        <w:rPr>
          <w:rFonts w:cs="Times New Roman"/>
        </w:rPr>
        <w:t xml:space="preserve">. </w:t>
      </w:r>
      <w:r w:rsidR="00B8190A">
        <w:rPr>
          <w:rFonts w:cs="Times New Roman"/>
        </w:rPr>
        <w:t>изложить в следующей редакции</w:t>
      </w:r>
      <w:r w:rsidR="00F3350B">
        <w:rPr>
          <w:rFonts w:cs="Times New Roman"/>
        </w:rPr>
        <w:t>: «</w:t>
      </w:r>
      <w:r w:rsidR="00B8190A">
        <w:rPr>
          <w:rFonts w:cs="Times New Roman"/>
        </w:rPr>
        <w:t>9.2</w:t>
      </w:r>
      <w:r w:rsidR="00F3350B">
        <w:rPr>
          <w:rFonts w:cs="Times New Roman"/>
        </w:rPr>
        <w:t xml:space="preserve">. </w:t>
      </w:r>
      <w:r w:rsidR="00B8190A">
        <w:rPr>
          <w:rFonts w:cs="Times New Roman"/>
        </w:rPr>
        <w:t xml:space="preserve">Срок действия настоящего договора продлен </w:t>
      </w:r>
      <w:r w:rsidR="004D36EF">
        <w:rPr>
          <w:rFonts w:cs="Times New Roman"/>
        </w:rPr>
        <w:t>по</w:t>
      </w:r>
      <w:r w:rsidR="00B8190A">
        <w:rPr>
          <w:rFonts w:cs="Times New Roman"/>
        </w:rPr>
        <w:t xml:space="preserve"> </w:t>
      </w:r>
      <w:r w:rsidR="004D36EF">
        <w:rPr>
          <w:rFonts w:cs="Times New Roman"/>
        </w:rPr>
        <w:t xml:space="preserve">31 декабря </w:t>
      </w:r>
      <w:r>
        <w:rPr>
          <w:rFonts w:cs="Times New Roman"/>
        </w:rPr>
        <w:t>2014</w:t>
      </w:r>
      <w:r w:rsidR="00B8190A">
        <w:rPr>
          <w:rFonts w:cs="Times New Roman"/>
        </w:rPr>
        <w:t xml:space="preserve"> год</w:t>
      </w:r>
      <w:r w:rsidR="004D36EF">
        <w:rPr>
          <w:rFonts w:cs="Times New Roman"/>
        </w:rPr>
        <w:t>а</w:t>
      </w:r>
      <w:r w:rsidR="00C01ACC">
        <w:rPr>
          <w:rFonts w:cs="Times New Roman"/>
        </w:rPr>
        <w:t>»</w:t>
      </w:r>
      <w:r w:rsidR="00C01ACC">
        <w:rPr>
          <w:rFonts w:cs="Times New Roman"/>
          <w:color w:val="000000"/>
        </w:rPr>
        <w:t>.</w:t>
      </w:r>
    </w:p>
    <w:p w:rsidR="00334C56" w:rsidRDefault="00334C56" w:rsidP="00334C56">
      <w:pPr>
        <w:pStyle w:val="Textbody"/>
        <w:widowControl/>
        <w:spacing w:after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A8209A" w:rsidRPr="000108DB">
        <w:rPr>
          <w:rFonts w:cs="Times New Roman"/>
          <w:color w:val="000000"/>
        </w:rPr>
        <w:t xml:space="preserve">. </w:t>
      </w:r>
      <w:r w:rsidR="001130BA" w:rsidRPr="000108DB">
        <w:rPr>
          <w:rFonts w:cs="Times New Roman"/>
          <w:color w:val="000000"/>
        </w:rPr>
        <w:t xml:space="preserve">Настоящее </w:t>
      </w:r>
      <w:r w:rsidR="004C4D2B">
        <w:rPr>
          <w:rFonts w:cs="Times New Roman"/>
          <w:color w:val="000000"/>
        </w:rPr>
        <w:t xml:space="preserve">дополнительное </w:t>
      </w:r>
      <w:r w:rsidR="001130BA" w:rsidRPr="000108DB">
        <w:rPr>
          <w:rFonts w:cs="Times New Roman"/>
          <w:color w:val="000000"/>
        </w:rPr>
        <w:t xml:space="preserve">соглашение  вступает в силу с </w:t>
      </w:r>
      <w:r>
        <w:rPr>
          <w:rFonts w:cs="Times New Roman"/>
          <w:color w:val="000000"/>
        </w:rPr>
        <w:t>01 января 2014 года</w:t>
      </w:r>
      <w:r w:rsidR="001130BA" w:rsidRPr="000108DB">
        <w:rPr>
          <w:rFonts w:cs="Times New Roman"/>
          <w:color w:val="000000"/>
        </w:rPr>
        <w:t xml:space="preserve">. </w:t>
      </w:r>
    </w:p>
    <w:p w:rsidR="00B30329" w:rsidRDefault="00334C56" w:rsidP="00334C56">
      <w:pPr>
        <w:pStyle w:val="Textbody"/>
        <w:widowControl/>
        <w:spacing w:after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</w:t>
      </w:r>
      <w:r w:rsidR="00A8209A">
        <w:rPr>
          <w:rFonts w:cs="Times New Roman"/>
          <w:color w:val="000000"/>
        </w:rPr>
        <w:t>.</w:t>
      </w:r>
      <w:r w:rsidR="001130BA" w:rsidRPr="000108DB">
        <w:rPr>
          <w:rFonts w:cs="Times New Roman"/>
          <w:color w:val="000000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Стороны.</w:t>
      </w:r>
    </w:p>
    <w:p w:rsidR="003D3A21" w:rsidRDefault="003D3A21" w:rsidP="007F1759">
      <w:pPr>
        <w:pStyle w:val="Standard"/>
        <w:ind w:firstLine="567"/>
        <w:jc w:val="both"/>
        <w:rPr>
          <w:rFonts w:cs="Times New Roman"/>
          <w:color w:val="000000"/>
        </w:rPr>
      </w:pPr>
    </w:p>
    <w:p w:rsidR="0082577D" w:rsidRDefault="0082577D" w:rsidP="007F1759">
      <w:pPr>
        <w:pStyle w:val="Standard"/>
        <w:ind w:firstLine="567"/>
        <w:jc w:val="both"/>
        <w:rPr>
          <w:rFonts w:cs="Times New Roman"/>
          <w:color w:val="000000"/>
        </w:rPr>
      </w:pPr>
    </w:p>
    <w:p w:rsidR="00FB556E" w:rsidRDefault="00FB556E" w:rsidP="007F1759">
      <w:pPr>
        <w:pStyle w:val="Standard"/>
        <w:ind w:firstLine="567"/>
        <w:jc w:val="both"/>
        <w:rPr>
          <w:rFonts w:cs="Times New Roman"/>
          <w:color w:val="000000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136"/>
      </w:tblGrid>
      <w:tr w:rsidR="008C2FBE" w:rsidRPr="0082577D" w:rsidTr="008C2FBE">
        <w:tc>
          <w:tcPr>
            <w:tcW w:w="4785" w:type="dxa"/>
          </w:tcPr>
          <w:p w:rsidR="008C2FBE" w:rsidRPr="0082577D" w:rsidRDefault="004D36EF" w:rsidP="0082577D">
            <w:pPr>
              <w:rPr>
                <w:b/>
              </w:rPr>
            </w:pPr>
            <w:r>
              <w:rPr>
                <w:b/>
              </w:rPr>
              <w:t>Абонент</w:t>
            </w:r>
            <w:r w:rsidR="008C2FBE" w:rsidRPr="0082577D">
              <w:rPr>
                <w:b/>
              </w:rPr>
              <w:t xml:space="preserve">: </w:t>
            </w:r>
          </w:p>
          <w:p w:rsidR="008C2FBE" w:rsidRPr="0082577D" w:rsidRDefault="00F17550" w:rsidP="0082577D">
            <w:pPr>
              <w:pStyle w:val="Standard"/>
              <w:ind w:right="316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ФКП</w:t>
            </w:r>
            <w:r w:rsidR="008C2FBE" w:rsidRPr="0082577D">
              <w:rPr>
                <w:rFonts w:cs="Times New Roman"/>
              </w:rPr>
              <w:t xml:space="preserve"> «Аэропорты Красноярья»</w:t>
            </w:r>
          </w:p>
        </w:tc>
        <w:tc>
          <w:tcPr>
            <w:tcW w:w="4786" w:type="dxa"/>
          </w:tcPr>
          <w:p w:rsidR="008C2FBE" w:rsidRPr="00360EFA" w:rsidRDefault="004D36EF" w:rsidP="000268E2">
            <w:pPr>
              <w:jc w:val="both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Энергоснабжающая</w:t>
            </w:r>
            <w:proofErr w:type="spellEnd"/>
            <w:r>
              <w:rPr>
                <w:rFonts w:cs="Times New Roman"/>
                <w:b/>
              </w:rPr>
              <w:t xml:space="preserve"> организация</w:t>
            </w:r>
            <w:r w:rsidR="008C2FBE" w:rsidRPr="00360EFA">
              <w:rPr>
                <w:rFonts w:cs="Times New Roman"/>
                <w:b/>
              </w:rPr>
              <w:t>:</w:t>
            </w:r>
          </w:p>
          <w:p w:rsidR="008C2FBE" w:rsidRPr="00360EFA" w:rsidRDefault="004D36EF" w:rsidP="00D153B6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</w:t>
            </w:r>
          </w:p>
        </w:tc>
      </w:tr>
      <w:tr w:rsidR="008C2FBE" w:rsidRPr="0035424C" w:rsidTr="008C2FBE">
        <w:tc>
          <w:tcPr>
            <w:tcW w:w="4785" w:type="dxa"/>
          </w:tcPr>
          <w:p w:rsidR="008C2FBE" w:rsidRPr="0082577D" w:rsidRDefault="00334C56" w:rsidP="0082577D">
            <w:proofErr w:type="spellStart"/>
            <w:r>
              <w:t>И.о</w:t>
            </w:r>
            <w:proofErr w:type="spellEnd"/>
            <w:r>
              <w:t>. генерального</w:t>
            </w:r>
            <w:r w:rsidR="008C2FBE" w:rsidRPr="0082577D">
              <w:t xml:space="preserve"> директор</w:t>
            </w:r>
            <w:r>
              <w:t>а</w:t>
            </w:r>
            <w:r w:rsidR="008C2FBE" w:rsidRPr="0082577D">
              <w:t xml:space="preserve"> </w:t>
            </w:r>
          </w:p>
          <w:p w:rsidR="008C2FBE" w:rsidRDefault="008C2FBE" w:rsidP="0082577D">
            <w:pPr>
              <w:pStyle w:val="Standard"/>
              <w:jc w:val="both"/>
            </w:pPr>
          </w:p>
          <w:p w:rsidR="008C2FBE" w:rsidRPr="0082577D" w:rsidRDefault="008C2FBE" w:rsidP="0082577D">
            <w:pPr>
              <w:pStyle w:val="Standard"/>
              <w:jc w:val="both"/>
            </w:pPr>
          </w:p>
          <w:p w:rsidR="008C2FBE" w:rsidRPr="0082577D" w:rsidRDefault="008C2FBE" w:rsidP="008C2FBE">
            <w:pPr>
              <w:pStyle w:val="Standard"/>
              <w:jc w:val="both"/>
            </w:pPr>
            <w:r w:rsidRPr="0082577D">
              <w:t>_______________</w:t>
            </w:r>
            <w:r>
              <w:t>__</w:t>
            </w:r>
            <w:r w:rsidR="00334C56">
              <w:t xml:space="preserve">О.Н. </w:t>
            </w:r>
            <w:proofErr w:type="spellStart"/>
            <w:r w:rsidR="00334C56">
              <w:t>Железников</w:t>
            </w:r>
            <w:proofErr w:type="spellEnd"/>
          </w:p>
          <w:p w:rsidR="008C2FBE" w:rsidRPr="0082577D" w:rsidRDefault="008C2FBE" w:rsidP="008C2FBE">
            <w:pPr>
              <w:pStyle w:val="Standard"/>
              <w:jc w:val="both"/>
            </w:pPr>
            <w:r w:rsidRPr="0082577D">
              <w:t>МП</w:t>
            </w:r>
          </w:p>
          <w:p w:rsidR="008C2FBE" w:rsidRPr="0082577D" w:rsidRDefault="008C2FBE" w:rsidP="0082577D">
            <w:pPr>
              <w:jc w:val="center"/>
            </w:pPr>
          </w:p>
        </w:tc>
        <w:tc>
          <w:tcPr>
            <w:tcW w:w="4786" w:type="dxa"/>
          </w:tcPr>
          <w:p w:rsidR="00F17550" w:rsidRPr="0035424C" w:rsidRDefault="00F17550" w:rsidP="00F17550">
            <w:pPr>
              <w:pStyle w:val="Standard"/>
              <w:pBdr>
                <w:bottom w:val="single" w:sz="12" w:space="1" w:color="auto"/>
              </w:pBdr>
              <w:rPr>
                <w:rFonts w:cs="Times New Roman"/>
                <w:color w:val="000000"/>
              </w:rPr>
            </w:pPr>
          </w:p>
          <w:p w:rsidR="004D36EF" w:rsidRPr="0035424C" w:rsidRDefault="004D36EF" w:rsidP="00F17550">
            <w:pPr>
              <w:pStyle w:val="Standard"/>
              <w:rPr>
                <w:rFonts w:cs="Times New Roman"/>
                <w:color w:val="000000"/>
              </w:rPr>
            </w:pPr>
            <w:r w:rsidRPr="0035424C">
              <w:rPr>
                <w:rFonts w:cs="Times New Roman"/>
                <w:color w:val="000000"/>
              </w:rPr>
              <w:t>_________________________________________</w:t>
            </w:r>
          </w:p>
          <w:p w:rsidR="00F17550" w:rsidRPr="0035424C" w:rsidRDefault="00F17550" w:rsidP="00F17550">
            <w:pPr>
              <w:pStyle w:val="Standard"/>
              <w:rPr>
                <w:rFonts w:cs="Times New Roman"/>
              </w:rPr>
            </w:pPr>
          </w:p>
          <w:p w:rsidR="008C2FBE" w:rsidRPr="0035424C" w:rsidRDefault="008C2FBE" w:rsidP="000268E2">
            <w:pPr>
              <w:pStyle w:val="Standard"/>
              <w:jc w:val="both"/>
              <w:rPr>
                <w:rFonts w:cs="Times New Roman"/>
              </w:rPr>
            </w:pPr>
            <w:r w:rsidRPr="0035424C">
              <w:rPr>
                <w:rFonts w:cs="Times New Roman"/>
              </w:rPr>
              <w:t xml:space="preserve">   __________________ </w:t>
            </w:r>
            <w:r w:rsidR="004D36EF" w:rsidRPr="0035424C">
              <w:rPr>
                <w:rFonts w:cs="Times New Roman"/>
              </w:rPr>
              <w:t>/____________________</w:t>
            </w:r>
          </w:p>
          <w:p w:rsidR="008C2FBE" w:rsidRPr="0035424C" w:rsidRDefault="008C2FBE" w:rsidP="000268E2">
            <w:pPr>
              <w:pStyle w:val="Standard"/>
              <w:jc w:val="both"/>
              <w:rPr>
                <w:rFonts w:cs="Times New Roman"/>
              </w:rPr>
            </w:pPr>
            <w:r w:rsidRPr="0035424C">
              <w:rPr>
                <w:rFonts w:cs="Times New Roman"/>
              </w:rPr>
              <w:t xml:space="preserve">   </w:t>
            </w:r>
            <w:r w:rsidR="004D36EF" w:rsidRPr="0035424C">
              <w:rPr>
                <w:rFonts w:cs="Times New Roman"/>
              </w:rPr>
              <w:t>МП</w:t>
            </w:r>
          </w:p>
        </w:tc>
      </w:tr>
    </w:tbl>
    <w:p w:rsidR="00B30329" w:rsidRDefault="00B30329" w:rsidP="0082577D">
      <w:pPr>
        <w:pStyle w:val="Standard"/>
        <w:ind w:firstLine="709"/>
        <w:jc w:val="both"/>
        <w:rPr>
          <w:sz w:val="20"/>
          <w:szCs w:val="20"/>
        </w:rPr>
      </w:pPr>
      <w:r w:rsidRPr="00204785">
        <w:rPr>
          <w:sz w:val="20"/>
          <w:szCs w:val="20"/>
        </w:rPr>
        <w:t xml:space="preserve"> </w:t>
      </w:r>
      <w:bookmarkStart w:id="1" w:name="_GoBack"/>
      <w:bookmarkEnd w:id="1"/>
    </w:p>
    <w:sectPr w:rsidR="00B30329" w:rsidSect="00162CB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BA"/>
    <w:rsid w:val="00043128"/>
    <w:rsid w:val="00045471"/>
    <w:rsid w:val="000D457E"/>
    <w:rsid w:val="000D7FA2"/>
    <w:rsid w:val="00103535"/>
    <w:rsid w:val="00112636"/>
    <w:rsid w:val="001130BA"/>
    <w:rsid w:val="00114107"/>
    <w:rsid w:val="001261E1"/>
    <w:rsid w:val="0015098E"/>
    <w:rsid w:val="00155980"/>
    <w:rsid w:val="00162CBB"/>
    <w:rsid w:val="00283C07"/>
    <w:rsid w:val="002A5F2F"/>
    <w:rsid w:val="002B6319"/>
    <w:rsid w:val="00322271"/>
    <w:rsid w:val="00333A16"/>
    <w:rsid w:val="00334C56"/>
    <w:rsid w:val="0035424C"/>
    <w:rsid w:val="003616F0"/>
    <w:rsid w:val="003C0BF6"/>
    <w:rsid w:val="003D3A21"/>
    <w:rsid w:val="00414D6F"/>
    <w:rsid w:val="004205F1"/>
    <w:rsid w:val="004B2415"/>
    <w:rsid w:val="004C4D2B"/>
    <w:rsid w:val="004D36EF"/>
    <w:rsid w:val="0050380A"/>
    <w:rsid w:val="00545240"/>
    <w:rsid w:val="005521BB"/>
    <w:rsid w:val="00557F72"/>
    <w:rsid w:val="00565FE3"/>
    <w:rsid w:val="005D00A4"/>
    <w:rsid w:val="005E4440"/>
    <w:rsid w:val="00604505"/>
    <w:rsid w:val="006430E3"/>
    <w:rsid w:val="006A1492"/>
    <w:rsid w:val="006D010A"/>
    <w:rsid w:val="006E4A05"/>
    <w:rsid w:val="00721984"/>
    <w:rsid w:val="00744E07"/>
    <w:rsid w:val="00767200"/>
    <w:rsid w:val="00770BE2"/>
    <w:rsid w:val="007E3520"/>
    <w:rsid w:val="007F1759"/>
    <w:rsid w:val="0081402C"/>
    <w:rsid w:val="0082577D"/>
    <w:rsid w:val="00855F1E"/>
    <w:rsid w:val="008C2FBE"/>
    <w:rsid w:val="0095084E"/>
    <w:rsid w:val="0097250F"/>
    <w:rsid w:val="00A1090F"/>
    <w:rsid w:val="00A4796D"/>
    <w:rsid w:val="00A8209A"/>
    <w:rsid w:val="00A9739F"/>
    <w:rsid w:val="00B30329"/>
    <w:rsid w:val="00B320EF"/>
    <w:rsid w:val="00B63BE6"/>
    <w:rsid w:val="00B72A14"/>
    <w:rsid w:val="00B8190A"/>
    <w:rsid w:val="00BC06A1"/>
    <w:rsid w:val="00BD59F6"/>
    <w:rsid w:val="00BE413A"/>
    <w:rsid w:val="00C01ACC"/>
    <w:rsid w:val="00C918A3"/>
    <w:rsid w:val="00CA58AA"/>
    <w:rsid w:val="00CE27F5"/>
    <w:rsid w:val="00D149A5"/>
    <w:rsid w:val="00D153B6"/>
    <w:rsid w:val="00D619AC"/>
    <w:rsid w:val="00D67B82"/>
    <w:rsid w:val="00D95582"/>
    <w:rsid w:val="00DC64EB"/>
    <w:rsid w:val="00DD7D14"/>
    <w:rsid w:val="00E92CA8"/>
    <w:rsid w:val="00F17550"/>
    <w:rsid w:val="00F3350B"/>
    <w:rsid w:val="00FB556E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130BA"/>
    <w:pPr>
      <w:spacing w:after="120"/>
    </w:pPr>
  </w:style>
  <w:style w:type="character" w:styleId="a3">
    <w:name w:val="Hyperlink"/>
    <w:basedOn w:val="a0"/>
    <w:rsid w:val="00B30329"/>
    <w:rPr>
      <w:color w:val="0000FF"/>
      <w:u w:val="single"/>
    </w:rPr>
  </w:style>
  <w:style w:type="table" w:styleId="a4">
    <w:name w:val="Table Grid"/>
    <w:basedOn w:val="a1"/>
    <w:uiPriority w:val="59"/>
    <w:rsid w:val="0082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130BA"/>
    <w:pPr>
      <w:spacing w:after="120"/>
    </w:pPr>
  </w:style>
  <w:style w:type="character" w:styleId="a3">
    <w:name w:val="Hyperlink"/>
    <w:basedOn w:val="a0"/>
    <w:rsid w:val="00B30329"/>
    <w:rPr>
      <w:color w:val="0000FF"/>
      <w:u w:val="single"/>
    </w:rPr>
  </w:style>
  <w:style w:type="table" w:styleId="a4">
    <w:name w:val="Table Grid"/>
    <w:basedOn w:val="a1"/>
    <w:uiPriority w:val="59"/>
    <w:rsid w:val="0082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297B-73E1-4031-A024-2808E941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Continent</dc:creator>
  <cp:lastModifiedBy>Ольга Олеговна Пожиленко</cp:lastModifiedBy>
  <cp:revision>25</cp:revision>
  <cp:lastPrinted>2013-11-18T06:37:00Z</cp:lastPrinted>
  <dcterms:created xsi:type="dcterms:W3CDTF">2012-06-29T03:28:00Z</dcterms:created>
  <dcterms:modified xsi:type="dcterms:W3CDTF">2013-12-20T05:35:00Z</dcterms:modified>
</cp:coreProperties>
</file>