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EC7567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EC7567">
        <w:rPr>
          <w:b/>
          <w:bCs/>
          <w:sz w:val="24"/>
          <w:szCs w:val="24"/>
        </w:rPr>
        <w:t xml:space="preserve">ПРОТОКОЛ </w:t>
      </w:r>
    </w:p>
    <w:p w:rsidR="00EC0E59" w:rsidRPr="00EC7567" w:rsidRDefault="009612F7" w:rsidP="00EC0E59">
      <w:pPr>
        <w:snapToGrid w:val="0"/>
        <w:ind w:firstLine="0"/>
        <w:jc w:val="center"/>
        <w:rPr>
          <w:b/>
        </w:rPr>
      </w:pPr>
      <w:r w:rsidRPr="00EC7567">
        <w:rPr>
          <w:b/>
          <w:bCs/>
        </w:rPr>
        <w:t xml:space="preserve">рассмотрения и оценки заявок </w:t>
      </w:r>
      <w:proofErr w:type="gramStart"/>
      <w:r w:rsidRPr="00EC7567">
        <w:rPr>
          <w:b/>
          <w:bCs/>
        </w:rPr>
        <w:t xml:space="preserve">на участие в </w:t>
      </w:r>
      <w:r w:rsidR="0085724D" w:rsidRPr="00EC7567">
        <w:rPr>
          <w:b/>
          <w:bCs/>
        </w:rPr>
        <w:t>запросе предложений</w:t>
      </w:r>
      <w:r w:rsidR="00E632E6" w:rsidRPr="00EC7567">
        <w:rPr>
          <w:b/>
          <w:bCs/>
        </w:rPr>
        <w:t xml:space="preserve"> </w:t>
      </w:r>
      <w:r w:rsidR="0085724D" w:rsidRPr="00EC7567">
        <w:rPr>
          <w:b/>
          <w:bCs/>
        </w:rPr>
        <w:t xml:space="preserve">в электронной форме </w:t>
      </w:r>
      <w:r w:rsidR="003A4302" w:rsidRPr="00EC7567">
        <w:rPr>
          <w:b/>
          <w:bCs/>
        </w:rPr>
        <w:t xml:space="preserve">на </w:t>
      </w:r>
      <w:r w:rsidR="003A4302" w:rsidRPr="00EC7567">
        <w:rPr>
          <w:b/>
        </w:rPr>
        <w:t xml:space="preserve">право заключения договора </w:t>
      </w:r>
      <w:r w:rsidR="00EC0E59" w:rsidRPr="00EC7567">
        <w:rPr>
          <w:b/>
        </w:rPr>
        <w:t>на поставку</w:t>
      </w:r>
      <w:proofErr w:type="gramEnd"/>
      <w:r w:rsidR="00EC0E59" w:rsidRPr="00EC7567">
        <w:rPr>
          <w:b/>
        </w:rPr>
        <w:t xml:space="preserve">  Автогрейдера среднего класса СГ-14.02, для нужд филиала «Аэропорт «Туруханск» ФКП «Аэропорты Красноярья», </w:t>
      </w:r>
    </w:p>
    <w:p w:rsidR="0085724D" w:rsidRPr="00EC7567" w:rsidRDefault="00EC0E59" w:rsidP="00EC0E59">
      <w:pPr>
        <w:snapToGrid w:val="0"/>
        <w:ind w:firstLine="0"/>
        <w:jc w:val="center"/>
        <w:rPr>
          <w:b/>
        </w:rPr>
      </w:pPr>
      <w:r w:rsidRPr="00EC7567">
        <w:rPr>
          <w:b/>
        </w:rPr>
        <w:t>не находящегося</w:t>
      </w:r>
      <w:r w:rsidRPr="00EC7567">
        <w:rPr>
          <w:rFonts w:eastAsia="Times New Roman"/>
          <w:b/>
        </w:rPr>
        <w:t xml:space="preserve"> в использовании, 2013 года выпуска</w:t>
      </w:r>
    </w:p>
    <w:p w:rsidR="003A4302" w:rsidRPr="00EC7567" w:rsidRDefault="003A4302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852EA3" w:rsidRPr="00EC7567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EC7567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г. Красноярск</w:t>
      </w:r>
      <w:r w:rsidRPr="00EC7567">
        <w:rPr>
          <w:sz w:val="24"/>
          <w:szCs w:val="24"/>
        </w:rPr>
        <w:tab/>
      </w:r>
      <w:r w:rsidRPr="00EC7567">
        <w:rPr>
          <w:sz w:val="24"/>
          <w:szCs w:val="24"/>
        </w:rPr>
        <w:tab/>
      </w:r>
      <w:r w:rsidRPr="00EC7567">
        <w:rPr>
          <w:sz w:val="24"/>
          <w:szCs w:val="24"/>
        </w:rPr>
        <w:tab/>
      </w:r>
      <w:r w:rsidRPr="00EC7567">
        <w:rPr>
          <w:sz w:val="24"/>
          <w:szCs w:val="24"/>
        </w:rPr>
        <w:tab/>
      </w:r>
      <w:r w:rsidRPr="00EC7567">
        <w:rPr>
          <w:sz w:val="24"/>
          <w:szCs w:val="24"/>
        </w:rPr>
        <w:tab/>
      </w:r>
      <w:r w:rsidRPr="00EC7567">
        <w:rPr>
          <w:sz w:val="24"/>
          <w:szCs w:val="24"/>
        </w:rPr>
        <w:tab/>
      </w:r>
      <w:r w:rsidR="00C07F48" w:rsidRPr="00EC7567">
        <w:rPr>
          <w:sz w:val="24"/>
          <w:szCs w:val="24"/>
        </w:rPr>
        <w:t xml:space="preserve">                        </w:t>
      </w:r>
      <w:r w:rsidR="003570D7" w:rsidRPr="00EC7567">
        <w:rPr>
          <w:sz w:val="24"/>
          <w:szCs w:val="24"/>
        </w:rPr>
        <w:t xml:space="preserve">                              </w:t>
      </w:r>
      <w:r w:rsidR="008B51FF" w:rsidRPr="00EC7567">
        <w:rPr>
          <w:sz w:val="24"/>
          <w:szCs w:val="24"/>
        </w:rPr>
        <w:t xml:space="preserve">               </w:t>
      </w:r>
      <w:r w:rsidR="00EC0E59" w:rsidRPr="00EC7567">
        <w:rPr>
          <w:sz w:val="24"/>
          <w:szCs w:val="24"/>
        </w:rPr>
        <w:t>12.12</w:t>
      </w:r>
      <w:r w:rsidR="009E6EFD" w:rsidRPr="00EC7567">
        <w:rPr>
          <w:sz w:val="24"/>
          <w:szCs w:val="24"/>
        </w:rPr>
        <w:t>.</w:t>
      </w:r>
      <w:r w:rsidR="0045317C" w:rsidRPr="00EC7567">
        <w:rPr>
          <w:sz w:val="24"/>
          <w:szCs w:val="24"/>
        </w:rPr>
        <w:t>2013</w:t>
      </w:r>
    </w:p>
    <w:p w:rsidR="009612F7" w:rsidRPr="00EC756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EC7567">
        <w:trPr>
          <w:jc w:val="center"/>
        </w:trPr>
        <w:tc>
          <w:tcPr>
            <w:tcW w:w="5954" w:type="dxa"/>
          </w:tcPr>
          <w:p w:rsidR="009612F7" w:rsidRPr="00EC756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EC7567">
              <w:rPr>
                <w:rFonts w:eastAsia="Times New Roman"/>
                <w:b/>
                <w:bCs/>
              </w:rPr>
              <w:t>Заказчик</w:t>
            </w:r>
            <w:r w:rsidRPr="00EC7567">
              <w:rPr>
                <w:rFonts w:eastAsia="Times New Roman"/>
              </w:rPr>
              <w:t xml:space="preserve">: </w:t>
            </w:r>
            <w:r w:rsidRPr="00EC756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EC7567" w:rsidRDefault="009612F7">
            <w:r w:rsidRPr="00EC7567">
              <w:t>(</w:t>
            </w:r>
            <w:r w:rsidR="0045317C" w:rsidRPr="00EC7567">
              <w:t xml:space="preserve">юридический </w:t>
            </w:r>
            <w:r w:rsidRPr="00EC756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EC7567">
              <w:t xml:space="preserve">663021 Красноярский край, </w:t>
            </w:r>
            <w:proofErr w:type="spellStart"/>
            <w:r w:rsidRPr="00EC7567">
              <w:t>Емельяновский</w:t>
            </w:r>
            <w:proofErr w:type="spellEnd"/>
            <w:r w:rsidRPr="00EC7567">
              <w:t xml:space="preserve"> район, аэропорт Черемшанка</w:t>
            </w:r>
            <w:r w:rsidRPr="00EC7567">
              <w:rPr>
                <w:color w:val="000000"/>
                <w:spacing w:val="-1"/>
              </w:rPr>
              <w:t>)</w:t>
            </w:r>
          </w:p>
        </w:tc>
      </w:tr>
    </w:tbl>
    <w:p w:rsidR="009612F7" w:rsidRPr="00EC7567" w:rsidRDefault="009612F7" w:rsidP="0054543A"/>
    <w:p w:rsidR="009612F7" w:rsidRPr="00EC7567" w:rsidRDefault="009612F7" w:rsidP="0054543A">
      <w:pPr>
        <w:tabs>
          <w:tab w:val="left" w:pos="8085"/>
        </w:tabs>
      </w:pPr>
      <w:r w:rsidRPr="00EC7567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EC7567" w:rsidTr="00B073CE">
        <w:trPr>
          <w:trHeight w:val="291"/>
        </w:trPr>
        <w:tc>
          <w:tcPr>
            <w:tcW w:w="0" w:type="auto"/>
          </w:tcPr>
          <w:p w:rsidR="00E97AA7" w:rsidRPr="00EC7567" w:rsidRDefault="00E97AA7" w:rsidP="00B073CE">
            <w:pPr>
              <w:tabs>
                <w:tab w:val="left" w:pos="120"/>
              </w:tabs>
              <w:ind w:firstLine="0"/>
            </w:pPr>
            <w:r w:rsidRPr="00EC7567">
              <w:t xml:space="preserve">Присутствовали: </w:t>
            </w:r>
          </w:p>
        </w:tc>
        <w:tc>
          <w:tcPr>
            <w:tcW w:w="0" w:type="auto"/>
          </w:tcPr>
          <w:p w:rsidR="00E97AA7" w:rsidRPr="00EC7567" w:rsidRDefault="0003052E" w:rsidP="0003052E">
            <w:pPr>
              <w:tabs>
                <w:tab w:val="left" w:pos="120"/>
              </w:tabs>
              <w:ind w:firstLine="0"/>
            </w:pPr>
            <w:r>
              <w:t>Председатель</w:t>
            </w:r>
            <w:r w:rsidR="00E97AA7" w:rsidRPr="00EC7567">
              <w:t xml:space="preserve"> комиссии:</w:t>
            </w:r>
          </w:p>
        </w:tc>
        <w:tc>
          <w:tcPr>
            <w:tcW w:w="5321" w:type="dxa"/>
          </w:tcPr>
          <w:p w:rsidR="00E97AA7" w:rsidRPr="00EC7567" w:rsidRDefault="00E97AA7" w:rsidP="00B073CE">
            <w:pPr>
              <w:tabs>
                <w:tab w:val="left" w:pos="120"/>
              </w:tabs>
            </w:pPr>
            <w:proofErr w:type="spellStart"/>
            <w:r w:rsidRPr="00EC7567">
              <w:t>Железников</w:t>
            </w:r>
            <w:proofErr w:type="spellEnd"/>
            <w:r w:rsidRPr="00EC7567">
              <w:t xml:space="preserve"> О.Н.</w:t>
            </w:r>
          </w:p>
        </w:tc>
      </w:tr>
      <w:tr w:rsidR="00E97AA7" w:rsidRPr="00EC7567" w:rsidTr="00B073CE">
        <w:trPr>
          <w:trHeight w:val="291"/>
        </w:trPr>
        <w:tc>
          <w:tcPr>
            <w:tcW w:w="0" w:type="auto"/>
          </w:tcPr>
          <w:p w:rsidR="00E97AA7" w:rsidRPr="00EC756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EC7567" w:rsidRDefault="00E97AA7" w:rsidP="00B073CE">
            <w:pPr>
              <w:tabs>
                <w:tab w:val="left" w:pos="120"/>
              </w:tabs>
              <w:ind w:firstLine="0"/>
            </w:pPr>
            <w:r w:rsidRPr="00EC7567">
              <w:t>Члены комиссии:</w:t>
            </w:r>
          </w:p>
        </w:tc>
        <w:tc>
          <w:tcPr>
            <w:tcW w:w="5321" w:type="dxa"/>
          </w:tcPr>
          <w:p w:rsidR="00E97AA7" w:rsidRPr="00EC7567" w:rsidRDefault="0085724D" w:rsidP="0085724D">
            <w:pPr>
              <w:tabs>
                <w:tab w:val="left" w:pos="120"/>
              </w:tabs>
              <w:ind w:firstLine="0"/>
            </w:pPr>
            <w:proofErr w:type="gramStart"/>
            <w:r w:rsidRPr="00EC7567">
              <w:t>Сизых</w:t>
            </w:r>
            <w:proofErr w:type="gramEnd"/>
            <w:r w:rsidRPr="00EC7567">
              <w:t xml:space="preserve"> Л.А.</w:t>
            </w:r>
            <w:r w:rsidR="00E97AA7" w:rsidRPr="00EC7567">
              <w:t>,</w:t>
            </w:r>
            <w:r w:rsidRPr="00EC7567">
              <w:t xml:space="preserve"> </w:t>
            </w:r>
            <w:proofErr w:type="spellStart"/>
            <w:r w:rsidRPr="00EC7567">
              <w:t>Логачева</w:t>
            </w:r>
            <w:proofErr w:type="spellEnd"/>
            <w:r w:rsidRPr="00EC7567">
              <w:t xml:space="preserve"> А.Г., </w:t>
            </w:r>
            <w:r w:rsidR="00E97AA7" w:rsidRPr="00EC7567">
              <w:t xml:space="preserve"> </w:t>
            </w:r>
            <w:r w:rsidR="009E6EFD" w:rsidRPr="00EC7567">
              <w:t>Шмаков О.В.</w:t>
            </w:r>
            <w:r w:rsidR="00011E41" w:rsidRPr="00EC7567">
              <w:t xml:space="preserve">, </w:t>
            </w:r>
            <w:proofErr w:type="spellStart"/>
            <w:r w:rsidR="00011E41" w:rsidRPr="00EC7567">
              <w:t>Логачева</w:t>
            </w:r>
            <w:proofErr w:type="spellEnd"/>
            <w:r w:rsidR="00011E41" w:rsidRPr="00EC7567">
              <w:t xml:space="preserve"> Ю.Л.</w:t>
            </w:r>
          </w:p>
        </w:tc>
      </w:tr>
    </w:tbl>
    <w:p w:rsidR="009612F7" w:rsidRPr="00EC7567" w:rsidRDefault="009612F7" w:rsidP="0054543A">
      <w:pPr>
        <w:tabs>
          <w:tab w:val="left" w:pos="8085"/>
        </w:tabs>
      </w:pPr>
    </w:p>
    <w:p w:rsidR="00E97AA7" w:rsidRPr="00EC7567" w:rsidRDefault="00E97AA7" w:rsidP="00E97AA7">
      <w:pPr>
        <w:tabs>
          <w:tab w:val="left" w:pos="8085"/>
        </w:tabs>
      </w:pPr>
      <w:r w:rsidRPr="00EC7567">
        <w:t xml:space="preserve">На рассмотрении и оценки заявок по </w:t>
      </w:r>
      <w:r w:rsidR="0008756C" w:rsidRPr="00EC7567">
        <w:t xml:space="preserve">запросу </w:t>
      </w:r>
      <w:r w:rsidR="0085724D" w:rsidRPr="00EC7567">
        <w:t>предложений в электронной форме</w:t>
      </w:r>
      <w:r w:rsidR="00CF6A57" w:rsidRPr="00EC7567">
        <w:t xml:space="preserve"> присутствовали 5</w:t>
      </w:r>
      <w:r w:rsidRPr="00EC7567">
        <w:t xml:space="preserve"> (</w:t>
      </w:r>
      <w:r w:rsidR="00CF6A57" w:rsidRPr="00EC7567">
        <w:t>пять</w:t>
      </w:r>
      <w:r w:rsidRPr="00EC7567">
        <w:t>) членов комиссии, комиссия правомочна принимать решения.</w:t>
      </w:r>
    </w:p>
    <w:p w:rsidR="009612F7" w:rsidRPr="00EC7567" w:rsidRDefault="005361DF" w:rsidP="0017054F">
      <w:pPr>
        <w:tabs>
          <w:tab w:val="left" w:pos="8085"/>
        </w:tabs>
      </w:pPr>
      <w:r w:rsidRPr="00EC7567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EC7567">
        <w:t>.</w:t>
      </w:r>
      <w:r w:rsidRPr="00EC7567">
        <w:t xml:space="preserve"> </w:t>
      </w:r>
      <w:r w:rsidR="0017054F" w:rsidRPr="00EC7567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85724D" w:rsidRPr="00EC7567">
        <w:t>закупке</w:t>
      </w:r>
      <w:r w:rsidR="0017054F" w:rsidRPr="00EC7567">
        <w:t>, не поступало.</w:t>
      </w:r>
    </w:p>
    <w:p w:rsidR="00E00D91" w:rsidRPr="00EC7567" w:rsidRDefault="00E00D91" w:rsidP="0085724D">
      <w:pPr>
        <w:snapToGrid w:val="0"/>
        <w:ind w:firstLine="708"/>
      </w:pPr>
      <w:r w:rsidRPr="00EC7567">
        <w:rPr>
          <w:b/>
          <w:bCs/>
          <w:color w:val="000000"/>
        </w:rPr>
        <w:t>Предмет договора:</w:t>
      </w:r>
      <w:r w:rsidRPr="00EC7567">
        <w:t xml:space="preserve"> </w:t>
      </w:r>
      <w:r w:rsidR="00EC0E59" w:rsidRPr="00EC7567">
        <w:t>на поставку  Автогрейдера среднего класса СГ-14.02,</w:t>
      </w:r>
      <w:r w:rsidR="00EC0E59" w:rsidRPr="00EC7567">
        <w:rPr>
          <w:b/>
        </w:rPr>
        <w:t xml:space="preserve"> </w:t>
      </w:r>
      <w:r w:rsidR="00EC0E59" w:rsidRPr="00EC7567">
        <w:t>для нужд филиала «Аэропорт «Туруханск» ФКП «Аэропорты Красноярья», не находящегося</w:t>
      </w:r>
      <w:r w:rsidR="00EC0E59" w:rsidRPr="00EC7567">
        <w:rPr>
          <w:rFonts w:eastAsia="Times New Roman"/>
        </w:rPr>
        <w:t xml:space="preserve"> в использовании, 2013 года выпуска.</w:t>
      </w:r>
    </w:p>
    <w:p w:rsidR="001A12AC" w:rsidRPr="00EC7567" w:rsidRDefault="001A12AC" w:rsidP="001A12AC">
      <w:pPr>
        <w:tabs>
          <w:tab w:val="left" w:pos="720"/>
        </w:tabs>
        <w:snapToGrid w:val="0"/>
        <w:ind w:firstLine="0"/>
      </w:pPr>
      <w:r w:rsidRPr="00EC7567">
        <w:rPr>
          <w:b/>
          <w:bCs/>
        </w:rPr>
        <w:tab/>
      </w:r>
      <w:r w:rsidR="009612F7" w:rsidRPr="00EC7567">
        <w:rPr>
          <w:b/>
          <w:bCs/>
        </w:rPr>
        <w:t>Максимальная</w:t>
      </w:r>
      <w:r w:rsidR="009612F7" w:rsidRPr="00EC7567">
        <w:rPr>
          <w:b/>
          <w:bCs/>
          <w:color w:val="000000"/>
        </w:rPr>
        <w:t xml:space="preserve"> цена договора: </w:t>
      </w:r>
      <w:r w:rsidR="00EC0E59" w:rsidRPr="00EC7567">
        <w:t xml:space="preserve">4 428 334, 00 </w:t>
      </w:r>
      <w:r w:rsidRPr="00EC7567">
        <w:t>рублей.</w:t>
      </w:r>
    </w:p>
    <w:p w:rsidR="00D2672B" w:rsidRPr="00EC7567" w:rsidRDefault="001A12AC" w:rsidP="001A12AC">
      <w:pPr>
        <w:tabs>
          <w:tab w:val="left" w:pos="720"/>
        </w:tabs>
        <w:snapToGrid w:val="0"/>
        <w:ind w:firstLine="0"/>
      </w:pPr>
      <w:r w:rsidRPr="00EC7567">
        <w:tab/>
      </w:r>
      <w:r w:rsidR="00D2672B" w:rsidRPr="00EC7567">
        <w:t xml:space="preserve">Процедура рассмотрения и оценки заявок на участие в </w:t>
      </w:r>
      <w:r w:rsidR="0085724D" w:rsidRPr="00EC7567">
        <w:t xml:space="preserve">запросе предложений в электронной форме проводилась </w:t>
      </w:r>
      <w:r w:rsidR="00EC0E59" w:rsidRPr="00EC7567">
        <w:t>12.12</w:t>
      </w:r>
      <w:r w:rsidR="00D2672B" w:rsidRPr="00EC7567">
        <w:t>.2013</w:t>
      </w:r>
      <w:r w:rsidR="0008756C" w:rsidRPr="00EC7567">
        <w:t xml:space="preserve"> года </w:t>
      </w:r>
      <w:r w:rsidR="00D2672B" w:rsidRPr="00EC7567">
        <w:t xml:space="preserve">по адресу: 660022, Красноярский край, г. Красноярск, ул. Аэровокзальная, 24, помещение 15. </w:t>
      </w:r>
    </w:p>
    <w:p w:rsidR="00EC0E59" w:rsidRPr="00EC7567" w:rsidRDefault="00D2672B" w:rsidP="00EC0E59">
      <w:pPr>
        <w:tabs>
          <w:tab w:val="left" w:pos="1134"/>
        </w:tabs>
        <w:suppressAutoHyphens/>
        <w:ind w:firstLine="720"/>
      </w:pPr>
      <w:r w:rsidRPr="00EC7567">
        <w:rPr>
          <w:b/>
          <w:bCs/>
        </w:rPr>
        <w:t xml:space="preserve">Сведения о поступивших заявках на участие в </w:t>
      </w:r>
      <w:r w:rsidR="0085724D" w:rsidRPr="00EC7567">
        <w:rPr>
          <w:b/>
          <w:bCs/>
        </w:rPr>
        <w:t>запросе предложений</w:t>
      </w:r>
      <w:r w:rsidRPr="00EC7567">
        <w:t xml:space="preserve">: </w:t>
      </w:r>
      <w:r w:rsidR="00EC0E59" w:rsidRPr="00EC7567">
        <w:t>до окончания указанного в извещении о проведении запроса предложений, срока подачи заявок на участие в запросе предложений представлена 1</w:t>
      </w:r>
      <w:r w:rsidR="00EC0E59" w:rsidRPr="00EC7567">
        <w:rPr>
          <w:b/>
        </w:rPr>
        <w:t xml:space="preserve"> заявка</w:t>
      </w:r>
      <w:r w:rsidR="00EC0E59" w:rsidRPr="00EC7567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2"/>
        <w:gridCol w:w="3666"/>
      </w:tblGrid>
      <w:tr w:rsidR="00EC0E59" w:rsidRPr="00EC7567" w:rsidTr="00EC7567">
        <w:tc>
          <w:tcPr>
            <w:tcW w:w="1342" w:type="dxa"/>
            <w:shd w:val="clear" w:color="auto" w:fill="auto"/>
          </w:tcPr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Рег. номер</w:t>
            </w:r>
          </w:p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участника</w:t>
            </w:r>
          </w:p>
        </w:tc>
        <w:tc>
          <w:tcPr>
            <w:tcW w:w="5412" w:type="dxa"/>
            <w:shd w:val="clear" w:color="auto" w:fill="auto"/>
          </w:tcPr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66" w:type="dxa"/>
          </w:tcPr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t>Местонахождение</w:t>
            </w:r>
          </w:p>
        </w:tc>
      </w:tr>
      <w:tr w:rsidR="00EC0E59" w:rsidRPr="00EC7567" w:rsidTr="00EC7567">
        <w:tc>
          <w:tcPr>
            <w:tcW w:w="1342" w:type="dxa"/>
            <w:shd w:val="clear" w:color="auto" w:fill="auto"/>
          </w:tcPr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1</w:t>
            </w:r>
          </w:p>
        </w:tc>
        <w:tc>
          <w:tcPr>
            <w:tcW w:w="5412" w:type="dxa"/>
            <w:shd w:val="clear" w:color="auto" w:fill="auto"/>
          </w:tcPr>
          <w:p w:rsidR="00EC0E59" w:rsidRPr="00EC7567" w:rsidRDefault="00EC0E59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t>ООО «РМ-</w:t>
            </w:r>
            <w:proofErr w:type="spellStart"/>
            <w:r w:rsidRPr="00EC7567">
              <w:t>Терекс</w:t>
            </w:r>
            <w:proofErr w:type="spellEnd"/>
            <w:r w:rsidRPr="00EC7567">
              <w:t>»</w:t>
            </w:r>
          </w:p>
        </w:tc>
        <w:tc>
          <w:tcPr>
            <w:tcW w:w="3666" w:type="dxa"/>
          </w:tcPr>
          <w:p w:rsidR="00EC0E59" w:rsidRPr="00EC7567" w:rsidRDefault="00EC0E59" w:rsidP="00EC0E59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EC7567">
              <w:rPr>
                <w:rFonts w:cs="Arial"/>
                <w:color w:val="000000"/>
              </w:rPr>
              <w:t>123022, Москва,</w:t>
            </w:r>
            <w:r w:rsidRPr="00EC7567">
              <w:rPr>
                <w:rFonts w:cs="Arial"/>
                <w:color w:val="000000"/>
                <w:lang w:eastAsia="ru-RU"/>
              </w:rPr>
              <w:t xml:space="preserve"> ул. </w:t>
            </w:r>
            <w:proofErr w:type="spellStart"/>
            <w:r w:rsidRPr="00EC7567">
              <w:rPr>
                <w:rFonts w:cs="Arial"/>
                <w:color w:val="000000"/>
              </w:rPr>
              <w:t>Рочдельская</w:t>
            </w:r>
            <w:proofErr w:type="spellEnd"/>
            <w:r w:rsidRPr="00EC7567">
              <w:rPr>
                <w:rFonts w:cs="Arial"/>
                <w:color w:val="000000"/>
              </w:rPr>
              <w:t>,</w:t>
            </w:r>
            <w:r w:rsidRPr="00EC7567">
              <w:rPr>
                <w:rFonts w:cs="Arial"/>
                <w:color w:val="000000"/>
                <w:lang w:eastAsia="ru-RU"/>
              </w:rPr>
              <w:t xml:space="preserve"> </w:t>
            </w:r>
            <w:r w:rsidRPr="00EC7567">
              <w:rPr>
                <w:color w:val="000000"/>
                <w:lang w:eastAsia="ru-RU"/>
              </w:rPr>
              <w:t>д.</w:t>
            </w:r>
            <w:r w:rsidRPr="00EC7567">
              <w:rPr>
                <w:color w:val="000000"/>
              </w:rPr>
              <w:t>15, стр.35</w:t>
            </w:r>
          </w:p>
        </w:tc>
      </w:tr>
    </w:tbl>
    <w:p w:rsidR="00EC7567" w:rsidRPr="00EC7567" w:rsidRDefault="00EC7567" w:rsidP="00EC7567">
      <w:pPr>
        <w:tabs>
          <w:tab w:val="left" w:pos="1134"/>
        </w:tabs>
        <w:suppressAutoHyphens/>
        <w:ind w:firstLine="720"/>
        <w:rPr>
          <w:b/>
          <w:bCs/>
        </w:rPr>
      </w:pPr>
      <w:r w:rsidRPr="00EC7567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EC7567">
        <w:rPr>
          <w:b/>
        </w:rPr>
        <w:t>р</w:t>
      </w:r>
      <w:r w:rsidRPr="00EC7567">
        <w:rPr>
          <w:b/>
          <w:bCs/>
        </w:rPr>
        <w:t xml:space="preserve">ешение: </w:t>
      </w:r>
    </w:p>
    <w:p w:rsidR="00EC7567" w:rsidRPr="00EC7567" w:rsidRDefault="00EC7567" w:rsidP="00EC7567">
      <w:pPr>
        <w:tabs>
          <w:tab w:val="left" w:pos="1134"/>
        </w:tabs>
        <w:suppressAutoHyphens/>
        <w:ind w:firstLine="720"/>
      </w:pPr>
      <w:r w:rsidRPr="00EC7567">
        <w:rPr>
          <w:b/>
          <w:bCs/>
        </w:rPr>
        <w:t>Допустить  к участию</w:t>
      </w:r>
      <w:r w:rsidRPr="00EC7567">
        <w:rPr>
          <w:bCs/>
        </w:rPr>
        <w:t xml:space="preserve"> в </w:t>
      </w:r>
      <w:r w:rsidRPr="00EC7567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5414"/>
        <w:gridCol w:w="3665"/>
      </w:tblGrid>
      <w:tr w:rsidR="00EC7567" w:rsidRPr="00EC7567" w:rsidTr="00F76ED1">
        <w:tc>
          <w:tcPr>
            <w:tcW w:w="1342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Рег. номер</w:t>
            </w:r>
          </w:p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t>Местонахождение</w:t>
            </w:r>
          </w:p>
        </w:tc>
      </w:tr>
      <w:tr w:rsidR="00EC7567" w:rsidRPr="00EC7567" w:rsidTr="00F76ED1">
        <w:tc>
          <w:tcPr>
            <w:tcW w:w="1255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460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Допущенные отсутствуют</w:t>
            </w:r>
          </w:p>
        </w:tc>
        <w:tc>
          <w:tcPr>
            <w:tcW w:w="3685" w:type="dxa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</w:tr>
    </w:tbl>
    <w:p w:rsidR="00EC7567" w:rsidRPr="00EC7567" w:rsidRDefault="00EC7567" w:rsidP="00EC7567">
      <w:pPr>
        <w:tabs>
          <w:tab w:val="left" w:pos="1134"/>
        </w:tabs>
        <w:suppressAutoHyphens/>
        <w:ind w:firstLine="720"/>
        <w:rPr>
          <w:bCs/>
        </w:rPr>
      </w:pPr>
    </w:p>
    <w:p w:rsidR="00EC7567" w:rsidRPr="00EC7567" w:rsidRDefault="00EC7567" w:rsidP="00EC7567">
      <w:pPr>
        <w:tabs>
          <w:tab w:val="left" w:pos="1134"/>
        </w:tabs>
        <w:suppressAutoHyphens/>
        <w:ind w:firstLine="720"/>
      </w:pPr>
      <w:r w:rsidRPr="00EC7567">
        <w:rPr>
          <w:b/>
          <w:bCs/>
        </w:rPr>
        <w:t xml:space="preserve">Отказать в допуске </w:t>
      </w:r>
      <w:r w:rsidRPr="00EC7567">
        <w:rPr>
          <w:bCs/>
        </w:rPr>
        <w:t xml:space="preserve">к участию в </w:t>
      </w:r>
      <w:r w:rsidRPr="00EC7567"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100"/>
        <w:gridCol w:w="7371"/>
      </w:tblGrid>
      <w:tr w:rsidR="00EC7567" w:rsidRPr="00EC7567" w:rsidTr="00F76ED1">
        <w:tc>
          <w:tcPr>
            <w:tcW w:w="843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t>Рег. номер</w:t>
            </w:r>
          </w:p>
        </w:tc>
        <w:tc>
          <w:tcPr>
            <w:tcW w:w="2100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t xml:space="preserve">Наименование участника размещения </w:t>
            </w:r>
            <w:r w:rsidRPr="00EC7567">
              <w:rPr>
                <w:bCs/>
              </w:rPr>
              <w:lastRenderedPageBreak/>
              <w:t>заказа</w:t>
            </w:r>
          </w:p>
        </w:tc>
        <w:tc>
          <w:tcPr>
            <w:tcW w:w="7371" w:type="dxa"/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rPr>
                <w:bCs/>
              </w:rPr>
              <w:lastRenderedPageBreak/>
              <w:t>Обоснование принятого решения</w:t>
            </w:r>
          </w:p>
        </w:tc>
      </w:tr>
      <w:tr w:rsidR="00EC7567" w:rsidRPr="00EC7567" w:rsidTr="00F76ED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C7567">
              <w:rPr>
                <w:bCs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67" w:rsidRPr="00EC7567" w:rsidRDefault="00EC7567" w:rsidP="00F76ED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C7567">
              <w:t>ООО «РМ-</w:t>
            </w:r>
            <w:proofErr w:type="spellStart"/>
            <w:r w:rsidRPr="00EC7567">
              <w:t>Терекс</w:t>
            </w:r>
            <w:proofErr w:type="spellEnd"/>
            <w:r w:rsidRPr="00EC7567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67" w:rsidRPr="00EC7567" w:rsidRDefault="00EC7567" w:rsidP="00EC7567">
            <w:pPr>
              <w:autoSpaceDE w:val="0"/>
              <w:autoSpaceDN w:val="0"/>
              <w:adjustRightInd w:val="0"/>
              <w:ind w:firstLine="572"/>
              <w:rPr>
                <w:rFonts w:eastAsia="Times New Roman"/>
                <w:lang w:eastAsia="ru-RU"/>
              </w:rPr>
            </w:pPr>
            <w:proofErr w:type="gramStart"/>
            <w:r w:rsidRPr="00EC7567">
              <w:rPr>
                <w:rFonts w:eastAsia="Times New Roman"/>
                <w:lang w:eastAsia="ru-RU"/>
              </w:rPr>
              <w:t xml:space="preserve"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12.1 документации о закупке (отсутствие заявки по утвержденной форме и приложений к ней, отсутствие предложений по качеству, отсутствие </w:t>
            </w:r>
            <w:r w:rsidRPr="00EC7567">
              <w:t>выписки из единого государственного реестра юридических лиц, отсутствие документа, подтверждающий полномочия лица</w:t>
            </w:r>
            <w:proofErr w:type="gramEnd"/>
            <w:r w:rsidRPr="00EC7567">
              <w:t xml:space="preserve"> на осуществление действий от имени юридического лица, отсутствие учредительных документов (для юридических лиц); отсутствие решения об одобрении или о совершении крупной сделки</w:t>
            </w:r>
            <w:r w:rsidRPr="00EC7567">
              <w:rPr>
                <w:rFonts w:eastAsia="Times New Roman"/>
                <w:lang w:eastAsia="ru-RU"/>
              </w:rPr>
              <w:t>.</w:t>
            </w:r>
          </w:p>
        </w:tc>
      </w:tr>
    </w:tbl>
    <w:p w:rsidR="00EC7567" w:rsidRPr="00EC7567" w:rsidRDefault="00EC7567" w:rsidP="00EC7567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</w:p>
    <w:p w:rsidR="00D2672B" w:rsidRPr="00EC7567" w:rsidRDefault="00D2672B" w:rsidP="00EC0E59">
      <w:pPr>
        <w:tabs>
          <w:tab w:val="left" w:pos="1134"/>
        </w:tabs>
        <w:suppressAutoHyphens/>
        <w:ind w:firstLine="720"/>
        <w:rPr>
          <w:b/>
          <w:bCs/>
        </w:rPr>
      </w:pPr>
    </w:p>
    <w:p w:rsidR="00D2672B" w:rsidRPr="00EC756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EC7567">
        <w:rPr>
          <w:b/>
          <w:bCs/>
        </w:rPr>
        <w:tab/>
        <w:t xml:space="preserve">Решение: </w:t>
      </w:r>
      <w:r w:rsidR="00A97DE8" w:rsidRPr="00EC7567">
        <w:t xml:space="preserve">На основании </w:t>
      </w:r>
      <w:proofErr w:type="spellStart"/>
      <w:r w:rsidR="00A97DE8" w:rsidRPr="00EC7567">
        <w:t>п.п</w:t>
      </w:r>
      <w:proofErr w:type="spellEnd"/>
      <w:r w:rsidR="00A97DE8" w:rsidRPr="00EC7567">
        <w:t>. 6.4.11</w:t>
      </w:r>
      <w:r w:rsidRPr="00EC7567">
        <w:t xml:space="preserve"> «Положения о закупке товаров, работ, услуг Федеральным казенным предприятием «Аэропорты Красн</w:t>
      </w:r>
      <w:r w:rsidR="00A97DE8" w:rsidRPr="00EC7567">
        <w:t>оярья» считать процедуру закупки</w:t>
      </w:r>
      <w:r w:rsidRPr="00EC7567">
        <w:t xml:space="preserve">  несостоявшейся.</w:t>
      </w:r>
    </w:p>
    <w:p w:rsidR="00D2672B" w:rsidRPr="00EC756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EC7567">
        <w:tab/>
        <w:t xml:space="preserve">На основании п. 9.3. Положения о закупке товаров, работ, услуг ФКП «Аэропорты Красноярья»   заключить договор у единственного </w:t>
      </w:r>
      <w:r w:rsidR="00A97DE8" w:rsidRPr="00EC7567">
        <w:t>поставщика</w:t>
      </w:r>
      <w:r w:rsidRPr="00EC7567">
        <w:t>.</w:t>
      </w:r>
    </w:p>
    <w:p w:rsidR="00D2672B" w:rsidRPr="00EC7567" w:rsidRDefault="00D2672B" w:rsidP="00E97AA7">
      <w:pPr>
        <w:ind w:firstLine="708"/>
      </w:pPr>
    </w:p>
    <w:p w:rsidR="00E97AA7" w:rsidRPr="00EC7567" w:rsidRDefault="00E97AA7" w:rsidP="00E97AA7">
      <w:pPr>
        <w:tabs>
          <w:tab w:val="left" w:pos="240"/>
        </w:tabs>
        <w:ind w:firstLine="0"/>
      </w:pPr>
      <w:r w:rsidRPr="00EC7567">
        <w:rPr>
          <w:b/>
          <w:bCs/>
        </w:rPr>
        <w:t xml:space="preserve">Результаты голосования: </w:t>
      </w:r>
      <w:r w:rsidR="00CF6A57" w:rsidRPr="00EC7567">
        <w:t>за - 5</w:t>
      </w:r>
      <w:r w:rsidRPr="00EC7567">
        <w:t xml:space="preserve">  (</w:t>
      </w:r>
      <w:r w:rsidR="00CF6A57" w:rsidRPr="00EC7567">
        <w:t>пять</w:t>
      </w:r>
      <w:r w:rsidRPr="00EC7567">
        <w:t>), против - нет.</w:t>
      </w:r>
    </w:p>
    <w:p w:rsidR="00E97AA7" w:rsidRPr="00EC7567" w:rsidRDefault="00E97AA7" w:rsidP="00E97AA7">
      <w:pPr>
        <w:tabs>
          <w:tab w:val="left" w:pos="240"/>
        </w:tabs>
      </w:pPr>
    </w:p>
    <w:p w:rsidR="00E97AA7" w:rsidRPr="00EC7567" w:rsidRDefault="00E97AA7" w:rsidP="00E97AA7">
      <w:pPr>
        <w:tabs>
          <w:tab w:val="left" w:pos="240"/>
        </w:tabs>
      </w:pPr>
      <w:r w:rsidRPr="00EC7567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EC75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EC7567" w:rsidRDefault="0003052E" w:rsidP="00B073CE">
            <w:pPr>
              <w:tabs>
                <w:tab w:val="left" w:pos="120"/>
              </w:tabs>
              <w:ind w:firstLine="0"/>
            </w:pPr>
            <w:r>
              <w:t>Председатель</w:t>
            </w:r>
            <w:bookmarkStart w:id="0" w:name="_GoBack"/>
            <w:bookmarkEnd w:id="0"/>
            <w:r w:rsidR="00E97AA7" w:rsidRPr="00EC7567"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EC7567" w:rsidRDefault="00E97AA7" w:rsidP="00B073CE"/>
        </w:tc>
        <w:tc>
          <w:tcPr>
            <w:tcW w:w="4495" w:type="dxa"/>
            <w:vAlign w:val="bottom"/>
          </w:tcPr>
          <w:p w:rsidR="00E97AA7" w:rsidRPr="00EC7567" w:rsidRDefault="00E97AA7" w:rsidP="00B073CE">
            <w:proofErr w:type="spellStart"/>
            <w:r w:rsidRPr="00EC7567">
              <w:t>Железников</w:t>
            </w:r>
            <w:proofErr w:type="spellEnd"/>
            <w:r w:rsidRPr="00EC7567">
              <w:t xml:space="preserve"> О.Н.</w:t>
            </w:r>
          </w:p>
        </w:tc>
      </w:tr>
      <w:tr w:rsidR="00E97AA7" w:rsidRPr="00EC75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EC7567" w:rsidRDefault="00E97AA7" w:rsidP="00B073CE">
            <w:pPr>
              <w:tabs>
                <w:tab w:val="left" w:pos="120"/>
              </w:tabs>
            </w:pPr>
            <w:r w:rsidRPr="00EC7567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EC7567" w:rsidRDefault="00E97AA7" w:rsidP="00B073CE"/>
        </w:tc>
        <w:tc>
          <w:tcPr>
            <w:tcW w:w="4495" w:type="dxa"/>
            <w:vAlign w:val="bottom"/>
          </w:tcPr>
          <w:p w:rsidR="00E97AA7" w:rsidRPr="00EC7567" w:rsidRDefault="0085724D" w:rsidP="00B073CE">
            <w:proofErr w:type="spellStart"/>
            <w:r w:rsidRPr="00EC7567">
              <w:t>Логачева</w:t>
            </w:r>
            <w:proofErr w:type="spellEnd"/>
            <w:r w:rsidRPr="00EC7567">
              <w:t xml:space="preserve"> А.Г.</w:t>
            </w:r>
          </w:p>
        </w:tc>
      </w:tr>
      <w:tr w:rsidR="00E97AA7" w:rsidRPr="00EC75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EC75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EC75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EC7567" w:rsidRDefault="00E97AA7" w:rsidP="00B073CE"/>
          <w:p w:rsidR="00E97AA7" w:rsidRPr="00EC7567" w:rsidRDefault="0085724D" w:rsidP="00B073CE">
            <w:r w:rsidRPr="00EC7567">
              <w:t>Сизых Л.А.</w:t>
            </w:r>
          </w:p>
        </w:tc>
      </w:tr>
      <w:tr w:rsidR="00E97AA7" w:rsidRPr="00EC75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EC75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EC75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EC7567" w:rsidRDefault="00E97AA7" w:rsidP="00B073CE">
            <w:proofErr w:type="spellStart"/>
            <w:r w:rsidRPr="00EC7567">
              <w:t>Логачева</w:t>
            </w:r>
            <w:proofErr w:type="spellEnd"/>
            <w:r w:rsidRPr="00EC7567">
              <w:t xml:space="preserve"> Ю.Л.</w:t>
            </w:r>
          </w:p>
        </w:tc>
      </w:tr>
      <w:tr w:rsidR="00E97AA7" w:rsidRPr="00EC75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EC75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EC75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EC7567" w:rsidRDefault="00E97AA7" w:rsidP="00B073CE"/>
          <w:p w:rsidR="00E97AA7" w:rsidRPr="00EC7567" w:rsidRDefault="009E6EFD" w:rsidP="00B073CE">
            <w:r w:rsidRPr="00EC7567">
              <w:t>Шмаков О.В.</w:t>
            </w:r>
          </w:p>
        </w:tc>
      </w:tr>
    </w:tbl>
    <w:p w:rsidR="00E97AA7" w:rsidRPr="00EC7567" w:rsidRDefault="00E97AA7" w:rsidP="00E97AA7">
      <w:pPr>
        <w:ind w:firstLine="0"/>
      </w:pPr>
    </w:p>
    <w:p w:rsidR="009612F7" w:rsidRPr="00EC7567" w:rsidRDefault="009612F7" w:rsidP="00E97AA7">
      <w:pPr>
        <w:tabs>
          <w:tab w:val="left" w:pos="240"/>
        </w:tabs>
        <w:ind w:firstLine="0"/>
      </w:pPr>
    </w:p>
    <w:sectPr w:rsidR="009612F7" w:rsidRPr="00EC756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1E41"/>
    <w:rsid w:val="00025796"/>
    <w:rsid w:val="0003052E"/>
    <w:rsid w:val="000347EE"/>
    <w:rsid w:val="000517EC"/>
    <w:rsid w:val="00062B9D"/>
    <w:rsid w:val="000825EE"/>
    <w:rsid w:val="00087511"/>
    <w:rsid w:val="0008756C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A12AC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C66B3"/>
    <w:rsid w:val="005F607E"/>
    <w:rsid w:val="00601BD3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52EA3"/>
    <w:rsid w:val="0085724D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97DE8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4163D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E6873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C0E59"/>
    <w:rsid w:val="00EC7567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179</cp:revision>
  <cp:lastPrinted>2013-12-12T06:58:00Z</cp:lastPrinted>
  <dcterms:created xsi:type="dcterms:W3CDTF">2012-06-13T05:53:00Z</dcterms:created>
  <dcterms:modified xsi:type="dcterms:W3CDTF">2013-12-12T07:01:00Z</dcterms:modified>
</cp:coreProperties>
</file>