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F4" w:rsidRDefault="003C20F4"/>
    <w:tbl>
      <w:tblPr>
        <w:tblW w:w="0" w:type="auto"/>
        <w:tblCellSpacing w:w="15" w:type="dxa"/>
        <w:tblInd w:w="1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</w:tblGrid>
      <w:tr w:rsidR="00DD34ED" w:rsidRPr="00DD34ED" w:rsidTr="00DD34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D34ED" w:rsidRPr="00DD34ED" w:rsidRDefault="00DD34ED" w:rsidP="00DD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625F5F"/>
                <w:sz w:val="40"/>
                <w:szCs w:val="40"/>
              </w:rPr>
            </w:pPr>
            <w:r w:rsidRPr="00DD34ED">
              <w:rPr>
                <w:rFonts w:ascii="Times New Roman" w:hAnsi="Times New Roman" w:cs="Times New Roman"/>
                <w:b/>
                <w:color w:val="625F5F"/>
                <w:sz w:val="40"/>
                <w:szCs w:val="40"/>
              </w:rPr>
              <w:t>Извещение о проведении закупки</w:t>
            </w:r>
          </w:p>
        </w:tc>
      </w:tr>
      <w:tr w:rsidR="00DD34ED" w:rsidRPr="00DD34ED" w:rsidTr="00DD34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4ED" w:rsidRPr="00DD34ED" w:rsidRDefault="00DD34ED" w:rsidP="00DD34E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625F5F"/>
                <w:sz w:val="40"/>
                <w:szCs w:val="40"/>
              </w:rPr>
            </w:pPr>
            <w:r w:rsidRPr="00DD34ED">
              <w:rPr>
                <w:rFonts w:ascii="Times New Roman" w:hAnsi="Times New Roman" w:cs="Times New Roman"/>
                <w:b/>
                <w:color w:val="625F5F"/>
                <w:sz w:val="40"/>
                <w:szCs w:val="40"/>
              </w:rPr>
              <w:t>(в редакции № 1 от 11.10.2012</w:t>
            </w:r>
            <w:proofErr w:type="gramStart"/>
            <w:r w:rsidRPr="00DD34ED">
              <w:rPr>
                <w:rFonts w:ascii="Times New Roman" w:hAnsi="Times New Roman" w:cs="Times New Roman"/>
                <w:b/>
                <w:color w:val="625F5F"/>
                <w:sz w:val="40"/>
                <w:szCs w:val="40"/>
              </w:rPr>
              <w:t xml:space="preserve"> )</w:t>
            </w:r>
            <w:proofErr w:type="gramEnd"/>
          </w:p>
        </w:tc>
      </w:tr>
    </w:tbl>
    <w:p w:rsidR="00DD34ED" w:rsidRDefault="00DD34ED" w:rsidP="00771046"/>
    <w:p w:rsidR="00853E05" w:rsidRDefault="00853E05" w:rsidP="00771046">
      <w:r>
        <w:t>Номер извещения: 31200005020</w:t>
      </w:r>
      <w:bookmarkStart w:id="0" w:name="_GoBack"/>
      <w:bookmarkEnd w:id="0"/>
    </w:p>
    <w:p w:rsidR="00771046" w:rsidRDefault="00771046" w:rsidP="00771046">
      <w:r>
        <w:t>(в редакции № 1 от 11.10.2012</w:t>
      </w:r>
      <w:proofErr w:type="gramStart"/>
      <w:r>
        <w:t xml:space="preserve"> )</w:t>
      </w:r>
      <w:proofErr w:type="gramEnd"/>
      <w:r>
        <w:t xml:space="preserve">  </w:t>
      </w:r>
    </w:p>
    <w:p w:rsidR="00771046" w:rsidRDefault="00771046" w:rsidP="00771046">
      <w:r>
        <w:t xml:space="preserve">Наименование закупки: Проведение запроса предложений в электронной форме на право заключения договора на поставку Аэродромного пожарного автомобиля АА-8.0/(30-60)(4320) на шасси Урал 4320 не находящийся в использовании, новый, 2012 года выпуска, с доставкой город (станция) Красноярск в 2012 году для нужд ФКП «Аэропорты Красноярья» </w:t>
      </w:r>
    </w:p>
    <w:p w:rsidR="00771046" w:rsidRDefault="00771046" w:rsidP="00771046">
      <w:r>
        <w:t xml:space="preserve">Способ проведения закупки: Запрос предложений в электронной форме </w:t>
      </w:r>
    </w:p>
    <w:p w:rsidR="00771046" w:rsidRDefault="00771046" w:rsidP="00771046">
      <w:r>
        <w:t>Наименование электронной площадки в сети Интернет: Электронная торговая площадка OTC-</w:t>
      </w:r>
      <w:proofErr w:type="spellStart"/>
      <w:r>
        <w:t>tender</w:t>
      </w:r>
      <w:proofErr w:type="spellEnd"/>
      <w:r>
        <w:t xml:space="preserve"> </w:t>
      </w:r>
    </w:p>
    <w:p w:rsidR="00771046" w:rsidRDefault="00771046" w:rsidP="00771046">
      <w:r>
        <w:t xml:space="preserve">Адрес электронной площадки в сети Интернет: http://otc-tender.ru </w:t>
      </w:r>
    </w:p>
    <w:p w:rsidR="00771046" w:rsidRDefault="00771046" w:rsidP="00771046">
      <w:r>
        <w:t xml:space="preserve">Заказчик </w:t>
      </w:r>
    </w:p>
    <w:p w:rsidR="00771046" w:rsidRDefault="00771046" w:rsidP="00771046">
      <w:r>
        <w:t xml:space="preserve">Наименование организации: Федеральное казенное предприятие "Аэропорты Красноярья" </w:t>
      </w:r>
    </w:p>
    <w:p w:rsidR="00771046" w:rsidRDefault="00771046" w:rsidP="00771046">
      <w:r>
        <w:t xml:space="preserve">Место нахождения: 663021, </w:t>
      </w:r>
      <w:proofErr w:type="gramStart"/>
      <w:r>
        <w:t>Красноярский</w:t>
      </w:r>
      <w:proofErr w:type="gramEnd"/>
      <w:r>
        <w:t xml:space="preserve">, </w:t>
      </w:r>
      <w:proofErr w:type="spellStart"/>
      <w:r>
        <w:t>Емельяновский</w:t>
      </w:r>
      <w:proofErr w:type="spellEnd"/>
      <w:r>
        <w:t xml:space="preserve"> </w:t>
      </w:r>
    </w:p>
    <w:p w:rsidR="00771046" w:rsidRDefault="00771046" w:rsidP="00771046">
      <w:r>
        <w:t xml:space="preserve">Почтовый адрес: 660077, г. Красноярск, ул. Молокова, д. 1, корп. 4, оф. 160 </w:t>
      </w:r>
    </w:p>
    <w:p w:rsidR="00771046" w:rsidRDefault="00771046" w:rsidP="00771046">
      <w:r>
        <w:t xml:space="preserve">Контактная информация </w:t>
      </w:r>
    </w:p>
    <w:p w:rsidR="00771046" w:rsidRDefault="00771046" w:rsidP="00771046">
      <w:r>
        <w:t xml:space="preserve">Ф.И.О: </w:t>
      </w:r>
      <w:proofErr w:type="spellStart"/>
      <w:r>
        <w:t>Логачева</w:t>
      </w:r>
      <w:proofErr w:type="spellEnd"/>
      <w:r>
        <w:t xml:space="preserve"> Юлия Леонидовна </w:t>
      </w:r>
    </w:p>
    <w:p w:rsidR="00771046" w:rsidRDefault="00771046" w:rsidP="00771046">
      <w:r>
        <w:t xml:space="preserve">Адрес электронной почты: lagavia@fkpakras.ru </w:t>
      </w:r>
    </w:p>
    <w:p w:rsidR="00771046" w:rsidRDefault="00771046" w:rsidP="00771046">
      <w:r>
        <w:t xml:space="preserve">Телефон: 8-391-2854483 </w:t>
      </w:r>
    </w:p>
    <w:p w:rsidR="00771046" w:rsidRDefault="00771046" w:rsidP="00771046">
      <w:r>
        <w:t>Факс</w:t>
      </w:r>
      <w:proofErr w:type="gramStart"/>
      <w:r>
        <w:t xml:space="preserve">: -- </w:t>
      </w:r>
      <w:proofErr w:type="gramEnd"/>
    </w:p>
    <w:p w:rsidR="00771046" w:rsidRDefault="00771046" w:rsidP="00771046">
      <w:r>
        <w:t xml:space="preserve">Предмет договора </w:t>
      </w:r>
    </w:p>
    <w:p w:rsidR="00771046" w:rsidRDefault="00771046" w:rsidP="00771046">
      <w:r>
        <w:t xml:space="preserve">Лот №1 </w:t>
      </w:r>
    </w:p>
    <w:p w:rsidR="00771046" w:rsidRDefault="00771046" w:rsidP="00771046">
      <w:r>
        <w:t xml:space="preserve">Предмет договора: право заключения договора на поставку Аэродромного пожарного автомобиля АА-8.0/(30-60)(4320) на шасси Урал 4320 не находящийся в использовании, новый, 2012 года выпуска, с доставкой город (станция) Красноярск в 2012 году для нужд ФКП «Аэропорты Красноярья» </w:t>
      </w:r>
    </w:p>
    <w:p w:rsidR="00771046" w:rsidRDefault="00771046" w:rsidP="00771046">
      <w:r>
        <w:t xml:space="preserve">Начальная (максимальная) цена договора: 6420000 Российский рубль </w:t>
      </w:r>
    </w:p>
    <w:p w:rsidR="00771046" w:rsidRDefault="00771046" w:rsidP="00771046">
      <w:r>
        <w:lastRenderedPageBreak/>
        <w:t xml:space="preserve">Классификация по ОКДП: 3410332 Машины для тушения пожаров специальными </w:t>
      </w:r>
      <w:proofErr w:type="spellStart"/>
      <w:r>
        <w:t>огнегасительными</w:t>
      </w:r>
      <w:proofErr w:type="spellEnd"/>
      <w:r>
        <w:t xml:space="preserve"> средствами </w:t>
      </w:r>
    </w:p>
    <w:p w:rsidR="00771046" w:rsidRDefault="00771046" w:rsidP="00771046">
      <w:r>
        <w:t xml:space="preserve">Классификация по ОКВЭД: 50.10.2 Розничная торговля автотранспортными средствами </w:t>
      </w:r>
    </w:p>
    <w:p w:rsidR="00771046" w:rsidRDefault="00771046" w:rsidP="00771046">
      <w:r>
        <w:t xml:space="preserve">Количество поставляемого товара, объем выполняемых работ, оказываемых услуг: 1 Единица </w:t>
      </w:r>
    </w:p>
    <w:p w:rsidR="00771046" w:rsidRDefault="00771046" w:rsidP="00771046">
      <w:r>
        <w:t xml:space="preserve">Место поставки товара, выполнения работ, оказания услуг для лота №1 </w:t>
      </w:r>
    </w:p>
    <w:p w:rsidR="00771046" w:rsidRDefault="00771046" w:rsidP="00771046">
      <w:r>
        <w:t xml:space="preserve">Место поставки товара, выполнения работ, оказания услуг: Красноярский край, город (станция) Красноярск  </w:t>
      </w:r>
    </w:p>
    <w:p w:rsidR="00771046" w:rsidRDefault="00771046" w:rsidP="00771046">
      <w:r>
        <w:t xml:space="preserve">Информация о документации по закупке </w:t>
      </w:r>
    </w:p>
    <w:p w:rsidR="00771046" w:rsidRDefault="00771046" w:rsidP="00771046">
      <w:r>
        <w:t xml:space="preserve">Срок предоставления документации: с 11.10.2012 по 18.10.2012 </w:t>
      </w:r>
    </w:p>
    <w:p w:rsidR="00771046" w:rsidRDefault="00771046" w:rsidP="00771046">
      <w:r>
        <w:t xml:space="preserve">Место предоставления документации: www.otc-tender.ru 660077, Красноярский край, г. Красноярск, ул. Молокова, 1, корп. 4., офис № 160  </w:t>
      </w:r>
    </w:p>
    <w:p w:rsidR="00771046" w:rsidRDefault="00771046" w:rsidP="00771046">
      <w:r>
        <w:t xml:space="preserve">Порядок предоставления документации: В соответствии с регламентом электронной площадки </w:t>
      </w:r>
    </w:p>
    <w:p w:rsidR="00771046" w:rsidRDefault="00771046" w:rsidP="00771046">
      <w:r>
        <w:t xml:space="preserve">Официальный сайт, на котором размещена документация: www.zakupki.gov.ru </w:t>
      </w:r>
    </w:p>
    <w:p w:rsidR="00771046" w:rsidRDefault="00771046" w:rsidP="00771046">
      <w:r>
        <w:t xml:space="preserve">Размер, порядок и сроки внесения платы за предоставление документации по закупке </w:t>
      </w:r>
    </w:p>
    <w:p w:rsidR="00771046" w:rsidRDefault="00771046" w:rsidP="00771046">
      <w:r>
        <w:t xml:space="preserve">Размер платы: Плата не требуется </w:t>
      </w:r>
    </w:p>
    <w:p w:rsidR="00771046" w:rsidRDefault="00771046" w:rsidP="00771046">
      <w:r>
        <w:t xml:space="preserve">Информация о порядке проведения закупки </w:t>
      </w:r>
    </w:p>
    <w:p w:rsidR="00771046" w:rsidRDefault="00771046" w:rsidP="00771046">
      <w:r>
        <w:t xml:space="preserve">Дата и время окончания подачи заявок (по местному времени): 18.10.2012 20:00 </w:t>
      </w:r>
    </w:p>
    <w:p w:rsidR="00771046" w:rsidRDefault="00771046" w:rsidP="00771046">
      <w:r>
        <w:t xml:space="preserve">Рассмотрение заявок </w:t>
      </w:r>
    </w:p>
    <w:p w:rsidR="00771046" w:rsidRDefault="00771046" w:rsidP="00771046">
      <w:r>
        <w:t xml:space="preserve">Дата и время (по местному времени): 19.10.2012 13:00 </w:t>
      </w:r>
    </w:p>
    <w:p w:rsidR="00771046" w:rsidRDefault="00771046" w:rsidP="00771046">
      <w:r>
        <w:t xml:space="preserve">Место: www.otc-tender.ru 660077, Красноярский край, г. Красноярск, ул. Молокова, 1, корп. 4., офис № 160 </w:t>
      </w:r>
    </w:p>
    <w:p w:rsidR="00771046" w:rsidRDefault="00771046" w:rsidP="00771046">
      <w:r>
        <w:t xml:space="preserve">Проведение закупки в электронной форме </w:t>
      </w:r>
    </w:p>
    <w:p w:rsidR="00771046" w:rsidRDefault="00771046" w:rsidP="00771046">
      <w:r>
        <w:t>Дата и время проведения закупки (по местному времени): 22.10.2012 13:00</w:t>
      </w:r>
    </w:p>
    <w:sectPr w:rsidR="0077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46"/>
    <w:rsid w:val="00005E25"/>
    <w:rsid w:val="00017253"/>
    <w:rsid w:val="00022C2B"/>
    <w:rsid w:val="000706AF"/>
    <w:rsid w:val="00087FE7"/>
    <w:rsid w:val="00092BB7"/>
    <w:rsid w:val="00095043"/>
    <w:rsid w:val="000951AD"/>
    <w:rsid w:val="000C6D80"/>
    <w:rsid w:val="000E194A"/>
    <w:rsid w:val="001119C8"/>
    <w:rsid w:val="00135D38"/>
    <w:rsid w:val="001914F0"/>
    <w:rsid w:val="001D6C7E"/>
    <w:rsid w:val="001E1EAB"/>
    <w:rsid w:val="00211948"/>
    <w:rsid w:val="00214E59"/>
    <w:rsid w:val="0025799E"/>
    <w:rsid w:val="00285BE3"/>
    <w:rsid w:val="002B46EC"/>
    <w:rsid w:val="002F6276"/>
    <w:rsid w:val="00307776"/>
    <w:rsid w:val="00324C86"/>
    <w:rsid w:val="0036530A"/>
    <w:rsid w:val="00393714"/>
    <w:rsid w:val="003A4785"/>
    <w:rsid w:val="003A7691"/>
    <w:rsid w:val="003C20F4"/>
    <w:rsid w:val="00432129"/>
    <w:rsid w:val="00443DC3"/>
    <w:rsid w:val="004472AE"/>
    <w:rsid w:val="00463C18"/>
    <w:rsid w:val="004831AB"/>
    <w:rsid w:val="00492EEF"/>
    <w:rsid w:val="004960B5"/>
    <w:rsid w:val="004B1181"/>
    <w:rsid w:val="004C5EA0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EAF"/>
    <w:rsid w:val="006538E0"/>
    <w:rsid w:val="00660265"/>
    <w:rsid w:val="00671657"/>
    <w:rsid w:val="00682B34"/>
    <w:rsid w:val="006945DA"/>
    <w:rsid w:val="006F301E"/>
    <w:rsid w:val="006F5279"/>
    <w:rsid w:val="00703752"/>
    <w:rsid w:val="00733DC6"/>
    <w:rsid w:val="00740617"/>
    <w:rsid w:val="00753BB9"/>
    <w:rsid w:val="00765B9C"/>
    <w:rsid w:val="00771046"/>
    <w:rsid w:val="007E3A72"/>
    <w:rsid w:val="00807D71"/>
    <w:rsid w:val="00853E05"/>
    <w:rsid w:val="0085752E"/>
    <w:rsid w:val="008C5BDE"/>
    <w:rsid w:val="008D5E49"/>
    <w:rsid w:val="008E3640"/>
    <w:rsid w:val="008F19DD"/>
    <w:rsid w:val="008F274C"/>
    <w:rsid w:val="009310C7"/>
    <w:rsid w:val="00945161"/>
    <w:rsid w:val="00964308"/>
    <w:rsid w:val="009770E2"/>
    <w:rsid w:val="009C4022"/>
    <w:rsid w:val="00A1242A"/>
    <w:rsid w:val="00A63991"/>
    <w:rsid w:val="00A72E00"/>
    <w:rsid w:val="00A76098"/>
    <w:rsid w:val="00A7765B"/>
    <w:rsid w:val="00A81E47"/>
    <w:rsid w:val="00AB62F0"/>
    <w:rsid w:val="00AC474F"/>
    <w:rsid w:val="00AE4D9F"/>
    <w:rsid w:val="00B06ADB"/>
    <w:rsid w:val="00B1641B"/>
    <w:rsid w:val="00B574B6"/>
    <w:rsid w:val="00B6700F"/>
    <w:rsid w:val="00B70DDD"/>
    <w:rsid w:val="00B77035"/>
    <w:rsid w:val="00B81352"/>
    <w:rsid w:val="00B95F2C"/>
    <w:rsid w:val="00BB7383"/>
    <w:rsid w:val="00BC0010"/>
    <w:rsid w:val="00BD793F"/>
    <w:rsid w:val="00C23F2D"/>
    <w:rsid w:val="00C50FB4"/>
    <w:rsid w:val="00CE6BA8"/>
    <w:rsid w:val="00CF6EA7"/>
    <w:rsid w:val="00D1345C"/>
    <w:rsid w:val="00D213A2"/>
    <w:rsid w:val="00D50944"/>
    <w:rsid w:val="00D94A57"/>
    <w:rsid w:val="00DD3077"/>
    <w:rsid w:val="00DD34ED"/>
    <w:rsid w:val="00DE525A"/>
    <w:rsid w:val="00E00BBB"/>
    <w:rsid w:val="00E440FA"/>
    <w:rsid w:val="00E63909"/>
    <w:rsid w:val="00E640BD"/>
    <w:rsid w:val="00E93103"/>
    <w:rsid w:val="00EE6EDB"/>
    <w:rsid w:val="00F10BB7"/>
    <w:rsid w:val="00F27A9D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4</cp:revision>
  <cp:lastPrinted>2012-10-11T07:24:00Z</cp:lastPrinted>
  <dcterms:created xsi:type="dcterms:W3CDTF">2012-10-11T07:20:00Z</dcterms:created>
  <dcterms:modified xsi:type="dcterms:W3CDTF">2012-10-11T10:07:00Z</dcterms:modified>
</cp:coreProperties>
</file>