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8044B4" w:rsidRDefault="006C7D9D" w:rsidP="00473C34">
      <w:pPr>
        <w:jc w:val="right"/>
      </w:pPr>
      <w:r>
        <w:t>П</w:t>
      </w:r>
      <w:r w:rsidR="00FA71B4" w:rsidRPr="008044B4">
        <w:t>риложение № 2 к приказу</w:t>
      </w:r>
    </w:p>
    <w:p w:rsidR="00FA71B4" w:rsidRPr="008044B4" w:rsidRDefault="00B60969" w:rsidP="00473C34">
      <w:pPr>
        <w:jc w:val="right"/>
      </w:pPr>
      <w:r w:rsidRPr="008044B4">
        <w:t xml:space="preserve">от </w:t>
      </w:r>
      <w:r w:rsidR="006D7EF1" w:rsidRPr="008044B4">
        <w:t>___________</w:t>
      </w:r>
      <w:r w:rsidRPr="008044B4">
        <w:t xml:space="preserve"> №  </w:t>
      </w:r>
      <w:r w:rsidR="006D7EF1" w:rsidRPr="008044B4">
        <w:t>______</w:t>
      </w:r>
    </w:p>
    <w:p w:rsidR="00FA71B4" w:rsidRPr="008044B4" w:rsidRDefault="00FA71B4" w:rsidP="00473C34">
      <w:pPr>
        <w:jc w:val="right"/>
        <w:rPr>
          <w:b/>
          <w:bCs/>
        </w:rPr>
      </w:pPr>
    </w:p>
    <w:p w:rsidR="00FA71B4" w:rsidRPr="008E6FAC" w:rsidRDefault="00FA71B4" w:rsidP="00473C34">
      <w:pPr>
        <w:jc w:val="center"/>
      </w:pPr>
      <w:r w:rsidRPr="008E6FAC">
        <w:t>КОНКУРСНАЯ ДОКУМЕНТАЦИЯ</w:t>
      </w:r>
    </w:p>
    <w:p w:rsidR="00FA71B4" w:rsidRDefault="00FA71B4" w:rsidP="00473C34">
      <w:pPr>
        <w:ind w:firstLine="0"/>
        <w:jc w:val="center"/>
        <w:rPr>
          <w:sz w:val="22"/>
          <w:szCs w:val="22"/>
        </w:rPr>
      </w:pPr>
      <w:proofErr w:type="gramStart"/>
      <w:r w:rsidRPr="008E6FAC">
        <w:t xml:space="preserve">о проведении открытого конкурса </w:t>
      </w:r>
      <w:r w:rsidR="006D7EF1" w:rsidRPr="008E6FAC">
        <w:t xml:space="preserve">на право заключить </w:t>
      </w:r>
      <w:r w:rsidR="00CD379A" w:rsidRPr="008E6FAC">
        <w:t>д</w:t>
      </w:r>
      <w:r w:rsidR="00A03D4E" w:rsidRPr="008E6FAC">
        <w:t>оговор</w:t>
      </w:r>
      <w:r w:rsidR="006D7EF1" w:rsidRPr="008E6FAC">
        <w:t xml:space="preserve"> </w:t>
      </w:r>
      <w:r w:rsidR="00C2230D">
        <w:t>на доставку (поставку)</w:t>
      </w:r>
      <w:r w:rsidR="00C2230D" w:rsidRPr="006B0DF8">
        <w:t xml:space="preserve"> и монтаж </w:t>
      </w:r>
      <w:r w:rsidR="00C2230D">
        <w:t>(прокладку)</w:t>
      </w:r>
      <w:r w:rsidR="006B748F">
        <w:rPr>
          <w:bCs/>
        </w:rPr>
        <w:t xml:space="preserve"> в 2014 году</w:t>
      </w:r>
      <w:r w:rsidR="00C2230D">
        <w:rPr>
          <w:bCs/>
        </w:rPr>
        <w:t xml:space="preserve"> товара в целях функционирования единого объекта </w:t>
      </w:r>
      <w:r w:rsidR="00C2230D" w:rsidRPr="006B0DF8">
        <w:t xml:space="preserve">блок-модуля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C2230D" w:rsidRPr="006B0DF8">
        <w:rPr>
          <w:color w:val="000000"/>
          <w:spacing w:val="5"/>
        </w:rPr>
        <w:t>приобретенного в</w:t>
      </w:r>
      <w:r w:rsidR="00C2230D" w:rsidRPr="006B0DF8">
        <w:t xml:space="preserve"> 2013 году по договору № 555 от 19.11.2013г</w:t>
      </w:r>
      <w:r w:rsidR="00C2230D" w:rsidRPr="006B0DF8">
        <w:rPr>
          <w:sz w:val="22"/>
          <w:szCs w:val="22"/>
        </w:rPr>
        <w:t>.</w:t>
      </w:r>
      <w:proofErr w:type="gramEnd"/>
    </w:p>
    <w:p w:rsidR="00C2230D" w:rsidRPr="008044B4" w:rsidRDefault="00C2230D" w:rsidP="00473C34">
      <w:pPr>
        <w:ind w:firstLine="0"/>
        <w:jc w:val="center"/>
      </w:pPr>
    </w:p>
    <w:p w:rsidR="00FA71B4" w:rsidRPr="008044B4" w:rsidRDefault="00FA71B4" w:rsidP="00473C34">
      <w:pPr>
        <w:ind w:firstLine="0"/>
      </w:pPr>
      <w:r w:rsidRPr="008044B4">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от 23.04.</w:t>
      </w:r>
      <w:r w:rsidR="00310379">
        <w:t>2013</w:t>
      </w:r>
      <w:r w:rsidRPr="008044B4">
        <w:t xml:space="preserve"> (далее – Положение о закупке), согласно понятиям, терминам и определениям, установленным в Положении о закупке.</w:t>
      </w:r>
    </w:p>
    <w:p w:rsidR="00FA71B4" w:rsidRPr="008044B4" w:rsidRDefault="00FA71B4" w:rsidP="00473C34">
      <w:pPr>
        <w:autoSpaceDE w:val="0"/>
        <w:autoSpaceDN w:val="0"/>
        <w:adjustRightInd w:val="0"/>
        <w:ind w:right="-263" w:firstLine="0"/>
        <w:rPr>
          <w:i/>
          <w:iCs/>
        </w:rPr>
      </w:pPr>
    </w:p>
    <w:p w:rsidR="00FA71B4" w:rsidRPr="008044B4" w:rsidRDefault="00FA71B4" w:rsidP="00473C34">
      <w:pPr>
        <w:autoSpaceDE w:val="0"/>
        <w:autoSpaceDN w:val="0"/>
        <w:adjustRightInd w:val="0"/>
        <w:ind w:right="-263" w:firstLine="0"/>
      </w:pPr>
      <w:r w:rsidRPr="008044B4">
        <w:rPr>
          <w:b/>
          <w:bCs/>
        </w:rPr>
        <w:t>Информационная карта:</w:t>
      </w:r>
      <w:r w:rsidRPr="008044B4">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8044B4">
        <w:tc>
          <w:tcPr>
            <w:tcW w:w="876" w:type="dxa"/>
            <w:vAlign w:val="center"/>
          </w:tcPr>
          <w:p w:rsidR="00FA71B4" w:rsidRPr="008044B4" w:rsidRDefault="00FA71B4" w:rsidP="0098403B">
            <w:pPr>
              <w:ind w:firstLine="0"/>
              <w:jc w:val="center"/>
              <w:rPr>
                <w:b/>
                <w:bCs/>
              </w:rPr>
            </w:pPr>
            <w:r w:rsidRPr="008044B4">
              <w:rPr>
                <w:b/>
                <w:bCs/>
              </w:rPr>
              <w:t xml:space="preserve">№№  </w:t>
            </w:r>
            <w:proofErr w:type="gramStart"/>
            <w:r w:rsidRPr="008044B4">
              <w:rPr>
                <w:b/>
                <w:bCs/>
              </w:rPr>
              <w:t>п</w:t>
            </w:r>
            <w:proofErr w:type="gramEnd"/>
            <w:r w:rsidRPr="008044B4">
              <w:rPr>
                <w:b/>
                <w:bCs/>
              </w:rPr>
              <w:t>/п</w:t>
            </w:r>
          </w:p>
        </w:tc>
        <w:tc>
          <w:tcPr>
            <w:tcW w:w="9722" w:type="dxa"/>
            <w:gridSpan w:val="4"/>
            <w:vAlign w:val="center"/>
          </w:tcPr>
          <w:p w:rsidR="00FA71B4" w:rsidRPr="008044B4" w:rsidRDefault="00FA71B4" w:rsidP="0098403B">
            <w:pPr>
              <w:ind w:firstLine="0"/>
              <w:jc w:val="center"/>
            </w:pPr>
            <w:r w:rsidRPr="008044B4">
              <w:t>Информация</w:t>
            </w:r>
          </w:p>
        </w:tc>
      </w:tr>
      <w:tr w:rsidR="00FA71B4" w:rsidRPr="008044B4">
        <w:tc>
          <w:tcPr>
            <w:tcW w:w="876" w:type="dxa"/>
          </w:tcPr>
          <w:p w:rsidR="00FA71B4" w:rsidRPr="008044B4" w:rsidRDefault="00FA71B4" w:rsidP="0098403B">
            <w:pPr>
              <w:ind w:firstLine="0"/>
              <w:jc w:val="left"/>
              <w:rPr>
                <w:b/>
                <w:bCs/>
              </w:rPr>
            </w:pPr>
            <w:r w:rsidRPr="008044B4">
              <w:rPr>
                <w:b/>
                <w:bCs/>
              </w:rPr>
              <w:t>1.</w:t>
            </w:r>
          </w:p>
        </w:tc>
        <w:tc>
          <w:tcPr>
            <w:tcW w:w="2603" w:type="dxa"/>
            <w:gridSpan w:val="3"/>
          </w:tcPr>
          <w:p w:rsidR="00FA71B4" w:rsidRPr="008044B4" w:rsidRDefault="00FA71B4" w:rsidP="0098403B">
            <w:pPr>
              <w:autoSpaceDE w:val="0"/>
              <w:autoSpaceDN w:val="0"/>
              <w:adjustRightInd w:val="0"/>
              <w:ind w:right="-85" w:firstLine="0"/>
              <w:rPr>
                <w:b/>
                <w:bCs/>
              </w:rPr>
            </w:pPr>
            <w:r w:rsidRPr="008044B4">
              <w:rPr>
                <w:rFonts w:eastAsia="Times New Roman"/>
              </w:rPr>
              <w:t>Наименование заказчика (</w:t>
            </w:r>
            <w:r w:rsidR="008044B4">
              <w:rPr>
                <w:rFonts w:eastAsia="Times New Roman"/>
              </w:rPr>
              <w:t xml:space="preserve">юридический, </w:t>
            </w:r>
            <w:r w:rsidRPr="008044B4">
              <w:rPr>
                <w:rFonts w:eastAsia="Times New Roman"/>
              </w:rPr>
              <w:t xml:space="preserve">почтовый адрес; </w:t>
            </w:r>
            <w:r w:rsidRPr="008044B4">
              <w:rPr>
                <w:rFonts w:eastAsia="Times New Roman"/>
                <w:lang w:val="en-US"/>
              </w:rPr>
              <w:t>E</w:t>
            </w:r>
            <w:r w:rsidRPr="008044B4">
              <w:rPr>
                <w:rFonts w:eastAsia="Times New Roman"/>
              </w:rPr>
              <w:t>-</w:t>
            </w:r>
            <w:r w:rsidRPr="008044B4">
              <w:rPr>
                <w:rFonts w:eastAsia="Times New Roman"/>
                <w:lang w:val="en-US"/>
              </w:rPr>
              <w:t>mail</w:t>
            </w:r>
            <w:r w:rsidRPr="008044B4">
              <w:rPr>
                <w:rFonts w:eastAsia="Times New Roman"/>
              </w:rPr>
              <w:t>; телефон</w:t>
            </w:r>
            <w:r w:rsidR="00A10A2D">
              <w:rPr>
                <w:rFonts w:eastAsia="Times New Roman"/>
              </w:rPr>
              <w:t>, факс</w:t>
            </w:r>
            <w:r w:rsidRPr="008044B4">
              <w:rPr>
                <w:rFonts w:eastAsia="Times New Roman"/>
              </w:rPr>
              <w:t>)</w:t>
            </w:r>
          </w:p>
        </w:tc>
        <w:tc>
          <w:tcPr>
            <w:tcW w:w="7119" w:type="dxa"/>
          </w:tcPr>
          <w:p w:rsidR="00A10A2D" w:rsidRPr="00A10A2D" w:rsidRDefault="00A10A2D" w:rsidP="00A10A2D">
            <w:pPr>
              <w:snapToGrid w:val="0"/>
              <w:ind w:firstLine="264"/>
              <w:rPr>
                <w:color w:val="000000"/>
                <w:spacing w:val="5"/>
              </w:rPr>
            </w:pPr>
            <w:r w:rsidRPr="00A10A2D">
              <w:rPr>
                <w:color w:val="000000"/>
                <w:spacing w:val="5"/>
              </w:rPr>
              <w:t>Федеральное казенное предприятие «Аэропорты Красноярья»;</w:t>
            </w:r>
          </w:p>
          <w:p w:rsidR="00A10A2D" w:rsidRPr="004526BA" w:rsidRDefault="00A10A2D" w:rsidP="00A10A2D">
            <w:pPr>
              <w:ind w:firstLine="264"/>
              <w:rPr>
                <w:color w:val="000000"/>
                <w:spacing w:val="5"/>
              </w:rPr>
            </w:pPr>
            <w:r w:rsidRPr="00A10A2D">
              <w:rPr>
                <w:color w:val="000000"/>
                <w:spacing w:val="5"/>
              </w:rPr>
              <w:t xml:space="preserve">Юридический адрес: </w:t>
            </w:r>
            <w:r w:rsidRPr="00A10A2D">
              <w:t xml:space="preserve">663021, Красноярский край, </w:t>
            </w:r>
            <w:proofErr w:type="spellStart"/>
            <w:r w:rsidRPr="00A10A2D">
              <w:t>Емельяновский</w:t>
            </w:r>
            <w:proofErr w:type="spellEnd"/>
            <w:r w:rsidRPr="00A10A2D">
              <w:t xml:space="preserve"> район, </w:t>
            </w:r>
            <w:r w:rsidRPr="004526BA">
              <w:t>аэропорт «Черемшанка»</w:t>
            </w:r>
            <w:r w:rsidRPr="004526BA">
              <w:rPr>
                <w:color w:val="000000"/>
                <w:spacing w:val="5"/>
              </w:rPr>
              <w:t>;</w:t>
            </w:r>
          </w:p>
          <w:p w:rsidR="00A10A2D" w:rsidRPr="004526BA" w:rsidRDefault="00A10A2D" w:rsidP="00A10A2D">
            <w:pPr>
              <w:ind w:firstLine="264"/>
              <w:rPr>
                <w:spacing w:val="5"/>
              </w:rPr>
            </w:pPr>
            <w:r w:rsidRPr="004526BA">
              <w:rPr>
                <w:color w:val="000000"/>
                <w:spacing w:val="5"/>
              </w:rPr>
              <w:t xml:space="preserve">Почтовый адрес: </w:t>
            </w:r>
            <w:r w:rsidR="004526BA" w:rsidRPr="004526BA">
              <w:rPr>
                <w:rFonts w:eastAsia="Calibri"/>
                <w:color w:val="000000"/>
              </w:rPr>
              <w:t xml:space="preserve">660022, Красноярский край, г. Красноярск, ул. </w:t>
            </w:r>
            <w:proofErr w:type="gramStart"/>
            <w:r w:rsidR="004526BA" w:rsidRPr="004526BA">
              <w:rPr>
                <w:rFonts w:eastAsia="Calibri"/>
                <w:color w:val="000000"/>
              </w:rPr>
              <w:t>Аэровокзальная</w:t>
            </w:r>
            <w:proofErr w:type="gramEnd"/>
            <w:r w:rsidR="004526BA" w:rsidRPr="004526BA">
              <w:rPr>
                <w:rFonts w:eastAsia="Calibri"/>
                <w:color w:val="000000"/>
              </w:rPr>
              <w:t>, 24, пом. 15</w:t>
            </w:r>
          </w:p>
          <w:p w:rsidR="00A10A2D" w:rsidRPr="00A10A2D" w:rsidRDefault="00EF1466" w:rsidP="00A10A2D">
            <w:pPr>
              <w:tabs>
                <w:tab w:val="left" w:pos="3240"/>
              </w:tabs>
              <w:ind w:firstLine="264"/>
            </w:pPr>
            <w:r>
              <w:t>Тел: 8 (391) 2638835</w:t>
            </w:r>
            <w:r w:rsidR="00A10A2D" w:rsidRPr="00A10A2D">
              <w:t xml:space="preserve">, </w:t>
            </w:r>
          </w:p>
          <w:p w:rsidR="00A10A2D" w:rsidRPr="00A10A2D" w:rsidRDefault="00EF1466" w:rsidP="00A10A2D">
            <w:pPr>
              <w:tabs>
                <w:tab w:val="left" w:pos="3240"/>
              </w:tabs>
              <w:ind w:firstLine="264"/>
            </w:pPr>
            <w:r>
              <w:t>Факс: 8 (391) 22638837.</w:t>
            </w:r>
          </w:p>
          <w:p w:rsidR="00FA71B4" w:rsidRPr="00A10A2D" w:rsidRDefault="00A10A2D" w:rsidP="00A10A2D">
            <w:pPr>
              <w:tabs>
                <w:tab w:val="left" w:pos="3240"/>
              </w:tabs>
              <w:ind w:firstLine="0"/>
              <w:rPr>
                <w:rFonts w:eastAsia="Times New Roman"/>
                <w:color w:val="000000"/>
                <w:spacing w:val="5"/>
              </w:rPr>
            </w:pPr>
            <w:r w:rsidRPr="00A10A2D">
              <w:rPr>
                <w:color w:val="000000"/>
                <w:spacing w:val="5"/>
              </w:rPr>
              <w:t xml:space="preserve">адрес электронной почты: </w:t>
            </w:r>
            <w:proofErr w:type="spellStart"/>
            <w:r w:rsidRPr="00A10A2D">
              <w:rPr>
                <w:color w:val="000000"/>
                <w:spacing w:val="5"/>
                <w:lang w:val="en-US"/>
              </w:rPr>
              <w:t>lagavia</w:t>
            </w:r>
            <w:proofErr w:type="spellEnd"/>
            <w:r w:rsidRPr="00A10A2D">
              <w:rPr>
                <w:color w:val="000000"/>
                <w:spacing w:val="5"/>
              </w:rPr>
              <w:t>@</w:t>
            </w:r>
            <w:r w:rsidRPr="00A10A2D">
              <w:rPr>
                <w:color w:val="000000"/>
                <w:spacing w:val="5"/>
                <w:lang w:val="en-US"/>
              </w:rPr>
              <w:t>mail</w:t>
            </w:r>
            <w:r w:rsidRPr="00A10A2D">
              <w:rPr>
                <w:color w:val="000000"/>
                <w:spacing w:val="5"/>
              </w:rPr>
              <w:t>.</w:t>
            </w:r>
            <w:proofErr w:type="spellStart"/>
            <w:r w:rsidRPr="00A10A2D">
              <w:rPr>
                <w:color w:val="000000"/>
                <w:spacing w:val="5"/>
                <w:lang w:val="en-US"/>
              </w:rPr>
              <w:t>ru</w:t>
            </w:r>
            <w:proofErr w:type="spellEnd"/>
            <w:r w:rsidRPr="00A10A2D">
              <w:rPr>
                <w:color w:val="000000"/>
                <w:spacing w:val="5"/>
              </w:rPr>
              <w:t>;</w:t>
            </w:r>
          </w:p>
        </w:tc>
      </w:tr>
      <w:tr w:rsidR="00FA71B4" w:rsidRPr="008044B4">
        <w:tc>
          <w:tcPr>
            <w:tcW w:w="876" w:type="dxa"/>
          </w:tcPr>
          <w:p w:rsidR="00FA71B4" w:rsidRPr="008044B4" w:rsidRDefault="00FA71B4" w:rsidP="0098403B">
            <w:pPr>
              <w:ind w:firstLine="0"/>
              <w:jc w:val="left"/>
              <w:rPr>
                <w:b/>
                <w:bCs/>
              </w:rPr>
            </w:pPr>
            <w:r w:rsidRPr="008044B4">
              <w:rPr>
                <w:b/>
                <w:bCs/>
              </w:rPr>
              <w:t>2.</w:t>
            </w:r>
          </w:p>
        </w:tc>
        <w:tc>
          <w:tcPr>
            <w:tcW w:w="2603" w:type="dxa"/>
            <w:gridSpan w:val="3"/>
          </w:tcPr>
          <w:p w:rsidR="00FA71B4" w:rsidRPr="008044B4" w:rsidRDefault="00FA71B4" w:rsidP="0098403B">
            <w:pPr>
              <w:ind w:firstLine="10"/>
              <w:rPr>
                <w:rFonts w:eastAsia="Times New Roman"/>
              </w:rPr>
            </w:pPr>
            <w:r w:rsidRPr="008044B4">
              <w:rPr>
                <w:rFonts w:eastAsia="Times New Roman"/>
              </w:rPr>
              <w:t>Контактные лица</w:t>
            </w:r>
          </w:p>
        </w:tc>
        <w:tc>
          <w:tcPr>
            <w:tcW w:w="7119" w:type="dxa"/>
          </w:tcPr>
          <w:p w:rsidR="00A10A2D" w:rsidRPr="00A10A2D" w:rsidRDefault="00A10A2D" w:rsidP="00A10A2D">
            <w:pPr>
              <w:tabs>
                <w:tab w:val="left" w:pos="3240"/>
              </w:tabs>
              <w:ind w:firstLine="264"/>
            </w:pPr>
            <w:r w:rsidRPr="00A10A2D">
              <w:t xml:space="preserve">Логачева </w:t>
            </w:r>
            <w:r w:rsidR="00EF1466">
              <w:t>Юлия Леонидовна, тел.: 2638835.</w:t>
            </w:r>
          </w:p>
          <w:p w:rsidR="00FA71B4" w:rsidRPr="00A10A2D" w:rsidRDefault="00FA71B4" w:rsidP="007063A9">
            <w:pPr>
              <w:ind w:firstLine="11"/>
              <w:rPr>
                <w:rFonts w:eastAsia="Times New Roman"/>
              </w:rPr>
            </w:pPr>
          </w:p>
        </w:tc>
      </w:tr>
      <w:tr w:rsidR="00FA71B4" w:rsidRPr="008044B4">
        <w:tc>
          <w:tcPr>
            <w:tcW w:w="876" w:type="dxa"/>
          </w:tcPr>
          <w:p w:rsidR="00FA71B4" w:rsidRPr="008044B4" w:rsidRDefault="00FA71B4" w:rsidP="0098403B">
            <w:pPr>
              <w:ind w:firstLine="0"/>
              <w:jc w:val="left"/>
              <w:rPr>
                <w:b/>
                <w:bCs/>
              </w:rPr>
            </w:pPr>
            <w:r w:rsidRPr="008044B4">
              <w:rPr>
                <w:b/>
                <w:bCs/>
              </w:rPr>
              <w:t>3.</w:t>
            </w:r>
          </w:p>
        </w:tc>
        <w:tc>
          <w:tcPr>
            <w:tcW w:w="9722" w:type="dxa"/>
            <w:gridSpan w:val="4"/>
          </w:tcPr>
          <w:p w:rsidR="00FA71B4" w:rsidRPr="008044B4" w:rsidRDefault="00FA71B4" w:rsidP="006B748F">
            <w:pPr>
              <w:ind w:firstLine="0"/>
              <w:jc w:val="left"/>
            </w:pPr>
            <w:r w:rsidRPr="008044B4">
              <w:rPr>
                <w:b/>
                <w:bCs/>
              </w:rPr>
              <w:t>Предмет закупки</w:t>
            </w:r>
            <w:r w:rsidR="006B748F">
              <w:rPr>
                <w:b/>
                <w:bCs/>
              </w:rPr>
              <w:t>:</w:t>
            </w:r>
          </w:p>
        </w:tc>
      </w:tr>
      <w:tr w:rsidR="00FA71B4" w:rsidRPr="008044B4">
        <w:tc>
          <w:tcPr>
            <w:tcW w:w="10598"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37"/>
            </w:tblGrid>
            <w:tr w:rsidR="006B748F" w:rsidRPr="0043365B" w:rsidTr="006B0DF8">
              <w:tc>
                <w:tcPr>
                  <w:tcW w:w="1418" w:type="dxa"/>
                  <w:shd w:val="clear" w:color="auto" w:fill="auto"/>
                  <w:vAlign w:val="center"/>
                </w:tcPr>
                <w:p w:rsidR="006B748F" w:rsidRPr="0043365B" w:rsidRDefault="006B748F" w:rsidP="006B0DF8">
                  <w:pPr>
                    <w:ind w:firstLine="0"/>
                    <w:jc w:val="center"/>
                    <w:rPr>
                      <w:b/>
                      <w:sz w:val="22"/>
                      <w:szCs w:val="22"/>
                    </w:rPr>
                  </w:pPr>
                  <w:r w:rsidRPr="0043365B">
                    <w:rPr>
                      <w:b/>
                      <w:sz w:val="22"/>
                      <w:szCs w:val="22"/>
                    </w:rPr>
                    <w:t>Номер лота</w:t>
                  </w:r>
                </w:p>
              </w:tc>
              <w:tc>
                <w:tcPr>
                  <w:tcW w:w="8737" w:type="dxa"/>
                  <w:shd w:val="clear" w:color="auto" w:fill="auto"/>
                </w:tcPr>
                <w:p w:rsidR="006B748F" w:rsidRPr="0043365B" w:rsidRDefault="006B748F" w:rsidP="006B0DF8">
                  <w:pPr>
                    <w:ind w:firstLine="0"/>
                    <w:jc w:val="center"/>
                    <w:rPr>
                      <w:b/>
                      <w:sz w:val="22"/>
                      <w:szCs w:val="22"/>
                    </w:rPr>
                  </w:pPr>
                  <w:r w:rsidRPr="0043365B">
                    <w:rPr>
                      <w:b/>
                      <w:sz w:val="22"/>
                      <w:szCs w:val="22"/>
                    </w:rPr>
                    <w:t>Предмет закупки</w:t>
                  </w:r>
                </w:p>
              </w:tc>
            </w:tr>
            <w:tr w:rsidR="006B748F" w:rsidRPr="0043365B" w:rsidTr="006B0DF8">
              <w:tc>
                <w:tcPr>
                  <w:tcW w:w="1418" w:type="dxa"/>
                  <w:shd w:val="clear" w:color="auto" w:fill="auto"/>
                  <w:vAlign w:val="center"/>
                </w:tcPr>
                <w:p w:rsidR="006B748F" w:rsidRPr="0043365B" w:rsidRDefault="006B748F" w:rsidP="006B0DF8">
                  <w:pPr>
                    <w:ind w:firstLine="0"/>
                    <w:jc w:val="center"/>
                    <w:rPr>
                      <w:b/>
                      <w:sz w:val="22"/>
                      <w:szCs w:val="22"/>
                    </w:rPr>
                  </w:pPr>
                  <w:r w:rsidRPr="0043365B">
                    <w:rPr>
                      <w:b/>
                      <w:sz w:val="22"/>
                      <w:szCs w:val="22"/>
                    </w:rPr>
                    <w:t>Лот № 1</w:t>
                  </w:r>
                </w:p>
              </w:tc>
              <w:tc>
                <w:tcPr>
                  <w:tcW w:w="8737" w:type="dxa"/>
                  <w:shd w:val="clear" w:color="auto" w:fill="auto"/>
                </w:tcPr>
                <w:p w:rsidR="006B748F" w:rsidRPr="006B0DF8" w:rsidRDefault="006B748F" w:rsidP="006B0DF8">
                  <w:pPr>
                    <w:widowControl w:val="0"/>
                    <w:tabs>
                      <w:tab w:val="left" w:pos="706"/>
                    </w:tabs>
                    <w:overflowPunct w:val="0"/>
                    <w:spacing w:line="200" w:lineRule="atLeast"/>
                    <w:ind w:firstLine="0"/>
                    <w:rPr>
                      <w:bCs/>
                      <w:sz w:val="22"/>
                      <w:szCs w:val="22"/>
                    </w:rPr>
                  </w:pPr>
                  <w:r w:rsidRPr="006B0DF8">
                    <w:t xml:space="preserve">Доставка и монтаж  товара </w:t>
                  </w:r>
                  <w:proofErr w:type="gramStart"/>
                  <w:r w:rsidRPr="006B0DF8">
                    <w:t>блок-модуля</w:t>
                  </w:r>
                  <w:proofErr w:type="gramEnd"/>
                  <w:r w:rsidRPr="006B0DF8">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6B0DF8">
                    <w:rPr>
                      <w:color w:val="000000"/>
                      <w:spacing w:val="5"/>
                    </w:rPr>
                    <w:t>приобретенного в</w:t>
                  </w:r>
                  <w:r w:rsidRPr="006B0DF8">
                    <w:t xml:space="preserve"> 2013 году по договору № 555 от 19.11.2013г</w:t>
                  </w:r>
                  <w:r w:rsidRPr="006B0DF8">
                    <w:rPr>
                      <w:sz w:val="22"/>
                      <w:szCs w:val="22"/>
                    </w:rPr>
                    <w:t>.</w:t>
                  </w:r>
                </w:p>
              </w:tc>
            </w:tr>
            <w:tr w:rsidR="006B748F" w:rsidRPr="0043365B" w:rsidTr="006B0DF8">
              <w:tc>
                <w:tcPr>
                  <w:tcW w:w="1418" w:type="dxa"/>
                  <w:shd w:val="clear" w:color="auto" w:fill="auto"/>
                  <w:vAlign w:val="center"/>
                </w:tcPr>
                <w:p w:rsidR="006B748F" w:rsidRPr="0043365B" w:rsidRDefault="006B748F" w:rsidP="006B0DF8">
                  <w:pPr>
                    <w:ind w:firstLine="0"/>
                    <w:jc w:val="center"/>
                    <w:rPr>
                      <w:b/>
                      <w:sz w:val="22"/>
                      <w:szCs w:val="22"/>
                    </w:rPr>
                  </w:pPr>
                  <w:r w:rsidRPr="0043365B">
                    <w:rPr>
                      <w:b/>
                      <w:sz w:val="22"/>
                      <w:szCs w:val="22"/>
                    </w:rPr>
                    <w:t>Лот № 2</w:t>
                  </w:r>
                </w:p>
              </w:tc>
              <w:tc>
                <w:tcPr>
                  <w:tcW w:w="8737" w:type="dxa"/>
                  <w:shd w:val="clear" w:color="auto" w:fill="auto"/>
                </w:tcPr>
                <w:p w:rsidR="006B748F" w:rsidRPr="00BE3700" w:rsidRDefault="00A6775D" w:rsidP="00A6775D">
                  <w:pPr>
                    <w:pStyle w:val="af4"/>
                    <w:jc w:val="both"/>
                  </w:pPr>
                  <w:r w:rsidRPr="006B0DF8">
                    <w:t>Доставка</w:t>
                  </w:r>
                  <w:r>
                    <w:t xml:space="preserve"> (поставка)</w:t>
                  </w:r>
                  <w:r w:rsidRPr="006B0DF8">
                    <w:t xml:space="preserve"> и монтаж </w:t>
                  </w:r>
                  <w:r>
                    <w:t>(прокладка)</w:t>
                  </w:r>
                  <w:r w:rsidRPr="006B0DF8">
                    <w:t xml:space="preserve"> </w:t>
                  </w:r>
                  <w:r w:rsidR="006B0DF8" w:rsidRPr="006B0DF8">
                    <w:t xml:space="preserve">кабеля для подключения электроэнергии к легковозводимому </w:t>
                  </w:r>
                  <w:proofErr w:type="gramStart"/>
                  <w:r w:rsidR="006B0DF8" w:rsidRPr="006B0DF8">
                    <w:t>блок-модулю</w:t>
                  </w:r>
                  <w:proofErr w:type="gramEnd"/>
                  <w:r w:rsidR="006B0DF8" w:rsidRPr="006B0DF8">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6B0DF8" w:rsidRPr="006B0DF8">
                    <w:rPr>
                      <w:color w:val="000000"/>
                      <w:spacing w:val="5"/>
                    </w:rPr>
                    <w:t>приобретенного в</w:t>
                  </w:r>
                  <w:r w:rsidR="006B0DF8" w:rsidRPr="006B0DF8">
                    <w:t xml:space="preserve"> 2013 году по договору № 555 от 19.11</w:t>
                  </w:r>
                  <w:r w:rsidR="00BE3700">
                    <w:t>.2013г.</w:t>
                  </w:r>
                </w:p>
              </w:tc>
            </w:tr>
            <w:tr w:rsidR="006B748F" w:rsidRPr="0043365B" w:rsidTr="006B0DF8">
              <w:tc>
                <w:tcPr>
                  <w:tcW w:w="1418" w:type="dxa"/>
                  <w:shd w:val="clear" w:color="auto" w:fill="auto"/>
                  <w:vAlign w:val="center"/>
                </w:tcPr>
                <w:p w:rsidR="006B748F" w:rsidRPr="0043365B" w:rsidRDefault="006B748F" w:rsidP="006B0DF8">
                  <w:pPr>
                    <w:ind w:firstLine="0"/>
                    <w:jc w:val="center"/>
                    <w:rPr>
                      <w:b/>
                      <w:sz w:val="22"/>
                      <w:szCs w:val="22"/>
                    </w:rPr>
                  </w:pPr>
                  <w:r w:rsidRPr="0043365B">
                    <w:rPr>
                      <w:b/>
                      <w:sz w:val="22"/>
                      <w:szCs w:val="22"/>
                    </w:rPr>
                    <w:t>Лот № 3</w:t>
                  </w:r>
                </w:p>
              </w:tc>
              <w:tc>
                <w:tcPr>
                  <w:tcW w:w="8737" w:type="dxa"/>
                  <w:shd w:val="clear" w:color="auto" w:fill="auto"/>
                </w:tcPr>
                <w:p w:rsidR="006B748F" w:rsidRPr="00BE3700" w:rsidRDefault="00A6775D" w:rsidP="00BE3700">
                  <w:pPr>
                    <w:pStyle w:val="af4"/>
                    <w:jc w:val="both"/>
                  </w:pPr>
                  <w:r w:rsidRPr="006B0DF8">
                    <w:t>Доставка</w:t>
                  </w:r>
                  <w:r>
                    <w:t xml:space="preserve"> (поставка)</w:t>
                  </w:r>
                  <w:r w:rsidRPr="006B0DF8">
                    <w:t xml:space="preserve"> и монтаж </w:t>
                  </w:r>
                  <w:r>
                    <w:t>(прокладка)</w:t>
                  </w:r>
                  <w:r w:rsidRPr="006B0DF8">
                    <w:t xml:space="preserve"> </w:t>
                  </w:r>
                  <w:r w:rsidR="00BE3700" w:rsidRPr="00BE3700">
                    <w:t xml:space="preserve"> коммуникаций к легковозводимому </w:t>
                  </w:r>
                  <w:proofErr w:type="gramStart"/>
                  <w:r w:rsidR="00BE3700" w:rsidRPr="00BE3700">
                    <w:t>блок-модулю</w:t>
                  </w:r>
                  <w:proofErr w:type="gramEnd"/>
                  <w:r w:rsidR="00BE3700" w:rsidRPr="00BE3700">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BE3700" w:rsidRPr="00BE3700">
                    <w:rPr>
                      <w:color w:val="000000"/>
                      <w:spacing w:val="5"/>
                    </w:rPr>
                    <w:t>приобретенного в</w:t>
                  </w:r>
                  <w:r w:rsidR="00BE3700" w:rsidRPr="00BE3700">
                    <w:t xml:space="preserve"> 2013 году по договору № 555 от 19.11.2013г.</w:t>
                  </w:r>
                </w:p>
              </w:tc>
            </w:tr>
          </w:tbl>
          <w:p w:rsidR="00D9623C" w:rsidRPr="00884D15" w:rsidRDefault="00D9623C" w:rsidP="00053C3D">
            <w:pPr>
              <w:ind w:firstLine="0"/>
            </w:pPr>
          </w:p>
        </w:tc>
      </w:tr>
      <w:tr w:rsidR="00FA71B4" w:rsidRPr="008044B4">
        <w:tc>
          <w:tcPr>
            <w:tcW w:w="876" w:type="dxa"/>
          </w:tcPr>
          <w:p w:rsidR="00FA71B4" w:rsidRPr="008044B4" w:rsidRDefault="00FA71B4" w:rsidP="0098403B">
            <w:pPr>
              <w:ind w:firstLine="0"/>
              <w:jc w:val="left"/>
            </w:pPr>
            <w:r w:rsidRPr="008044B4">
              <w:t>4.</w:t>
            </w:r>
          </w:p>
        </w:tc>
        <w:tc>
          <w:tcPr>
            <w:tcW w:w="9722" w:type="dxa"/>
            <w:gridSpan w:val="4"/>
          </w:tcPr>
          <w:p w:rsidR="00FA71B4" w:rsidRPr="008044B4" w:rsidRDefault="00FA71B4" w:rsidP="0098403B">
            <w:pPr>
              <w:ind w:firstLine="0"/>
              <w:jc w:val="center"/>
              <w:rPr>
                <w:b/>
                <w:bCs/>
              </w:rPr>
            </w:pPr>
            <w:r w:rsidRPr="008044B4">
              <w:rPr>
                <w:b/>
                <w:bCs/>
              </w:rPr>
              <w:t>Требования к качеству и техническим характеристикам услуг, функциональным характеристикам, результатам работы:</w:t>
            </w:r>
          </w:p>
        </w:tc>
      </w:tr>
      <w:tr w:rsidR="00FA71B4" w:rsidRPr="008044B4">
        <w:tc>
          <w:tcPr>
            <w:tcW w:w="876" w:type="dxa"/>
          </w:tcPr>
          <w:p w:rsidR="00FA71B4" w:rsidRPr="008044B4" w:rsidRDefault="00FA71B4" w:rsidP="0098403B">
            <w:pPr>
              <w:ind w:firstLine="0"/>
              <w:jc w:val="left"/>
            </w:pPr>
            <w:r w:rsidRPr="008044B4">
              <w:t>4.1.</w:t>
            </w:r>
          </w:p>
        </w:tc>
        <w:tc>
          <w:tcPr>
            <w:tcW w:w="9722" w:type="dxa"/>
            <w:gridSpan w:val="4"/>
          </w:tcPr>
          <w:p w:rsidR="006C4482" w:rsidRPr="003C2B0E" w:rsidRDefault="006D7F69" w:rsidP="00544161">
            <w:pPr>
              <w:tabs>
                <w:tab w:val="left" w:pos="993"/>
              </w:tabs>
              <w:ind w:firstLine="0"/>
            </w:pPr>
            <w:r w:rsidRPr="003C2B0E">
              <w:t xml:space="preserve">          </w:t>
            </w:r>
            <w:r w:rsidR="00544161" w:rsidRPr="003C2B0E">
              <w:t>Перечень товаров, требования к количеству, качеству и техническим характеристикам товаров</w:t>
            </w:r>
            <w:r w:rsidRPr="003C2B0E">
              <w:t>,</w:t>
            </w:r>
            <w:r w:rsidR="00544161" w:rsidRPr="003C2B0E">
              <w:t xml:space="preserve"> требования к результатам поставки товаров в соответствии с техническим заданием</w:t>
            </w:r>
            <w:r w:rsidR="004B3114">
              <w:t xml:space="preserve"> по Лотам 1-3</w:t>
            </w:r>
            <w:r w:rsidR="00544161" w:rsidRPr="003C2B0E">
              <w:t>, которое является неотъемлемой частью настоящей документации.</w:t>
            </w:r>
          </w:p>
          <w:p w:rsidR="004B3E2A" w:rsidRPr="003C2B0E" w:rsidRDefault="0065702A" w:rsidP="004B3E2A">
            <w:pPr>
              <w:widowControl w:val="0"/>
              <w:tabs>
                <w:tab w:val="left" w:pos="706"/>
              </w:tabs>
              <w:overflowPunct w:val="0"/>
              <w:spacing w:line="200" w:lineRule="atLeast"/>
              <w:ind w:firstLine="0"/>
              <w:rPr>
                <w:bCs/>
              </w:rPr>
            </w:pPr>
            <w:r w:rsidRPr="003C2B0E">
              <w:t xml:space="preserve">         </w:t>
            </w:r>
            <w:r w:rsidR="00A6775D">
              <w:t>Поставщик</w:t>
            </w:r>
            <w:r w:rsidR="006F061A">
              <w:t xml:space="preserve"> обязуется выполнить работы</w:t>
            </w:r>
            <w:r w:rsidR="004B3E2A" w:rsidRPr="003C2B0E">
              <w:t xml:space="preserve"> с надлежащим качеством, без нанесения </w:t>
            </w:r>
            <w:r w:rsidR="004B3E2A" w:rsidRPr="003C2B0E">
              <w:lastRenderedPageBreak/>
              <w:t>ущерба изделиям</w:t>
            </w:r>
            <w:r w:rsidR="006F061A">
              <w:t xml:space="preserve">, материалам, </w:t>
            </w:r>
            <w:proofErr w:type="gramStart"/>
            <w:r w:rsidR="006F061A">
              <w:t>блок-модулю</w:t>
            </w:r>
            <w:proofErr w:type="gramEnd"/>
            <w:r w:rsidR="00A6775D">
              <w:t xml:space="preserve"> (далее – товар)</w:t>
            </w:r>
            <w:r w:rsidR="004B3E2A" w:rsidRPr="003C2B0E">
              <w:rPr>
                <w:rFonts w:eastAsia="Andale Sans UI"/>
                <w:bCs/>
                <w:lang w:eastAsia="ru-RU" w:bidi="ru-RU"/>
              </w:rPr>
              <w:t>.</w:t>
            </w:r>
          </w:p>
          <w:p w:rsidR="005809EF" w:rsidRDefault="004B3E2A" w:rsidP="005809EF">
            <w:pPr>
              <w:snapToGrid w:val="0"/>
              <w:ind w:firstLine="0"/>
            </w:pPr>
            <w:r w:rsidRPr="003C2B0E">
              <w:t xml:space="preserve">        Технические характеристики, требования к качеству, требования к срокам и объему предоставления гарантии на результат работ (качества работ) указаны в техническом задании, согласно Приложению № 1, которое является  неотъемлемой частью настоящей документации.</w:t>
            </w:r>
          </w:p>
          <w:p w:rsidR="005809EF" w:rsidRPr="003C2B0E" w:rsidRDefault="005809EF" w:rsidP="004B3E2A">
            <w:pPr>
              <w:snapToGrid w:val="0"/>
              <w:ind w:firstLine="0"/>
            </w:pPr>
            <w:r>
              <w:t xml:space="preserve">         </w:t>
            </w:r>
            <w:r w:rsidRPr="005809EF">
              <w:rPr>
                <w:bCs/>
              </w:rPr>
              <w:t>Осуществить проектирование по лоту № 2 и № 3, проект согласовать с Заказчиком.</w:t>
            </w:r>
          </w:p>
          <w:p w:rsidR="004B3E2A" w:rsidRPr="003C2B0E" w:rsidRDefault="00053C3D" w:rsidP="004B3E2A">
            <w:pPr>
              <w:snapToGrid w:val="0"/>
              <w:ind w:firstLine="0"/>
            </w:pPr>
            <w:r>
              <w:t xml:space="preserve">         Д</w:t>
            </w:r>
            <w:r w:rsidR="004B3E2A" w:rsidRPr="003C2B0E">
              <w:t>оставляемый товар</w:t>
            </w:r>
            <w:r>
              <w:t xml:space="preserve"> и его монтаж</w:t>
            </w:r>
            <w:r w:rsidR="004B3E2A" w:rsidRPr="003C2B0E">
              <w:t xml:space="preserve"> полностью должен соответствовать </w:t>
            </w:r>
            <w:r>
              <w:t xml:space="preserve">проекту, </w:t>
            </w:r>
            <w:r w:rsidR="004B3E2A" w:rsidRPr="003C2B0E">
              <w:t xml:space="preserve">техническим, функциональным характеристикам, указанным в </w:t>
            </w:r>
            <w:r w:rsidR="004F375F">
              <w:t>техническом задании к настоящей документации и приложений к техническому заданию</w:t>
            </w:r>
            <w:r w:rsidR="004B3E2A" w:rsidRPr="003C2B0E">
              <w:t xml:space="preserve"> (приложение 1).</w:t>
            </w:r>
          </w:p>
          <w:p w:rsidR="00053C3D" w:rsidRDefault="00053C3D" w:rsidP="00053C3D">
            <w:pPr>
              <w:snapToGrid w:val="0"/>
              <w:ind w:firstLine="0"/>
            </w:pPr>
            <w:r>
              <w:t xml:space="preserve">        Товар должен д</w:t>
            </w:r>
            <w:r w:rsidR="004B3E2A" w:rsidRPr="003C2B0E">
              <w:t>оставляться в упаковке, соответствующе</w:t>
            </w:r>
            <w:r>
              <w:t xml:space="preserve">й упаковке завода-изготовителя, Поставщик должен </w:t>
            </w:r>
            <w:r w:rsidR="004B3E2A" w:rsidRPr="003C2B0E">
              <w:t xml:space="preserve">обеспечивать сохранность товара при </w:t>
            </w:r>
            <w:r>
              <w:t xml:space="preserve">его </w:t>
            </w:r>
            <w:r w:rsidR="004B3E2A" w:rsidRPr="003C2B0E">
              <w:t xml:space="preserve">транспортировке. </w:t>
            </w:r>
          </w:p>
          <w:p w:rsidR="00821898" w:rsidRPr="00821898" w:rsidRDefault="00053C3D" w:rsidP="00821898">
            <w:pPr>
              <w:autoSpaceDE w:val="0"/>
              <w:autoSpaceDN w:val="0"/>
              <w:adjustRightInd w:val="0"/>
              <w:rPr>
                <w:rFonts w:eastAsia="Times New Roman"/>
                <w:lang w:eastAsia="ru-RU"/>
              </w:rPr>
            </w:pPr>
            <w:r>
              <w:t xml:space="preserve">        </w:t>
            </w:r>
            <w:r w:rsidR="003C2B0E" w:rsidRPr="003C2B0E">
              <w:rPr>
                <w:snapToGrid w:val="0"/>
              </w:rPr>
              <w:t xml:space="preserve">Качество поставляемого </w:t>
            </w:r>
            <w:r w:rsidR="003C2B0E" w:rsidRPr="00821898">
              <w:rPr>
                <w:snapToGrid w:val="0"/>
              </w:rPr>
              <w:t xml:space="preserve">товара </w:t>
            </w:r>
            <w:r w:rsidRPr="00821898">
              <w:rPr>
                <w:snapToGrid w:val="0"/>
              </w:rPr>
              <w:t>и его монтаж должен</w:t>
            </w:r>
            <w:r w:rsidR="003C2B0E" w:rsidRPr="00821898">
              <w:rPr>
                <w:snapToGrid w:val="0"/>
              </w:rPr>
              <w:t xml:space="preserve"> соответствовать действующим стандартам, техническим условиям</w:t>
            </w:r>
            <w:r w:rsidR="003C2B0E" w:rsidRPr="00821898">
              <w:rPr>
                <w:snapToGrid w:val="0"/>
                <w:color w:val="FF0000"/>
              </w:rPr>
              <w:t xml:space="preserve">:  </w:t>
            </w:r>
            <w:proofErr w:type="gramStart"/>
            <w:r w:rsidR="00821898" w:rsidRPr="00821898">
              <w:t xml:space="preserve">СНиП 31-06-2009 «Общественные здания и сооружения»; СНиП 3.03.01-87  «Несущие и ограждающие конструкции»; СНиП 23-02-2003 «Тепловая защита зданий»; СНиП 12-03-99 «Безопасность труда в строительстве»; СНиП 2.03.11-85 </w:t>
            </w:r>
            <w:r w:rsidR="00821898" w:rsidRPr="00821898">
              <w:rPr>
                <w:b/>
              </w:rPr>
              <w:t>«</w:t>
            </w:r>
            <w:r w:rsidR="00821898" w:rsidRPr="00821898">
              <w:t>Защита строительных конструкций от коррозии»; СНиП 21-01-97 «Пожарная безопасность зданий и сооружений»; СНиП 3.04.01-87 «Изоляционные и отделочные покрытия»; СНиП 2.04.01-85 «Внутренний водопровод и канализация зданий»;</w:t>
            </w:r>
            <w:proofErr w:type="gramEnd"/>
            <w:r w:rsidR="00821898" w:rsidRPr="00821898">
              <w:t xml:space="preserve"> СНиП 41-01-2003 «Отопление, вентиляция и кондиционирование»; СНиП 2.04.09-84 «Пожарная автоматика зданий и сооружений»; ГОСТ </w:t>
            </w:r>
            <w:proofErr w:type="gramStart"/>
            <w:r w:rsidR="00821898" w:rsidRPr="00821898">
              <w:t>Р</w:t>
            </w:r>
            <w:proofErr w:type="gramEnd"/>
            <w:r w:rsidR="00821898" w:rsidRPr="00821898">
              <w:t xml:space="preserve"> 50571.1-93 «Электроустановки зданий. Основные положения»; ГОСТ 16442-80 «Кабели силовые с пластмассовой изоляцией. Технические условия»;  СНиП 3.05.06-85 «Электротехнические устройства»; ПУЭ 7 «Правила устройства электроустановок»; «Правила противопожарного режима в Российской Федерации (утв. постановлением Правительства РФ от 25 апреля 2012 г. № 390)</w:t>
            </w:r>
            <w:r w:rsidR="00821898" w:rsidRPr="00821898">
              <w:rPr>
                <w:bCs/>
              </w:rPr>
              <w:t xml:space="preserve">», </w:t>
            </w:r>
            <w:r w:rsidR="00821898" w:rsidRPr="00821898">
              <w:t xml:space="preserve"> «Технический регламент о требованиях пожарной безопасности (ФЗ № 123 от 22 июля 2008 г.)», СНиП 2.04.02-84 "Водоснабжение. Наружные сети и сооружения"; СНиП 2.04.03-85 «Канализация. Наружные сети и сооружения» и иными действующими законодательными актами.</w:t>
            </w:r>
          </w:p>
          <w:p w:rsidR="00821898" w:rsidRPr="00821898" w:rsidRDefault="00821898" w:rsidP="00821898">
            <w:pPr>
              <w:widowControl w:val="0"/>
              <w:ind w:firstLine="720"/>
              <w:rPr>
                <w:bCs/>
                <w:snapToGrid w:val="0"/>
              </w:rPr>
            </w:pPr>
            <w:r w:rsidRPr="00821898">
              <w:t>Качество товаров удостоверяется сертификатом или паспортом качества изготовителя, которые Поставщик направляет Заказчику вместе с товаром или высылает со счетом-фактурой.</w:t>
            </w:r>
          </w:p>
          <w:p w:rsidR="00821898" w:rsidRPr="00821898" w:rsidRDefault="00821898" w:rsidP="00821898">
            <w:pPr>
              <w:pStyle w:val="ConsNormal"/>
              <w:ind w:firstLine="708"/>
              <w:jc w:val="both"/>
              <w:rPr>
                <w:rFonts w:ascii="Times New Roman" w:hAnsi="Times New Roman" w:cs="Times New Roman"/>
                <w:sz w:val="24"/>
                <w:szCs w:val="24"/>
              </w:rPr>
            </w:pPr>
            <w:r w:rsidRPr="00821898">
              <w:rPr>
                <w:rFonts w:ascii="Times New Roman" w:hAnsi="Times New Roman" w:cs="Times New Roman"/>
                <w:sz w:val="24"/>
                <w:szCs w:val="24"/>
              </w:rPr>
              <w:t>В комплект поставки должны входить все необходимые материалы и комплектующие.</w:t>
            </w:r>
          </w:p>
          <w:p w:rsidR="00821898" w:rsidRPr="00821898" w:rsidRDefault="00821898" w:rsidP="00821898">
            <w:pPr>
              <w:pStyle w:val="ConsNormal"/>
              <w:ind w:firstLine="708"/>
              <w:jc w:val="both"/>
              <w:rPr>
                <w:rFonts w:ascii="Times New Roman" w:hAnsi="Times New Roman" w:cs="Times New Roman"/>
                <w:sz w:val="24"/>
                <w:szCs w:val="24"/>
              </w:rPr>
            </w:pPr>
            <w:r w:rsidRPr="00821898">
              <w:rPr>
                <w:rFonts w:ascii="Times New Roman" w:hAnsi="Times New Roman" w:cs="Times New Roman"/>
                <w:sz w:val="24"/>
                <w:szCs w:val="24"/>
              </w:rPr>
              <w:t xml:space="preserve">Товар должен </w:t>
            </w:r>
            <w:r>
              <w:rPr>
                <w:rFonts w:ascii="Times New Roman" w:hAnsi="Times New Roman" w:cs="Times New Roman"/>
                <w:sz w:val="24"/>
                <w:szCs w:val="24"/>
              </w:rPr>
              <w:t>доставляться (поставляться)</w:t>
            </w:r>
            <w:r w:rsidRPr="00821898">
              <w:rPr>
                <w:rFonts w:ascii="Times New Roman" w:hAnsi="Times New Roman" w:cs="Times New Roman"/>
                <w:sz w:val="24"/>
                <w:szCs w:val="24"/>
              </w:rPr>
              <w:t xml:space="preserve"> в упаковке, соответствующей упаковке завода-изготовителя; упаковка должна иметь товарный вид и обеспечивать сохранность товара при транспортировке.</w:t>
            </w:r>
          </w:p>
          <w:p w:rsidR="00821898" w:rsidRPr="00821898" w:rsidRDefault="00821898" w:rsidP="00821898">
            <w:pPr>
              <w:ind w:firstLine="567"/>
              <w:rPr>
                <w:bCs/>
                <w:snapToGrid w:val="0"/>
              </w:rPr>
            </w:pPr>
            <w:r w:rsidRPr="00821898">
              <w:t>Товар должен быть новым, изготовленным не ранее 2013 года.</w:t>
            </w:r>
          </w:p>
          <w:p w:rsidR="00750F8B" w:rsidRPr="000B067E" w:rsidRDefault="00821898" w:rsidP="00BA0EDA">
            <w:pPr>
              <w:tabs>
                <w:tab w:val="left" w:pos="993"/>
              </w:tabs>
              <w:ind w:firstLine="0"/>
            </w:pPr>
            <w:r>
              <w:rPr>
                <w:spacing w:val="2"/>
              </w:rPr>
              <w:t xml:space="preserve">          </w:t>
            </w:r>
            <w:proofErr w:type="gramStart"/>
            <w:r w:rsidR="00A03D4E" w:rsidRPr="003C2B0E">
              <w:t>Договор</w:t>
            </w:r>
            <w:r w:rsidR="000B067E">
              <w:t xml:space="preserve"> </w:t>
            </w:r>
            <w:r w:rsidRPr="00821898">
              <w:rPr>
                <w:b/>
              </w:rPr>
              <w:t>по ЛОТУ № 1</w:t>
            </w:r>
            <w:r>
              <w:t xml:space="preserve"> -</w:t>
            </w:r>
            <w:r w:rsidR="00C95D35" w:rsidRPr="008044B4">
              <w:t xml:space="preserve"> </w:t>
            </w:r>
            <w:r w:rsidRPr="006B0DF8">
              <w:t xml:space="preserve">Доставка и монтаж  товара блок-модуля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6B0DF8">
              <w:rPr>
                <w:color w:val="000000"/>
                <w:spacing w:val="5"/>
              </w:rPr>
              <w:t>приобретенного в</w:t>
            </w:r>
            <w:r w:rsidRPr="006B0DF8">
              <w:t xml:space="preserve"> 2013 году по договору № 555 от 19.11.2013г</w:t>
            </w:r>
            <w:r w:rsidRPr="006B0DF8">
              <w:rPr>
                <w:sz w:val="22"/>
                <w:szCs w:val="22"/>
              </w:rPr>
              <w:t>.</w:t>
            </w:r>
            <w:r>
              <w:rPr>
                <w:sz w:val="22"/>
                <w:szCs w:val="22"/>
              </w:rPr>
              <w:t xml:space="preserve"> </w:t>
            </w:r>
            <w:r w:rsidR="00C95D35" w:rsidRPr="00915BB6">
              <w:rPr>
                <w:b/>
              </w:rPr>
              <w:t xml:space="preserve">подписывается после согласования </w:t>
            </w:r>
            <w:r w:rsidR="00397D16" w:rsidRPr="00915BB6">
              <w:rPr>
                <w:b/>
              </w:rPr>
              <w:t xml:space="preserve">«крупной сделки» </w:t>
            </w:r>
            <w:r w:rsidR="00C95D35" w:rsidRPr="00915BB6">
              <w:rPr>
                <w:b/>
              </w:rPr>
              <w:t>с Федеральным Агентством воз</w:t>
            </w:r>
            <w:r w:rsidR="000B067E">
              <w:rPr>
                <w:b/>
              </w:rPr>
              <w:t>душного транспорта (</w:t>
            </w:r>
            <w:proofErr w:type="spellStart"/>
            <w:r w:rsidR="000B067E">
              <w:rPr>
                <w:b/>
              </w:rPr>
              <w:t>Росавиация</w:t>
            </w:r>
            <w:proofErr w:type="spellEnd"/>
            <w:r w:rsidR="000B067E">
              <w:rPr>
                <w:b/>
              </w:rPr>
              <w:t>).</w:t>
            </w:r>
            <w:proofErr w:type="gramEnd"/>
          </w:p>
        </w:tc>
      </w:tr>
      <w:tr w:rsidR="00FA71B4" w:rsidRPr="008044B4">
        <w:trPr>
          <w:trHeight w:val="730"/>
        </w:trPr>
        <w:tc>
          <w:tcPr>
            <w:tcW w:w="876" w:type="dxa"/>
            <w:tcBorders>
              <w:bottom w:val="single" w:sz="4" w:space="0" w:color="auto"/>
              <w:right w:val="single" w:sz="4" w:space="0" w:color="auto"/>
            </w:tcBorders>
          </w:tcPr>
          <w:p w:rsidR="00FA71B4" w:rsidRPr="008044B4" w:rsidRDefault="00FA71B4" w:rsidP="0098403B">
            <w:pPr>
              <w:ind w:firstLine="0"/>
              <w:jc w:val="left"/>
            </w:pPr>
            <w:r w:rsidRPr="008044B4">
              <w:lastRenderedPageBreak/>
              <w:t>5.</w:t>
            </w:r>
          </w:p>
        </w:tc>
        <w:tc>
          <w:tcPr>
            <w:tcW w:w="9722" w:type="dxa"/>
            <w:gridSpan w:val="4"/>
            <w:tcBorders>
              <w:left w:val="single" w:sz="4" w:space="0" w:color="auto"/>
              <w:bottom w:val="single" w:sz="4" w:space="0" w:color="auto"/>
            </w:tcBorders>
          </w:tcPr>
          <w:p w:rsidR="00FA71B4" w:rsidRPr="008044B4" w:rsidRDefault="00FA71B4" w:rsidP="0098403B">
            <w:pPr>
              <w:jc w:val="center"/>
              <w:rPr>
                <w:b/>
                <w:bCs/>
                <w:i/>
                <w:iCs/>
              </w:rPr>
            </w:pPr>
            <w:r w:rsidRPr="008044B4">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t xml:space="preserve">5.1. </w:t>
            </w:r>
          </w:p>
        </w:tc>
        <w:tc>
          <w:tcPr>
            <w:tcW w:w="9722" w:type="dxa"/>
            <w:gridSpan w:val="4"/>
            <w:tcBorders>
              <w:top w:val="single" w:sz="4" w:space="0" w:color="auto"/>
              <w:left w:val="single" w:sz="4" w:space="0" w:color="auto"/>
            </w:tcBorders>
          </w:tcPr>
          <w:p w:rsidR="00FA71B4" w:rsidRPr="008044B4" w:rsidRDefault="00FA71B4" w:rsidP="0098403B">
            <w:pPr>
              <w:pStyle w:val="14"/>
              <w:ind w:firstLine="0"/>
              <w:rPr>
                <w:rFonts w:ascii="Times New Roman" w:hAnsi="Times New Roman" w:cs="Times New Roman"/>
                <w:sz w:val="24"/>
                <w:szCs w:val="24"/>
                <w:lang w:eastAsia="en-US"/>
              </w:rPr>
            </w:pPr>
            <w:proofErr w:type="gramStart"/>
            <w:r w:rsidRPr="008044B4">
              <w:rPr>
                <w:rFonts w:ascii="Times New Roman" w:hAnsi="Times New Roman" w:cs="Times New Roman"/>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8044B4">
              <w:rPr>
                <w:rFonts w:ascii="Times New Roman" w:hAnsi="Times New Roman" w:cs="Times New Roman"/>
                <w:sz w:val="24"/>
                <w:szCs w:val="24"/>
              </w:rPr>
              <w:lastRenderedPageBreak/>
              <w:t>закупки, которые соответствуют</w:t>
            </w:r>
            <w:proofErr w:type="gramEnd"/>
            <w:r w:rsidRPr="008044B4">
              <w:rPr>
                <w:rFonts w:ascii="Times New Roman" w:hAnsi="Times New Roman" w:cs="Times New Roman"/>
                <w:sz w:val="24"/>
                <w:szCs w:val="24"/>
              </w:rPr>
              <w:t xml:space="preserve"> требованиям, установленным заказчиком в соотв</w:t>
            </w:r>
            <w:r w:rsidR="00A440EB">
              <w:rPr>
                <w:rFonts w:ascii="Times New Roman" w:hAnsi="Times New Roman" w:cs="Times New Roman"/>
                <w:sz w:val="24"/>
                <w:szCs w:val="24"/>
              </w:rPr>
              <w:t>етствии с положением о закупке.</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lastRenderedPageBreak/>
              <w:t xml:space="preserve">5.2. </w:t>
            </w:r>
          </w:p>
        </w:tc>
        <w:tc>
          <w:tcPr>
            <w:tcW w:w="9722" w:type="dxa"/>
            <w:gridSpan w:val="4"/>
            <w:tcBorders>
              <w:top w:val="single" w:sz="4" w:space="0" w:color="auto"/>
              <w:left w:val="single" w:sz="4" w:space="0" w:color="auto"/>
            </w:tcBorders>
          </w:tcPr>
          <w:p w:rsidR="00FA71B4" w:rsidRPr="008044B4" w:rsidRDefault="00FA71B4" w:rsidP="0098403B">
            <w:pPr>
              <w:jc w:val="center"/>
              <w:rPr>
                <w:b/>
                <w:bCs/>
              </w:rPr>
            </w:pPr>
            <w:r w:rsidRPr="008044B4">
              <w:rPr>
                <w:b/>
                <w:bCs/>
              </w:rPr>
              <w:t>К участникам закупки предъявляются следующие обязательные требования (копии документов предоставляются в соответствии с ч. 4 Положения о закупке ФКП «Аэропорты Красноярья»):</w:t>
            </w:r>
          </w:p>
        </w:tc>
      </w:tr>
      <w:tr w:rsidR="00FA71B4" w:rsidRPr="008044B4">
        <w:trPr>
          <w:trHeight w:val="274"/>
        </w:trPr>
        <w:tc>
          <w:tcPr>
            <w:tcW w:w="10598" w:type="dxa"/>
            <w:gridSpan w:val="5"/>
          </w:tcPr>
          <w:p w:rsidR="00FA71B4" w:rsidRPr="008044B4" w:rsidRDefault="00FA71B4" w:rsidP="0098403B">
            <w:pPr>
              <w:tabs>
                <w:tab w:val="left" w:pos="540"/>
                <w:tab w:val="left" w:pos="900"/>
              </w:tabs>
              <w:ind w:firstLine="0"/>
            </w:pPr>
            <w:r w:rsidRPr="008044B4">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8044B4" w:rsidRDefault="00FA71B4" w:rsidP="0098403B">
            <w:pPr>
              <w:tabs>
                <w:tab w:val="left" w:pos="540"/>
                <w:tab w:val="left" w:pos="900"/>
              </w:tabs>
              <w:ind w:firstLine="0"/>
            </w:pPr>
            <w:r w:rsidRPr="008044B4">
              <w:t>5.2.2. </w:t>
            </w:r>
            <w:proofErr w:type="spellStart"/>
            <w:r w:rsidRPr="008044B4">
              <w:t>непроведение</w:t>
            </w:r>
            <w:proofErr w:type="spellEnd"/>
            <w:r w:rsidRPr="008044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8044B4" w:rsidRDefault="00FA71B4" w:rsidP="0098403B">
            <w:pPr>
              <w:tabs>
                <w:tab w:val="left" w:pos="540"/>
                <w:tab w:val="left" w:pos="900"/>
              </w:tabs>
              <w:ind w:firstLine="0"/>
            </w:pPr>
            <w:r w:rsidRPr="008044B4">
              <w:t>5.2.3. </w:t>
            </w:r>
            <w:proofErr w:type="spellStart"/>
            <w:r w:rsidRPr="008044B4">
              <w:t>неприостановление</w:t>
            </w:r>
            <w:proofErr w:type="spellEnd"/>
            <w:r w:rsidRPr="008044B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8044B4" w:rsidRDefault="00FA71B4" w:rsidP="0098403B">
            <w:pPr>
              <w:tabs>
                <w:tab w:val="left" w:pos="540"/>
                <w:tab w:val="left" w:pos="900"/>
              </w:tabs>
              <w:ind w:firstLine="0"/>
            </w:pPr>
            <w:r w:rsidRPr="008044B4">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8044B4" w:rsidRDefault="00FA71B4" w:rsidP="0098403B">
            <w:pPr>
              <w:tabs>
                <w:tab w:val="left" w:pos="540"/>
                <w:tab w:val="left" w:pos="900"/>
              </w:tabs>
              <w:ind w:firstLine="0"/>
            </w:pPr>
            <w:r w:rsidRPr="008044B4">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8044B4" w:rsidRDefault="00FA71B4" w:rsidP="0098403B">
            <w:pPr>
              <w:tabs>
                <w:tab w:val="left" w:pos="540"/>
                <w:tab w:val="left" w:pos="900"/>
              </w:tabs>
              <w:ind w:firstLine="0"/>
            </w:pPr>
            <w:r w:rsidRPr="008044B4">
              <w:t>5.2.6.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A71B4" w:rsidRPr="008044B4">
        <w:trPr>
          <w:trHeight w:val="572"/>
        </w:trPr>
        <w:tc>
          <w:tcPr>
            <w:tcW w:w="876" w:type="dxa"/>
          </w:tcPr>
          <w:p w:rsidR="00FA71B4" w:rsidRPr="008044B4" w:rsidRDefault="00FA71B4" w:rsidP="0098403B">
            <w:pPr>
              <w:tabs>
                <w:tab w:val="left" w:pos="540"/>
                <w:tab w:val="left" w:pos="900"/>
              </w:tabs>
              <w:ind w:firstLine="0"/>
            </w:pPr>
            <w:r w:rsidRPr="008044B4">
              <w:t>6.</w:t>
            </w:r>
          </w:p>
        </w:tc>
        <w:tc>
          <w:tcPr>
            <w:tcW w:w="9722" w:type="dxa"/>
            <w:gridSpan w:val="4"/>
          </w:tcPr>
          <w:p w:rsidR="00FA71B4" w:rsidRPr="008044B4" w:rsidRDefault="00FA71B4" w:rsidP="0098403B">
            <w:pPr>
              <w:tabs>
                <w:tab w:val="left" w:pos="540"/>
                <w:tab w:val="left" w:pos="900"/>
              </w:tabs>
              <w:ind w:firstLine="0"/>
              <w:jc w:val="center"/>
            </w:pPr>
            <w:r w:rsidRPr="008044B4">
              <w:t xml:space="preserve">Чтобы претендовать на победу в данном конкурсе на право заключения </w:t>
            </w:r>
            <w:r w:rsidR="00A03D4E" w:rsidRPr="008044B4">
              <w:t>Договор</w:t>
            </w:r>
            <w:r w:rsidRPr="008044B4">
              <w:t>а, участник закупки на момент подачи заявки должен отвечать следующим требованиям</w:t>
            </w:r>
            <w:r w:rsidRPr="008044B4">
              <w:rPr>
                <w:i/>
                <w:iCs/>
              </w:rPr>
              <w:t>:</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7.</w:t>
            </w:r>
          </w:p>
        </w:tc>
        <w:tc>
          <w:tcPr>
            <w:tcW w:w="9722" w:type="dxa"/>
            <w:gridSpan w:val="4"/>
          </w:tcPr>
          <w:p w:rsidR="00FA71B4" w:rsidRPr="008044B4" w:rsidRDefault="00FA71B4" w:rsidP="00EE2A8C">
            <w:pPr>
              <w:tabs>
                <w:tab w:val="left" w:pos="540"/>
                <w:tab w:val="left" w:pos="900"/>
              </w:tabs>
              <w:ind w:firstLine="0"/>
              <w:jc w:val="center"/>
              <w:rPr>
                <w:b/>
                <w:bCs/>
              </w:rPr>
            </w:pPr>
            <w:r w:rsidRPr="008044B4">
              <w:rPr>
                <w:b/>
                <w:bCs/>
              </w:rPr>
              <w:t xml:space="preserve">Место, условия и сроки (периоды) </w:t>
            </w:r>
            <w:r w:rsidR="00EE2A8C" w:rsidRPr="008044B4">
              <w:rPr>
                <w:b/>
                <w:bCs/>
              </w:rPr>
              <w:t>поставки</w:t>
            </w:r>
            <w:r w:rsidRPr="008044B4">
              <w:rPr>
                <w:b/>
                <w:bCs/>
              </w:rPr>
              <w:t>:</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7.1.</w:t>
            </w:r>
          </w:p>
        </w:tc>
        <w:tc>
          <w:tcPr>
            <w:tcW w:w="9722" w:type="dxa"/>
            <w:gridSpan w:val="4"/>
          </w:tcPr>
          <w:p w:rsidR="00574B66" w:rsidRPr="00C733DE" w:rsidRDefault="00574B66" w:rsidP="005B1A02">
            <w:pPr>
              <w:ind w:firstLine="0"/>
            </w:pPr>
            <w:r w:rsidRPr="00C733DE">
              <w:rPr>
                <w:spacing w:val="-2"/>
              </w:rPr>
              <w:t xml:space="preserve">Место </w:t>
            </w:r>
            <w:r w:rsidR="00A43E1A" w:rsidRPr="005B1A02">
              <w:t>доставки (поставки) и монтажа</w:t>
            </w:r>
            <w:r w:rsidR="000B067E" w:rsidRPr="005B1A02">
              <w:t xml:space="preserve"> (прокладки</w:t>
            </w:r>
            <w:r w:rsidR="00A43E1A" w:rsidRPr="005B1A02">
              <w:t>)</w:t>
            </w:r>
            <w:r w:rsidR="00A43E1A">
              <w:t xml:space="preserve"> </w:t>
            </w:r>
            <w:r w:rsidRPr="00821898">
              <w:rPr>
                <w:spacing w:val="-2"/>
              </w:rPr>
              <w:t xml:space="preserve">Товара: </w:t>
            </w:r>
            <w:proofErr w:type="gramStart"/>
            <w:r w:rsidRPr="00821898">
              <w:rPr>
                <w:spacing w:val="-2"/>
              </w:rPr>
              <w:t xml:space="preserve">Товар </w:t>
            </w:r>
            <w:r w:rsidR="00092CB6" w:rsidRPr="00821898">
              <w:rPr>
                <w:spacing w:val="-2"/>
              </w:rPr>
              <w:t>поставляется (</w:t>
            </w:r>
            <w:r w:rsidR="00821898" w:rsidRPr="00821898">
              <w:rPr>
                <w:spacing w:val="-2"/>
              </w:rPr>
              <w:t>доставляется</w:t>
            </w:r>
            <w:r w:rsidR="00092CB6" w:rsidRPr="00821898">
              <w:rPr>
                <w:spacing w:val="-2"/>
              </w:rPr>
              <w:t xml:space="preserve">) и </w:t>
            </w:r>
            <w:r w:rsidR="00821898" w:rsidRPr="00821898">
              <w:rPr>
                <w:spacing w:val="-2"/>
              </w:rPr>
              <w:t>монтируется (прокладывается)</w:t>
            </w:r>
            <w:r w:rsidRPr="00821898">
              <w:rPr>
                <w:spacing w:val="-2"/>
              </w:rPr>
              <w:t xml:space="preserve"> Поставщиком </w:t>
            </w:r>
            <w:r w:rsidRPr="00821898">
              <w:t>согласно технического задания</w:t>
            </w:r>
            <w:r w:rsidR="00821898" w:rsidRPr="00821898">
              <w:t xml:space="preserve"> и проекта по месту нахождения филиала «Аэропорт  «Туруханск» ФКП «Аэропорты Красноярья»: 663231,   Российская  Федерация, Красноярский край, пос. Туруханск, </w:t>
            </w:r>
            <w:r w:rsidR="005B1A02">
              <w:t>аэропорт</w:t>
            </w:r>
            <w:r w:rsidR="00821898" w:rsidRPr="00821898">
              <w:t>.</w:t>
            </w:r>
            <w:proofErr w:type="gramEnd"/>
          </w:p>
        </w:tc>
      </w:tr>
      <w:tr w:rsidR="00FA71B4" w:rsidRPr="008044B4">
        <w:trPr>
          <w:trHeight w:val="279"/>
        </w:trPr>
        <w:tc>
          <w:tcPr>
            <w:tcW w:w="876" w:type="dxa"/>
          </w:tcPr>
          <w:p w:rsidR="00FA71B4" w:rsidRPr="008044B4" w:rsidRDefault="00FA71B4" w:rsidP="0098403B">
            <w:pPr>
              <w:tabs>
                <w:tab w:val="left" w:pos="540"/>
                <w:tab w:val="left" w:pos="900"/>
              </w:tabs>
              <w:ind w:firstLine="0"/>
            </w:pPr>
            <w:r w:rsidRPr="008044B4">
              <w:t>7.2.</w:t>
            </w:r>
          </w:p>
        </w:tc>
        <w:tc>
          <w:tcPr>
            <w:tcW w:w="9722" w:type="dxa"/>
            <w:gridSpan w:val="4"/>
          </w:tcPr>
          <w:p w:rsidR="00FA71B4" w:rsidRPr="00821898" w:rsidRDefault="00821898" w:rsidP="00821898">
            <w:pPr>
              <w:tabs>
                <w:tab w:val="left" w:pos="720"/>
              </w:tabs>
              <w:ind w:firstLine="0"/>
            </w:pPr>
            <w:r w:rsidRPr="00821898">
              <w:t xml:space="preserve">По всем лотам </w:t>
            </w:r>
            <w:r>
              <w:t>д</w:t>
            </w:r>
            <w:r w:rsidRPr="006B0DF8">
              <w:t>оставка</w:t>
            </w:r>
            <w:r>
              <w:t xml:space="preserve"> (поставка)</w:t>
            </w:r>
            <w:r w:rsidRPr="006B0DF8">
              <w:t xml:space="preserve"> и монтаж </w:t>
            </w:r>
            <w:r>
              <w:t>(прокладка)</w:t>
            </w:r>
            <w:r w:rsidRPr="006B0DF8">
              <w:t xml:space="preserve"> </w:t>
            </w:r>
            <w:r>
              <w:t>товара</w:t>
            </w:r>
            <w:r w:rsidRPr="00821898">
              <w:t xml:space="preserve"> должны быть выполнены </w:t>
            </w:r>
            <w:r>
              <w:t xml:space="preserve">по заявке (заявкам) Заказчика в </w:t>
            </w:r>
            <w:r w:rsidRPr="00821898">
              <w:t xml:space="preserve">течение  </w:t>
            </w:r>
            <w:r>
              <w:t>45</w:t>
            </w:r>
            <w:r w:rsidRPr="00821898">
              <w:t xml:space="preserve"> дней</w:t>
            </w:r>
            <w:r>
              <w:t xml:space="preserve"> со дня получения такой заявки.</w:t>
            </w:r>
          </w:p>
        </w:tc>
      </w:tr>
      <w:tr w:rsidR="006F1C60" w:rsidRPr="008044B4">
        <w:trPr>
          <w:trHeight w:val="279"/>
        </w:trPr>
        <w:tc>
          <w:tcPr>
            <w:tcW w:w="876" w:type="dxa"/>
          </w:tcPr>
          <w:p w:rsidR="006F1C60" w:rsidRPr="00574040" w:rsidRDefault="006F1C60" w:rsidP="0098403B">
            <w:pPr>
              <w:tabs>
                <w:tab w:val="left" w:pos="540"/>
                <w:tab w:val="left" w:pos="900"/>
              </w:tabs>
              <w:ind w:firstLine="0"/>
            </w:pPr>
            <w:r w:rsidRPr="00574040">
              <w:t>7.3.</w:t>
            </w:r>
          </w:p>
        </w:tc>
        <w:tc>
          <w:tcPr>
            <w:tcW w:w="9722" w:type="dxa"/>
            <w:gridSpan w:val="4"/>
          </w:tcPr>
          <w:p w:rsidR="006F1C60" w:rsidRPr="00574040" w:rsidRDefault="006F1C60" w:rsidP="004401EA">
            <w:pPr>
              <w:tabs>
                <w:tab w:val="left" w:pos="720"/>
              </w:tabs>
              <w:ind w:firstLine="0"/>
              <w:rPr>
                <w:highlight w:val="yellow"/>
              </w:rPr>
            </w:pPr>
            <w:r w:rsidRPr="00574040">
              <w:rPr>
                <w:lang w:eastAsia="ru-RU"/>
              </w:rPr>
              <w:t>Срок предоставления гарантии качества товара, работ, услуг:</w:t>
            </w:r>
          </w:p>
        </w:tc>
      </w:tr>
      <w:tr w:rsidR="006F1C60" w:rsidRPr="008044B4" w:rsidTr="00C733DE">
        <w:trPr>
          <w:trHeight w:val="279"/>
        </w:trPr>
        <w:tc>
          <w:tcPr>
            <w:tcW w:w="10598" w:type="dxa"/>
            <w:gridSpan w:val="5"/>
          </w:tcPr>
          <w:p w:rsidR="00D77BCA" w:rsidRPr="001C32F7" w:rsidRDefault="00D77BCA" w:rsidP="00D77BCA">
            <w:pPr>
              <w:rPr>
                <w:spacing w:val="-3"/>
                <w:sz w:val="22"/>
                <w:szCs w:val="22"/>
              </w:rPr>
            </w:pPr>
            <w:r w:rsidRPr="001C32F7">
              <w:rPr>
                <w:spacing w:val="-3"/>
                <w:sz w:val="22"/>
                <w:szCs w:val="22"/>
              </w:rPr>
              <w:t xml:space="preserve">Объем предоставления гарантий качества: </w:t>
            </w:r>
          </w:p>
          <w:p w:rsidR="00D77BCA" w:rsidRPr="002429A6" w:rsidRDefault="00D77BCA" w:rsidP="00D77BCA">
            <w:pPr>
              <w:ind w:firstLine="567"/>
            </w:pPr>
            <w:r w:rsidRPr="002429A6">
              <w:t>- в период срока гарантии на товар осуществляется безвозмездная гарантийная замена деталей, комплектующих, вышедших из строя при отсутствии вины Заказчика в срок, установленный Заказчиком в своевременном уведомлении Поставщика о выявленных недостатках.</w:t>
            </w:r>
          </w:p>
          <w:p w:rsidR="00D77BCA" w:rsidRPr="002429A6" w:rsidRDefault="00D77BCA" w:rsidP="00D77BCA">
            <w:pPr>
              <w:autoSpaceDE w:val="0"/>
              <w:autoSpaceDN w:val="0"/>
              <w:adjustRightInd w:val="0"/>
              <w:ind w:firstLine="540"/>
              <w:rPr>
                <w:lang w:eastAsia="ru-RU"/>
              </w:rPr>
            </w:pPr>
            <w:r w:rsidRPr="002429A6">
              <w:rPr>
                <w:lang w:eastAsia="ru-RU"/>
              </w:rPr>
              <w:t>а) объем предоставления гарантии качества товара, работ, услуг по выбору Заказчика:</w:t>
            </w:r>
          </w:p>
          <w:p w:rsidR="00D77BCA" w:rsidRPr="002429A6" w:rsidRDefault="00D77BCA" w:rsidP="00D77BCA">
            <w:pPr>
              <w:ind w:firstLine="0"/>
              <w:rPr>
                <w:bCs/>
                <w:spacing w:val="5"/>
              </w:rPr>
            </w:pPr>
            <w:r w:rsidRPr="002429A6">
              <w:rPr>
                <w:bCs/>
                <w:spacing w:val="5"/>
              </w:rPr>
              <w:t xml:space="preserve">         - безвозмездное устранение недостатков и дефектов  в поставленном товаре, доставке и монтаже в разумный срок установленный Заказчиком с момента уведомления Заказчиком Поставщика о выявленных недостатках, дефектах;</w:t>
            </w:r>
          </w:p>
          <w:p w:rsidR="00D77BCA" w:rsidRPr="002429A6" w:rsidRDefault="00D77BCA" w:rsidP="00D77BCA">
            <w:pPr>
              <w:ind w:firstLine="0"/>
              <w:rPr>
                <w:bCs/>
                <w:spacing w:val="5"/>
              </w:rPr>
            </w:pPr>
            <w:r w:rsidRPr="002429A6">
              <w:rPr>
                <w:bCs/>
                <w:spacing w:val="5"/>
              </w:rPr>
              <w:t xml:space="preserve">         - соответствующее уменьшение установленной цены;</w:t>
            </w:r>
          </w:p>
          <w:p w:rsidR="00D77BCA" w:rsidRPr="002429A6" w:rsidRDefault="00D77BCA" w:rsidP="00D77BCA">
            <w:pPr>
              <w:autoSpaceDE w:val="0"/>
              <w:autoSpaceDN w:val="0"/>
              <w:adjustRightInd w:val="0"/>
              <w:ind w:firstLine="540"/>
            </w:pPr>
            <w:r w:rsidRPr="002429A6">
              <w:t xml:space="preserve">- безвозмездной замены товара ненадлежащего качества товаром надлежащего </w:t>
            </w:r>
            <w:proofErr w:type="gramStart"/>
            <w:r w:rsidRPr="002429A6">
              <w:t>качества</w:t>
            </w:r>
            <w:proofErr w:type="gramEnd"/>
            <w:r w:rsidRPr="002429A6">
              <w:t xml:space="preserve"> в течение установленного Заказчиком срока, возврат некачественного товара и замена некачественного товара на товар надлежащего качества осуществляется силами и за счет Поставщика;</w:t>
            </w:r>
          </w:p>
          <w:p w:rsidR="00D77BCA" w:rsidRPr="002429A6" w:rsidRDefault="00D77BCA" w:rsidP="00D77BCA">
            <w:pPr>
              <w:autoSpaceDE w:val="0"/>
              <w:autoSpaceDN w:val="0"/>
              <w:adjustRightInd w:val="0"/>
              <w:ind w:firstLine="540"/>
            </w:pPr>
            <w:r w:rsidRPr="002429A6">
              <w:t>- возмещения понесенных Заказчиком расходов по исправлению недостатков своими силами или силами третьих лиц.</w:t>
            </w:r>
          </w:p>
          <w:p w:rsidR="00D77BCA" w:rsidRPr="002429A6" w:rsidRDefault="00D77BCA" w:rsidP="00D77BCA">
            <w:pPr>
              <w:autoSpaceDE w:val="0"/>
              <w:autoSpaceDN w:val="0"/>
              <w:adjustRightInd w:val="0"/>
              <w:ind w:firstLine="540"/>
              <w:rPr>
                <w:lang w:eastAsia="ru-RU"/>
              </w:rPr>
            </w:pPr>
            <w:proofErr w:type="gramStart"/>
            <w:r w:rsidRPr="002429A6">
              <w:rPr>
                <w:lang w:eastAsia="ru-RU"/>
              </w:rPr>
              <w:t xml:space="preserve">б) минимальный срок предоставления гарантии качества товара, работ, услуг (в годах, </w:t>
            </w:r>
            <w:r w:rsidRPr="002429A6">
              <w:rPr>
                <w:lang w:eastAsia="ru-RU"/>
              </w:rPr>
              <w:lastRenderedPageBreak/>
              <w:t>кварталах, месяцах, неделях, днях, часах) на объем предоставления гарантии качества товара, работ, услуг, установленный в документации:</w:t>
            </w:r>
            <w:proofErr w:type="gramEnd"/>
          </w:p>
          <w:p w:rsidR="00D77BCA" w:rsidRPr="002429A6" w:rsidRDefault="00D77BCA" w:rsidP="00D77BCA">
            <w:pPr>
              <w:widowControl w:val="0"/>
              <w:ind w:firstLine="720"/>
              <w:rPr>
                <w:b/>
              </w:rPr>
            </w:pPr>
            <w:r w:rsidRPr="002429A6">
              <w:rPr>
                <w:lang w:eastAsia="ru-RU"/>
              </w:rPr>
              <w:t xml:space="preserve">- </w:t>
            </w:r>
            <w:r w:rsidRPr="002429A6">
              <w:t xml:space="preserve">срок предоставления гарантии качества на товар </w:t>
            </w:r>
            <w:r w:rsidRPr="002429A6">
              <w:rPr>
                <w:bCs/>
                <w:spacing w:val="5"/>
              </w:rPr>
              <w:t>– 2 года</w:t>
            </w:r>
            <w:r w:rsidRPr="002429A6">
              <w:rPr>
                <w:bCs/>
                <w:snapToGrid w:val="0"/>
              </w:rPr>
              <w:t xml:space="preserve"> с момента монтажа товара.</w:t>
            </w:r>
            <w:r w:rsidRPr="002429A6">
              <w:t xml:space="preserve"> Срок эксплуатации </w:t>
            </w:r>
            <w:proofErr w:type="gramStart"/>
            <w:r w:rsidRPr="002429A6">
              <w:t>блок-моду</w:t>
            </w:r>
            <w:r w:rsidR="008571E2">
              <w:t>ля</w:t>
            </w:r>
            <w:proofErr w:type="gramEnd"/>
            <w:r w:rsidR="008571E2">
              <w:t xml:space="preserve"> должен составлять не менее 10</w:t>
            </w:r>
            <w:r w:rsidRPr="002429A6">
              <w:t xml:space="preserve"> лет.</w:t>
            </w:r>
          </w:p>
          <w:p w:rsidR="00D77BCA" w:rsidRPr="002429A6" w:rsidRDefault="00D77BCA" w:rsidP="00D77BCA">
            <w:pPr>
              <w:shd w:val="clear" w:color="auto" w:fill="FFFFFF"/>
              <w:ind w:firstLine="720"/>
              <w:rPr>
                <w:bCs/>
                <w:spacing w:val="5"/>
              </w:rPr>
            </w:pPr>
            <w:r w:rsidRPr="002429A6">
              <w:rPr>
                <w:snapToGrid w:val="0"/>
              </w:rPr>
              <w:t>При этом началом срока действия гарантийных обязательств Поставщика, считается дата подписания акта.</w:t>
            </w:r>
            <w:r w:rsidRPr="002429A6">
              <w:rPr>
                <w:bCs/>
                <w:spacing w:val="5"/>
              </w:rPr>
              <w:t xml:space="preserve"> </w:t>
            </w:r>
          </w:p>
          <w:p w:rsidR="00D77BCA" w:rsidRPr="002429A6" w:rsidRDefault="00D77BCA" w:rsidP="00D77BCA">
            <w:pPr>
              <w:autoSpaceDE w:val="0"/>
              <w:autoSpaceDN w:val="0"/>
              <w:adjustRightInd w:val="0"/>
              <w:ind w:firstLine="540"/>
              <w:rPr>
                <w:lang w:eastAsia="ru-RU"/>
              </w:rPr>
            </w:pPr>
            <w:bookmarkStart w:id="0" w:name="Par108"/>
            <w:bookmarkEnd w:id="0"/>
            <w:r w:rsidRPr="002429A6">
              <w:rPr>
                <w:lang w:eastAsia="ru-RU"/>
              </w:rPr>
              <w:t xml:space="preserve">в) единица </w:t>
            </w:r>
            <w:proofErr w:type="gramStart"/>
            <w:r w:rsidRPr="002429A6">
              <w:rPr>
                <w:lang w:eastAsia="ru-RU"/>
              </w:rPr>
              <w:t>измерения срока предоставления гарантии качества</w:t>
            </w:r>
            <w:proofErr w:type="gramEnd"/>
            <w:r w:rsidRPr="002429A6">
              <w:rPr>
                <w:lang w:eastAsia="ru-RU"/>
              </w:rPr>
              <w:t xml:space="preserve"> товара, работ, услуг:</w:t>
            </w:r>
          </w:p>
          <w:p w:rsidR="00D77BCA" w:rsidRPr="002429A6" w:rsidRDefault="00D77BCA" w:rsidP="00D77BCA">
            <w:pPr>
              <w:autoSpaceDE w:val="0"/>
              <w:autoSpaceDN w:val="0"/>
              <w:adjustRightInd w:val="0"/>
              <w:ind w:firstLine="540"/>
              <w:rPr>
                <w:lang w:eastAsia="ru-RU"/>
              </w:rPr>
            </w:pPr>
            <w:r w:rsidRPr="002429A6">
              <w:rPr>
                <w:lang w:eastAsia="ru-RU"/>
              </w:rPr>
              <w:t>- срок предоставления гарантии качества товара, работ, услуг устанавливается в  количестве полных лет.</w:t>
            </w:r>
          </w:p>
          <w:p w:rsidR="00D77BCA" w:rsidRPr="002429A6" w:rsidRDefault="00D77BCA" w:rsidP="00D77BCA">
            <w:pPr>
              <w:ind w:firstLine="567"/>
            </w:pPr>
            <w:r w:rsidRPr="002429A6">
              <w:t xml:space="preserve">- срок предоставления гарантии качества на товар </w:t>
            </w:r>
            <w:r w:rsidRPr="002429A6">
              <w:rPr>
                <w:bCs/>
                <w:spacing w:val="5"/>
              </w:rPr>
              <w:t>– 2 года</w:t>
            </w:r>
            <w:r w:rsidRPr="002429A6">
              <w:rPr>
                <w:bCs/>
                <w:snapToGrid w:val="0"/>
              </w:rPr>
              <w:t xml:space="preserve"> с момента монтажа товара.</w:t>
            </w:r>
            <w:r w:rsidRPr="002429A6">
              <w:t xml:space="preserve"> Срок эксплуатации </w:t>
            </w:r>
            <w:proofErr w:type="gramStart"/>
            <w:r w:rsidRPr="002429A6">
              <w:t>блок-модуля</w:t>
            </w:r>
            <w:proofErr w:type="gramEnd"/>
            <w:r w:rsidRPr="002429A6">
              <w:t xml:space="preserve"> должен составлять не менее 10 лет;</w:t>
            </w:r>
          </w:p>
          <w:p w:rsidR="00D77BCA" w:rsidRPr="002429A6" w:rsidRDefault="00D77BCA" w:rsidP="00D77BCA">
            <w:pPr>
              <w:ind w:firstLine="567"/>
            </w:pPr>
            <w:r w:rsidRPr="002429A6">
              <w:t>- в период срока гарантии на товар осуществляется безвозмездная гарантийная замена деталей, комплектующих, вышедших из строя при отсутствии вины Заказчика в срок, установленный Заказчиком в своевременном уведомлении Поставщика о выявленных недостатках;</w:t>
            </w:r>
          </w:p>
          <w:p w:rsidR="006F1C60" w:rsidRPr="00574040" w:rsidRDefault="00D77BCA" w:rsidP="00D77BCA">
            <w:pPr>
              <w:tabs>
                <w:tab w:val="left" w:pos="720"/>
              </w:tabs>
              <w:ind w:firstLine="0"/>
              <w:rPr>
                <w:b/>
                <w:lang w:eastAsia="ru-RU"/>
              </w:rPr>
            </w:pPr>
            <w:r w:rsidRPr="002429A6">
              <w:t>В случае замены или исправления дефектного товара или его комплектующих изделий в рамках гарантии, гарантийный срок на данный товар начинает течь заново (в случае замены) или продлевается на период простоя в связи с ремонтом.</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lastRenderedPageBreak/>
              <w:t>8.</w:t>
            </w:r>
          </w:p>
        </w:tc>
        <w:tc>
          <w:tcPr>
            <w:tcW w:w="9722" w:type="dxa"/>
            <w:gridSpan w:val="4"/>
          </w:tcPr>
          <w:p w:rsidR="00FA71B4" w:rsidRPr="008044B4" w:rsidRDefault="00B83209" w:rsidP="00B83209">
            <w:pPr>
              <w:tabs>
                <w:tab w:val="left" w:pos="720"/>
              </w:tabs>
              <w:ind w:firstLine="0"/>
            </w:pPr>
            <w:r w:rsidRPr="008044B4">
              <w:t>Форма, сроки и порядок оплаты</w:t>
            </w:r>
            <w:r w:rsidR="00FA71B4" w:rsidRPr="008044B4">
              <w:t>:</w:t>
            </w:r>
          </w:p>
        </w:tc>
      </w:tr>
      <w:tr w:rsidR="00FA71B4" w:rsidRPr="008044B4">
        <w:trPr>
          <w:trHeight w:val="306"/>
        </w:trPr>
        <w:tc>
          <w:tcPr>
            <w:tcW w:w="10598" w:type="dxa"/>
            <w:gridSpan w:val="5"/>
          </w:tcPr>
          <w:p w:rsidR="00B9664E" w:rsidRPr="009F5618" w:rsidRDefault="00B9664E" w:rsidP="00B9664E">
            <w:pPr>
              <w:ind w:firstLine="0"/>
            </w:pPr>
            <w:r w:rsidRPr="009F356D">
              <w:t xml:space="preserve">В </w:t>
            </w:r>
            <w:r w:rsidRPr="009F5618">
              <w:t xml:space="preserve">течение </w:t>
            </w:r>
            <w:r w:rsidR="00A43E1A" w:rsidRPr="009F5618">
              <w:t>180</w:t>
            </w:r>
            <w:r w:rsidRPr="009F5618">
              <w:t xml:space="preserve"> дней с момента заключения Договора</w:t>
            </w:r>
            <w:r w:rsidR="004C2F16" w:rsidRPr="009F5618">
              <w:t xml:space="preserve"> (не ранее 01.07.2014)</w:t>
            </w:r>
            <w:r w:rsidRPr="009F5618">
              <w:t xml:space="preserve">, Заказчик производит оплату аванса  в размере 30 % стоимости поставленного товара по Договору. </w:t>
            </w:r>
          </w:p>
          <w:p w:rsidR="00B9664E" w:rsidRPr="009F356D" w:rsidRDefault="00B9664E" w:rsidP="00B9664E">
            <w:pPr>
              <w:pStyle w:val="ac"/>
              <w:spacing w:after="0"/>
              <w:rPr>
                <w:rFonts w:ascii="Times New Roman" w:hAnsi="Times New Roman" w:cs="Times New Roman"/>
              </w:rPr>
            </w:pPr>
            <w:r w:rsidRPr="009F5618">
              <w:rPr>
                <w:rFonts w:ascii="Times New Roman" w:hAnsi="Times New Roman" w:cs="Times New Roman"/>
              </w:rPr>
              <w:t xml:space="preserve">Окончательный расчет за поставленный товар  осуществляется </w:t>
            </w:r>
            <w:r w:rsidR="002429A6" w:rsidRPr="009F5618">
              <w:rPr>
                <w:rFonts w:ascii="Times New Roman" w:hAnsi="Times New Roman" w:cs="Times New Roman"/>
              </w:rPr>
              <w:t>безналичным расчетом в течение 10</w:t>
            </w:r>
            <w:r w:rsidRPr="009F5618">
              <w:rPr>
                <w:rFonts w:ascii="Times New Roman" w:hAnsi="Times New Roman" w:cs="Times New Roman"/>
              </w:rPr>
              <w:t>0</w:t>
            </w:r>
            <w:r w:rsidR="002429A6" w:rsidRPr="009F5618">
              <w:rPr>
                <w:rFonts w:ascii="Times New Roman" w:hAnsi="Times New Roman" w:cs="Times New Roman"/>
              </w:rPr>
              <w:t xml:space="preserve"> календарных</w:t>
            </w:r>
            <w:r w:rsidRPr="009F5618">
              <w:rPr>
                <w:rFonts w:ascii="Times New Roman" w:hAnsi="Times New Roman" w:cs="Times New Roman"/>
              </w:rPr>
              <w:t xml:space="preserve"> дней со дня получения Заказчиком Товара, счета-фактуры, оформленной Сторонами товарной накладной</w:t>
            </w:r>
            <w:r w:rsidR="002429A6" w:rsidRPr="009F5618">
              <w:rPr>
                <w:rFonts w:ascii="Times New Roman" w:hAnsi="Times New Roman" w:cs="Times New Roman"/>
              </w:rPr>
              <w:t xml:space="preserve"> (в случае необходимости)</w:t>
            </w:r>
            <w:r w:rsidRPr="009F5618">
              <w:rPr>
                <w:rFonts w:ascii="Times New Roman" w:hAnsi="Times New Roman" w:cs="Times New Roman"/>
              </w:rPr>
              <w:t xml:space="preserve"> и акта приема-перед</w:t>
            </w:r>
            <w:r w:rsidR="002429A6" w:rsidRPr="009F5618">
              <w:rPr>
                <w:rFonts w:ascii="Times New Roman" w:hAnsi="Times New Roman" w:cs="Times New Roman"/>
              </w:rPr>
              <w:t>ачи товара (без претензий)</w:t>
            </w:r>
            <w:r w:rsidRPr="009F5618">
              <w:rPr>
                <w:rFonts w:ascii="Times New Roman" w:hAnsi="Times New Roman" w:cs="Times New Roman"/>
              </w:rPr>
              <w:t>,</w:t>
            </w:r>
            <w:r w:rsidR="00A43E1A" w:rsidRPr="009F5618">
              <w:rPr>
                <w:rFonts w:ascii="Times New Roman" w:hAnsi="Times New Roman" w:cs="Times New Roman"/>
              </w:rPr>
              <w:t xml:space="preserve"> акта приемки передачи выполненных работ на </w:t>
            </w:r>
            <w:proofErr w:type="gramStart"/>
            <w:r w:rsidR="00A43E1A" w:rsidRPr="009F5618">
              <w:rPr>
                <w:rFonts w:ascii="Times New Roman" w:hAnsi="Times New Roman" w:cs="Times New Roman"/>
              </w:rPr>
              <w:t>монтаж</w:t>
            </w:r>
            <w:proofErr w:type="gramEnd"/>
            <w:r w:rsidRPr="009F356D">
              <w:rPr>
                <w:rFonts w:ascii="Times New Roman" w:hAnsi="Times New Roman" w:cs="Times New Roman"/>
              </w:rPr>
              <w:t xml:space="preserve"> а также получения иных </w:t>
            </w:r>
            <w:r w:rsidR="002429A6">
              <w:rPr>
                <w:rFonts w:ascii="Times New Roman" w:hAnsi="Times New Roman" w:cs="Times New Roman"/>
              </w:rPr>
              <w:t xml:space="preserve">необходимых </w:t>
            </w:r>
            <w:r w:rsidRPr="009F356D">
              <w:rPr>
                <w:rFonts w:ascii="Times New Roman" w:hAnsi="Times New Roman" w:cs="Times New Roman"/>
              </w:rPr>
              <w:t xml:space="preserve">документов, </w:t>
            </w:r>
            <w:r w:rsidR="002429A6">
              <w:rPr>
                <w:rFonts w:ascii="Times New Roman" w:hAnsi="Times New Roman" w:cs="Times New Roman"/>
              </w:rPr>
              <w:t xml:space="preserve">в  том числе </w:t>
            </w:r>
            <w:r w:rsidRPr="009F356D">
              <w:rPr>
                <w:rFonts w:ascii="Times New Roman" w:hAnsi="Times New Roman" w:cs="Times New Roman"/>
              </w:rPr>
              <w:t>предусмотренных техническим заданием, или по мере поступления денежных средств от Федерального Агентства воздушного транспорта (</w:t>
            </w:r>
            <w:proofErr w:type="spellStart"/>
            <w:r w:rsidRPr="009F356D">
              <w:rPr>
                <w:rFonts w:ascii="Times New Roman" w:hAnsi="Times New Roman" w:cs="Times New Roman"/>
              </w:rPr>
              <w:t>Росавиация</w:t>
            </w:r>
            <w:proofErr w:type="spellEnd"/>
            <w:r w:rsidRPr="009F356D">
              <w:rPr>
                <w:rFonts w:ascii="Times New Roman" w:hAnsi="Times New Roman" w:cs="Times New Roman"/>
              </w:rPr>
              <w:t>).</w:t>
            </w:r>
          </w:p>
          <w:p w:rsidR="00B9664E" w:rsidRPr="009F356D" w:rsidRDefault="00B9664E" w:rsidP="00B9664E">
            <w:pPr>
              <w:ind w:firstLine="720"/>
            </w:pPr>
            <w:r w:rsidRPr="009F356D">
              <w:t>Днем оплаты считается день списания денежных средств со счета «Заказчика».</w:t>
            </w:r>
          </w:p>
          <w:p w:rsidR="00C2759F" w:rsidRPr="009F356D" w:rsidRDefault="00C2759F" w:rsidP="00C21E4B">
            <w:pPr>
              <w:pStyle w:val="ac"/>
              <w:spacing w:after="0"/>
              <w:ind w:firstLine="0"/>
              <w:rPr>
                <w:rFonts w:ascii="Times New Roman" w:hAnsi="Times New Roman" w:cs="Times New Roman"/>
              </w:rPr>
            </w:pP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9.</w:t>
            </w:r>
          </w:p>
        </w:tc>
        <w:tc>
          <w:tcPr>
            <w:tcW w:w="9722" w:type="dxa"/>
            <w:gridSpan w:val="4"/>
          </w:tcPr>
          <w:p w:rsidR="00FA71B4" w:rsidRPr="009F356D" w:rsidRDefault="00FA71B4" w:rsidP="0098403B">
            <w:pPr>
              <w:tabs>
                <w:tab w:val="left" w:pos="720"/>
              </w:tabs>
              <w:ind w:firstLine="0"/>
              <w:rPr>
                <w:b/>
                <w:bCs/>
              </w:rPr>
            </w:pPr>
            <w:r w:rsidRPr="009F356D">
              <w:rPr>
                <w:b/>
                <w:bCs/>
              </w:rPr>
              <w:t xml:space="preserve">Сведения о начальной цене </w:t>
            </w:r>
            <w:r w:rsidR="00A03D4E" w:rsidRPr="009F356D">
              <w:rPr>
                <w:b/>
                <w:bCs/>
              </w:rPr>
              <w:t>Договор</w:t>
            </w:r>
            <w:r w:rsidRPr="009F356D">
              <w:rPr>
                <w:b/>
                <w:bCs/>
              </w:rPr>
              <w:t>а (Российский рубль)</w:t>
            </w:r>
          </w:p>
        </w:tc>
      </w:tr>
      <w:tr w:rsidR="00FA71B4" w:rsidRPr="008044B4">
        <w:trPr>
          <w:trHeight w:val="288"/>
        </w:trPr>
        <w:tc>
          <w:tcPr>
            <w:tcW w:w="10598" w:type="dxa"/>
            <w:gridSpan w:val="5"/>
          </w:tcPr>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170"/>
            </w:tblGrid>
            <w:tr w:rsidR="002429A6" w:rsidRPr="00EA1DAE" w:rsidTr="00FC6797">
              <w:tc>
                <w:tcPr>
                  <w:tcW w:w="1985" w:type="dxa"/>
                  <w:shd w:val="clear" w:color="auto" w:fill="auto"/>
                </w:tcPr>
                <w:p w:rsidR="002429A6" w:rsidRPr="00EA1DAE" w:rsidRDefault="002429A6" w:rsidP="00FC6797">
                  <w:pPr>
                    <w:tabs>
                      <w:tab w:val="left" w:pos="720"/>
                    </w:tabs>
                    <w:snapToGrid w:val="0"/>
                    <w:ind w:firstLine="0"/>
                    <w:jc w:val="center"/>
                    <w:rPr>
                      <w:b/>
                      <w:sz w:val="22"/>
                      <w:szCs w:val="22"/>
                    </w:rPr>
                  </w:pPr>
                  <w:r w:rsidRPr="00EA1DAE">
                    <w:rPr>
                      <w:b/>
                      <w:sz w:val="22"/>
                      <w:szCs w:val="22"/>
                    </w:rPr>
                    <w:t>Номер лота</w:t>
                  </w:r>
                </w:p>
              </w:tc>
              <w:tc>
                <w:tcPr>
                  <w:tcW w:w="8170" w:type="dxa"/>
                  <w:shd w:val="clear" w:color="auto" w:fill="auto"/>
                </w:tcPr>
                <w:p w:rsidR="002429A6" w:rsidRPr="00EA1DAE" w:rsidRDefault="002429A6" w:rsidP="00FC6797">
                  <w:pPr>
                    <w:tabs>
                      <w:tab w:val="left" w:pos="720"/>
                    </w:tabs>
                    <w:snapToGrid w:val="0"/>
                    <w:ind w:firstLine="0"/>
                    <w:jc w:val="center"/>
                    <w:rPr>
                      <w:b/>
                      <w:sz w:val="22"/>
                      <w:szCs w:val="22"/>
                    </w:rPr>
                  </w:pPr>
                  <w:r w:rsidRPr="00EA1DAE">
                    <w:rPr>
                      <w:b/>
                      <w:sz w:val="22"/>
                      <w:szCs w:val="22"/>
                    </w:rPr>
                    <w:t>Начальная (максимальная) цена лота, руб.</w:t>
                  </w:r>
                </w:p>
              </w:tc>
            </w:tr>
            <w:tr w:rsidR="002429A6" w:rsidRPr="00EA1DAE" w:rsidTr="00FC6797">
              <w:tc>
                <w:tcPr>
                  <w:tcW w:w="1985" w:type="dxa"/>
                  <w:shd w:val="clear" w:color="auto" w:fill="auto"/>
                </w:tcPr>
                <w:p w:rsidR="002429A6" w:rsidRPr="00EA1DAE" w:rsidRDefault="002429A6" w:rsidP="00FC6797">
                  <w:pPr>
                    <w:tabs>
                      <w:tab w:val="left" w:pos="720"/>
                    </w:tabs>
                    <w:snapToGrid w:val="0"/>
                    <w:ind w:firstLine="0"/>
                    <w:rPr>
                      <w:b/>
                      <w:sz w:val="22"/>
                      <w:szCs w:val="22"/>
                    </w:rPr>
                  </w:pPr>
                  <w:r w:rsidRPr="00EA1DAE">
                    <w:rPr>
                      <w:b/>
                      <w:sz w:val="22"/>
                      <w:szCs w:val="22"/>
                    </w:rPr>
                    <w:t>Лот № 1</w:t>
                  </w:r>
                </w:p>
              </w:tc>
              <w:tc>
                <w:tcPr>
                  <w:tcW w:w="8170" w:type="dxa"/>
                  <w:shd w:val="clear" w:color="auto" w:fill="auto"/>
                </w:tcPr>
                <w:p w:rsidR="002429A6" w:rsidRPr="00EA1DAE" w:rsidRDefault="002429A6" w:rsidP="00FC6797">
                  <w:pPr>
                    <w:tabs>
                      <w:tab w:val="left" w:pos="720"/>
                    </w:tabs>
                    <w:snapToGrid w:val="0"/>
                    <w:ind w:firstLine="0"/>
                    <w:rPr>
                      <w:sz w:val="22"/>
                      <w:szCs w:val="22"/>
                    </w:rPr>
                  </w:pPr>
                  <w:r>
                    <w:rPr>
                      <w:sz w:val="22"/>
                      <w:szCs w:val="22"/>
                    </w:rPr>
                    <w:t>25 900 000,00</w:t>
                  </w:r>
                  <w:r w:rsidRPr="00EA1DAE">
                    <w:rPr>
                      <w:sz w:val="22"/>
                      <w:szCs w:val="22"/>
                    </w:rPr>
                    <w:t xml:space="preserve"> рублей</w:t>
                  </w:r>
                </w:p>
              </w:tc>
            </w:tr>
            <w:tr w:rsidR="002429A6" w:rsidRPr="00EA1DAE" w:rsidTr="00FC6797">
              <w:tc>
                <w:tcPr>
                  <w:tcW w:w="1985" w:type="dxa"/>
                  <w:shd w:val="clear" w:color="auto" w:fill="auto"/>
                </w:tcPr>
                <w:p w:rsidR="002429A6" w:rsidRPr="00EA1DAE" w:rsidRDefault="002429A6" w:rsidP="00FC6797">
                  <w:pPr>
                    <w:tabs>
                      <w:tab w:val="left" w:pos="720"/>
                    </w:tabs>
                    <w:snapToGrid w:val="0"/>
                    <w:ind w:firstLine="0"/>
                    <w:rPr>
                      <w:b/>
                      <w:sz w:val="22"/>
                      <w:szCs w:val="22"/>
                    </w:rPr>
                  </w:pPr>
                  <w:r w:rsidRPr="00EA1DAE">
                    <w:rPr>
                      <w:b/>
                      <w:sz w:val="22"/>
                      <w:szCs w:val="22"/>
                    </w:rPr>
                    <w:t>Лот № 2</w:t>
                  </w:r>
                </w:p>
              </w:tc>
              <w:tc>
                <w:tcPr>
                  <w:tcW w:w="8170" w:type="dxa"/>
                  <w:shd w:val="clear" w:color="auto" w:fill="auto"/>
                </w:tcPr>
                <w:p w:rsidR="002429A6" w:rsidRPr="00F63306" w:rsidRDefault="00F63306" w:rsidP="00FC6797">
                  <w:pPr>
                    <w:tabs>
                      <w:tab w:val="left" w:pos="720"/>
                    </w:tabs>
                    <w:snapToGrid w:val="0"/>
                    <w:ind w:firstLine="0"/>
                    <w:rPr>
                      <w:sz w:val="22"/>
                      <w:szCs w:val="22"/>
                    </w:rPr>
                  </w:pPr>
                  <w:r w:rsidRPr="00F63306">
                    <w:rPr>
                      <w:sz w:val="22"/>
                      <w:szCs w:val="22"/>
                    </w:rPr>
                    <w:t>4 999 900</w:t>
                  </w:r>
                  <w:r w:rsidR="00BE5970" w:rsidRPr="00F63306">
                    <w:rPr>
                      <w:sz w:val="22"/>
                      <w:szCs w:val="22"/>
                    </w:rPr>
                    <w:t>,00</w:t>
                  </w:r>
                  <w:r w:rsidR="002429A6" w:rsidRPr="00F63306">
                    <w:rPr>
                      <w:sz w:val="22"/>
                      <w:szCs w:val="22"/>
                    </w:rPr>
                    <w:t xml:space="preserve"> рублей </w:t>
                  </w:r>
                </w:p>
              </w:tc>
            </w:tr>
            <w:tr w:rsidR="002429A6" w:rsidRPr="00EA1DAE" w:rsidTr="00FC6797">
              <w:tc>
                <w:tcPr>
                  <w:tcW w:w="1985" w:type="dxa"/>
                  <w:shd w:val="clear" w:color="auto" w:fill="auto"/>
                </w:tcPr>
                <w:p w:rsidR="002429A6" w:rsidRPr="00EA1DAE" w:rsidRDefault="002429A6" w:rsidP="00FC6797">
                  <w:pPr>
                    <w:tabs>
                      <w:tab w:val="left" w:pos="720"/>
                    </w:tabs>
                    <w:snapToGrid w:val="0"/>
                    <w:ind w:firstLine="0"/>
                    <w:rPr>
                      <w:b/>
                      <w:sz w:val="22"/>
                      <w:szCs w:val="22"/>
                    </w:rPr>
                  </w:pPr>
                  <w:r w:rsidRPr="00EA1DAE">
                    <w:rPr>
                      <w:b/>
                      <w:sz w:val="22"/>
                      <w:szCs w:val="22"/>
                    </w:rPr>
                    <w:t xml:space="preserve">Лот № 3 </w:t>
                  </w:r>
                </w:p>
              </w:tc>
              <w:tc>
                <w:tcPr>
                  <w:tcW w:w="8170" w:type="dxa"/>
                  <w:shd w:val="clear" w:color="auto" w:fill="auto"/>
                </w:tcPr>
                <w:p w:rsidR="002429A6" w:rsidRPr="00EA1DAE" w:rsidRDefault="00BE5970" w:rsidP="00FC6797">
                  <w:pPr>
                    <w:tabs>
                      <w:tab w:val="left" w:pos="720"/>
                    </w:tabs>
                    <w:snapToGrid w:val="0"/>
                    <w:ind w:firstLine="0"/>
                    <w:rPr>
                      <w:sz w:val="22"/>
                      <w:szCs w:val="22"/>
                    </w:rPr>
                  </w:pPr>
                  <w:r>
                    <w:rPr>
                      <w:sz w:val="22"/>
                      <w:szCs w:val="22"/>
                    </w:rPr>
                    <w:t>2 454 600,00</w:t>
                  </w:r>
                  <w:r w:rsidR="002429A6" w:rsidRPr="00EA1DAE">
                    <w:rPr>
                      <w:sz w:val="22"/>
                      <w:szCs w:val="22"/>
                    </w:rPr>
                    <w:t xml:space="preserve"> рублей </w:t>
                  </w:r>
                </w:p>
              </w:tc>
            </w:tr>
          </w:tbl>
          <w:p w:rsidR="00FA71B4" w:rsidRPr="009F356D" w:rsidRDefault="00FA71B4" w:rsidP="009F356D"/>
        </w:tc>
      </w:tr>
      <w:tr w:rsidR="00FA71B4" w:rsidRPr="008044B4">
        <w:trPr>
          <w:trHeight w:val="358"/>
        </w:trPr>
        <w:tc>
          <w:tcPr>
            <w:tcW w:w="876" w:type="dxa"/>
          </w:tcPr>
          <w:p w:rsidR="00FA71B4" w:rsidRPr="008044B4" w:rsidRDefault="00FA71B4" w:rsidP="0098403B">
            <w:pPr>
              <w:tabs>
                <w:tab w:val="left" w:pos="540"/>
                <w:tab w:val="left" w:pos="900"/>
              </w:tabs>
              <w:ind w:firstLine="0"/>
            </w:pPr>
            <w:r w:rsidRPr="008044B4">
              <w:t>10.</w:t>
            </w:r>
          </w:p>
        </w:tc>
        <w:tc>
          <w:tcPr>
            <w:tcW w:w="9722" w:type="dxa"/>
            <w:gridSpan w:val="4"/>
          </w:tcPr>
          <w:p w:rsidR="00FA71B4" w:rsidRPr="008044B4" w:rsidRDefault="00FA71B4" w:rsidP="0098403B">
            <w:pPr>
              <w:tabs>
                <w:tab w:val="left" w:pos="720"/>
              </w:tabs>
              <w:ind w:firstLine="0"/>
              <w:rPr>
                <w:color w:val="000000"/>
              </w:rPr>
            </w:pPr>
            <w:r w:rsidRPr="008044B4">
              <w:t xml:space="preserve">Порядок формирования цены </w:t>
            </w:r>
            <w:r w:rsidR="00A03D4E" w:rsidRPr="008044B4">
              <w:t>Договор</w:t>
            </w:r>
            <w:r w:rsidRPr="008044B4">
              <w:t>а</w:t>
            </w:r>
          </w:p>
        </w:tc>
      </w:tr>
      <w:tr w:rsidR="00FA71B4" w:rsidRPr="008044B4">
        <w:trPr>
          <w:trHeight w:val="840"/>
        </w:trPr>
        <w:tc>
          <w:tcPr>
            <w:tcW w:w="10598" w:type="dxa"/>
            <w:gridSpan w:val="5"/>
          </w:tcPr>
          <w:p w:rsidR="002429A6" w:rsidRPr="002429A6" w:rsidRDefault="002429A6" w:rsidP="002429A6">
            <w:pPr>
              <w:ind w:firstLine="572"/>
            </w:pPr>
            <w:proofErr w:type="gramStart"/>
            <w:r w:rsidRPr="002429A6">
              <w:rPr>
                <w:color w:val="000000"/>
              </w:rPr>
              <w:t xml:space="preserve">Цена товара, работ, услуг указана с учетом всех расходов, связанных с проектированием, остеклением,  приобретением товара и материалов, упаковки, </w:t>
            </w:r>
            <w:r w:rsidRPr="002429A6">
              <w:t>командировочных расходов, доставки, отгрузки, стоимости строительных материалов и оборудования, стоимости пусконаладочных работ, монтажа, подключения и опробования инженерных систем, результатов испытания и контроля и других обязательных платежей,</w:t>
            </w:r>
            <w:r w:rsidRPr="002429A6">
              <w:rPr>
                <w:color w:val="000000"/>
              </w:rPr>
              <w:t xml:space="preserve"> оплаты таможенных пошлин, налогов, сборов и других обязательных платежей. </w:t>
            </w:r>
            <w:proofErr w:type="gramEnd"/>
          </w:p>
          <w:p w:rsidR="00FA71B4" w:rsidRPr="00C2759F" w:rsidRDefault="003E0BBA" w:rsidP="002429A6">
            <w:pPr>
              <w:tabs>
                <w:tab w:val="left" w:pos="720"/>
              </w:tabs>
              <w:ind w:firstLine="0"/>
              <w:rPr>
                <w:color w:val="000000"/>
              </w:rPr>
            </w:pPr>
            <w:r w:rsidRPr="008044B4">
              <w:rPr>
                <w:color w:val="000000"/>
              </w:rPr>
              <w:t>В случае</w:t>
            </w:r>
            <w:proofErr w:type="gramStart"/>
            <w:r w:rsidRPr="008044B4">
              <w:rPr>
                <w:color w:val="000000"/>
              </w:rPr>
              <w:t>,</w:t>
            </w:r>
            <w:proofErr w:type="gramEnd"/>
            <w:r w:rsidRPr="008044B4">
              <w:rPr>
                <w:color w:val="000000"/>
              </w:rPr>
              <w:t xml:space="preserve"> если участник размещения заказа НДС не облагае</w:t>
            </w:r>
            <w:r w:rsidR="00697C5E" w:rsidRPr="008044B4">
              <w:rPr>
                <w:color w:val="000000"/>
              </w:rPr>
              <w:t>тся, указать: НДС не облагается.</w:t>
            </w:r>
          </w:p>
        </w:tc>
      </w:tr>
      <w:tr w:rsidR="00FA71B4" w:rsidRPr="008044B4">
        <w:trPr>
          <w:trHeight w:val="407"/>
        </w:trPr>
        <w:tc>
          <w:tcPr>
            <w:tcW w:w="876" w:type="dxa"/>
          </w:tcPr>
          <w:p w:rsidR="00FA71B4" w:rsidRPr="008044B4" w:rsidRDefault="00FA71B4" w:rsidP="0098403B">
            <w:pPr>
              <w:tabs>
                <w:tab w:val="left" w:pos="540"/>
                <w:tab w:val="left" w:pos="900"/>
              </w:tabs>
              <w:ind w:firstLine="0"/>
            </w:pPr>
            <w:r w:rsidRPr="008044B4">
              <w:t>11.</w:t>
            </w:r>
          </w:p>
        </w:tc>
        <w:tc>
          <w:tcPr>
            <w:tcW w:w="9722" w:type="dxa"/>
            <w:gridSpan w:val="4"/>
          </w:tcPr>
          <w:p w:rsidR="00FA71B4" w:rsidRPr="008044B4" w:rsidRDefault="00FA71B4" w:rsidP="0098403B">
            <w:pPr>
              <w:pStyle w:val="14"/>
              <w:widowControl/>
              <w:ind w:firstLine="0"/>
              <w:jc w:val="center"/>
              <w:rPr>
                <w:rFonts w:ascii="Times New Roman" w:hAnsi="Times New Roman" w:cs="Times New Roman"/>
                <w:b/>
                <w:bCs/>
                <w:color w:val="auto"/>
                <w:sz w:val="24"/>
                <w:szCs w:val="24"/>
                <w:lang w:eastAsia="en-US"/>
              </w:rPr>
            </w:pPr>
            <w:r w:rsidRPr="008044B4">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8044B4">
        <w:trPr>
          <w:trHeight w:val="374"/>
        </w:trPr>
        <w:tc>
          <w:tcPr>
            <w:tcW w:w="876" w:type="dxa"/>
          </w:tcPr>
          <w:p w:rsidR="00FA71B4" w:rsidRPr="008044B4" w:rsidRDefault="00FA71B4" w:rsidP="0098403B">
            <w:pPr>
              <w:tabs>
                <w:tab w:val="left" w:pos="540"/>
                <w:tab w:val="left" w:pos="900"/>
              </w:tabs>
              <w:ind w:firstLine="0"/>
            </w:pPr>
            <w:r w:rsidRPr="008044B4">
              <w:t>11.1.</w:t>
            </w:r>
          </w:p>
        </w:tc>
        <w:tc>
          <w:tcPr>
            <w:tcW w:w="9722" w:type="dxa"/>
            <w:gridSpan w:val="4"/>
          </w:tcPr>
          <w:p w:rsidR="00FA71B4" w:rsidRPr="008044B4" w:rsidRDefault="00FA71B4" w:rsidP="0098403B">
            <w:pPr>
              <w:pStyle w:val="14"/>
              <w:widowControl/>
              <w:ind w:firstLine="0"/>
              <w:jc w:val="left"/>
              <w:rPr>
                <w:rFonts w:ascii="Times New Roman" w:hAnsi="Times New Roman" w:cs="Times New Roman"/>
                <w:sz w:val="24"/>
                <w:szCs w:val="24"/>
                <w:lang w:eastAsia="en-US"/>
              </w:rPr>
            </w:pPr>
            <w:r w:rsidRPr="008044B4">
              <w:rPr>
                <w:rFonts w:ascii="Times New Roman" w:hAnsi="Times New Roman" w:cs="Times New Roman"/>
                <w:color w:val="auto"/>
                <w:sz w:val="24"/>
                <w:szCs w:val="24"/>
                <w:lang w:eastAsia="en-US"/>
              </w:rPr>
              <w:t>Порядок подачи заявок на участие в конкурсе:</w:t>
            </w:r>
          </w:p>
        </w:tc>
      </w:tr>
      <w:tr w:rsidR="00FA71B4" w:rsidRPr="008044B4">
        <w:trPr>
          <w:trHeight w:val="556"/>
        </w:trPr>
        <w:tc>
          <w:tcPr>
            <w:tcW w:w="10598" w:type="dxa"/>
            <w:gridSpan w:val="5"/>
          </w:tcPr>
          <w:p w:rsidR="00FA71B4" w:rsidRPr="008044B4" w:rsidRDefault="00FA71B4" w:rsidP="0098403B">
            <w:pPr>
              <w:pStyle w:val="14"/>
              <w:widowControl/>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 xml:space="preserve">Заявка подается в письменной форме в запечатанном конверте. </w:t>
            </w:r>
            <w:r w:rsidRPr="008044B4">
              <w:rPr>
                <w:rFonts w:ascii="Times New Roman" w:hAnsi="Times New Roman" w:cs="Times New Roman"/>
                <w:color w:val="auto"/>
                <w:sz w:val="24"/>
                <w:szCs w:val="24"/>
                <w:lang w:eastAsia="en-US"/>
              </w:rPr>
              <w:t>На конверте указать:</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«Заявка на участие в конкурсе»;</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номер извещения о проведении конкурса;</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наименование конкурса</w:t>
            </w:r>
            <w:r w:rsidRPr="008044B4">
              <w:rPr>
                <w:rFonts w:ascii="Times New Roman" w:hAnsi="Times New Roman" w:cs="Times New Roman"/>
                <w:color w:val="auto"/>
                <w:sz w:val="24"/>
                <w:szCs w:val="24"/>
                <w:lang w:eastAsia="en-US"/>
              </w:rPr>
              <w:t>;</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слова «Не вскрывать </w:t>
            </w:r>
            <w:proofErr w:type="gramStart"/>
            <w:r w:rsidRPr="008044B4">
              <w:rPr>
                <w:rFonts w:ascii="Times New Roman" w:hAnsi="Times New Roman" w:cs="Times New Roman"/>
                <w:color w:val="auto"/>
                <w:sz w:val="24"/>
                <w:szCs w:val="24"/>
                <w:lang w:eastAsia="en-US"/>
              </w:rPr>
              <w:t>до</w:t>
            </w:r>
            <w:proofErr w:type="gramEnd"/>
            <w:r w:rsidRPr="008044B4">
              <w:rPr>
                <w:rFonts w:ascii="Times New Roman" w:hAnsi="Times New Roman" w:cs="Times New Roman"/>
                <w:color w:val="auto"/>
                <w:sz w:val="24"/>
                <w:szCs w:val="24"/>
                <w:lang w:eastAsia="en-US"/>
              </w:rPr>
              <w:t xml:space="preserve">», </w:t>
            </w:r>
            <w:proofErr w:type="gramStart"/>
            <w:r w:rsidRPr="008044B4">
              <w:rPr>
                <w:rFonts w:ascii="Times New Roman" w:hAnsi="Times New Roman" w:cs="Times New Roman"/>
                <w:color w:val="auto"/>
                <w:sz w:val="24"/>
                <w:szCs w:val="24"/>
                <w:lang w:eastAsia="en-US"/>
              </w:rPr>
              <w:t>дату</w:t>
            </w:r>
            <w:proofErr w:type="gramEnd"/>
            <w:r w:rsidRPr="008044B4">
              <w:rPr>
                <w:rFonts w:ascii="Times New Roman" w:hAnsi="Times New Roman" w:cs="Times New Roman"/>
                <w:color w:val="auto"/>
                <w:sz w:val="24"/>
                <w:szCs w:val="24"/>
                <w:lang w:eastAsia="en-US"/>
              </w:rPr>
              <w:t xml:space="preserve"> и время окончания приема заявок на участие в конкурсе.</w:t>
            </w:r>
          </w:p>
          <w:p w:rsidR="00FA71B4" w:rsidRPr="008044B4" w:rsidRDefault="00FA71B4">
            <w:r w:rsidRPr="008044B4">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8044B4" w:rsidRDefault="00FA71B4">
            <w:r w:rsidRPr="008044B4">
              <w:lastRenderedPageBreak/>
              <w:t>Принятые заявки на участие в конкурсе, независимо от его результатов, участникам закупки не возвращаются.</w:t>
            </w:r>
          </w:p>
          <w:p w:rsidR="00FA71B4" w:rsidRPr="008044B4" w:rsidRDefault="00FA71B4" w:rsidP="0098403B">
            <w:pPr>
              <w:tabs>
                <w:tab w:val="left" w:pos="567"/>
              </w:tabs>
            </w:pPr>
            <w:r w:rsidRPr="008044B4">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8044B4" w:rsidRDefault="00FA71B4" w:rsidP="0098403B">
            <w:pPr>
              <w:tabs>
                <w:tab w:val="left" w:pos="567"/>
              </w:tabs>
            </w:pPr>
            <w:r w:rsidRPr="008044B4">
              <w:t xml:space="preserve">Участник закупки вправе подать только одну заявку на участие в конкурсе в отношении каждого предмета закупки (лота). </w:t>
            </w:r>
          </w:p>
          <w:p w:rsidR="00FA71B4" w:rsidRPr="008044B4" w:rsidRDefault="00FA71B4" w:rsidP="0098403B">
            <w:pPr>
              <w:tabs>
                <w:tab w:val="left" w:pos="567"/>
              </w:tabs>
            </w:pPr>
            <w:r w:rsidRPr="008044B4">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8044B4">
        <w:trPr>
          <w:trHeight w:val="589"/>
        </w:trPr>
        <w:tc>
          <w:tcPr>
            <w:tcW w:w="876" w:type="dxa"/>
          </w:tcPr>
          <w:p w:rsidR="00FA71B4" w:rsidRPr="008044B4" w:rsidRDefault="00FA71B4" w:rsidP="0098403B">
            <w:pPr>
              <w:tabs>
                <w:tab w:val="left" w:pos="540"/>
                <w:tab w:val="left" w:pos="900"/>
              </w:tabs>
              <w:ind w:firstLine="0"/>
            </w:pPr>
            <w:r w:rsidRPr="008044B4">
              <w:lastRenderedPageBreak/>
              <w:t>11.2.</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подачи заявок на участие в конкурсе</w:t>
            </w:r>
          </w:p>
        </w:tc>
        <w:tc>
          <w:tcPr>
            <w:tcW w:w="7240" w:type="dxa"/>
            <w:gridSpan w:val="2"/>
            <w:vAlign w:val="bottom"/>
          </w:tcPr>
          <w:p w:rsidR="00FA71B4" w:rsidRPr="00C4078A" w:rsidRDefault="00C4078A" w:rsidP="0098403B">
            <w:pPr>
              <w:widowControl w:val="0"/>
              <w:adjustRightInd w:val="0"/>
              <w:ind w:firstLine="34"/>
              <w:jc w:val="left"/>
            </w:pPr>
            <w:r w:rsidRPr="00C4078A">
              <w:rPr>
                <w:rFonts w:eastAsia="Calibri"/>
                <w:color w:val="000000"/>
              </w:rPr>
              <w:t xml:space="preserve">660022, Красноярский край, г. Красноярск, ул. </w:t>
            </w:r>
            <w:proofErr w:type="gramStart"/>
            <w:r w:rsidRPr="00C4078A">
              <w:rPr>
                <w:rFonts w:eastAsia="Calibri"/>
                <w:color w:val="000000"/>
              </w:rPr>
              <w:t>Аэровокзальная</w:t>
            </w:r>
            <w:proofErr w:type="gramEnd"/>
            <w:r w:rsidRPr="00C4078A">
              <w:rPr>
                <w:rFonts w:eastAsia="Calibri"/>
                <w:color w:val="000000"/>
              </w:rPr>
              <w:t>, 24, пом. 15</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11.3.</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rFonts w:eastAsia="Times New Roman"/>
              </w:rPr>
            </w:pPr>
            <w:r w:rsidRPr="008044B4">
              <w:rPr>
                <w:color w:val="000000"/>
              </w:rPr>
              <w:t>Срок подачи заявок на участие в конкурсе:</w:t>
            </w:r>
          </w:p>
        </w:tc>
        <w:tc>
          <w:tcPr>
            <w:tcW w:w="7240" w:type="dxa"/>
            <w:gridSpan w:val="2"/>
            <w:vAlign w:val="bottom"/>
          </w:tcPr>
          <w:p w:rsidR="00FA71B4" w:rsidRPr="009F356D" w:rsidRDefault="0077353A" w:rsidP="0012402D">
            <w:pPr>
              <w:widowControl w:val="0"/>
              <w:adjustRightInd w:val="0"/>
              <w:ind w:firstLine="34"/>
              <w:jc w:val="left"/>
              <w:rPr>
                <w:color w:val="000000"/>
              </w:rPr>
            </w:pPr>
            <w:r w:rsidRPr="009F356D">
              <w:rPr>
                <w:b/>
                <w:bCs/>
              </w:rPr>
              <w:t xml:space="preserve">с </w:t>
            </w:r>
            <w:r w:rsidR="0012402D">
              <w:rPr>
                <w:b/>
                <w:bCs/>
              </w:rPr>
              <w:t>23.12.</w:t>
            </w:r>
            <w:r w:rsidR="00310379" w:rsidRPr="009F356D">
              <w:rPr>
                <w:b/>
                <w:bCs/>
              </w:rPr>
              <w:t>2013</w:t>
            </w:r>
            <w:r w:rsidRPr="009F356D">
              <w:rPr>
                <w:b/>
                <w:bCs/>
              </w:rPr>
              <w:t xml:space="preserve"> г. по </w:t>
            </w:r>
            <w:r w:rsidR="0012402D">
              <w:rPr>
                <w:b/>
                <w:bCs/>
              </w:rPr>
              <w:t>13.01.2014</w:t>
            </w:r>
            <w:r w:rsidR="00FA71B4" w:rsidRPr="009F356D">
              <w:rPr>
                <w:b/>
                <w:bCs/>
              </w:rPr>
              <w:t>г.,</w:t>
            </w:r>
            <w:r w:rsidR="00FA71B4" w:rsidRPr="009F356D">
              <w:t xml:space="preserve"> в рабочие дни с 09-00 до 12-00 </w:t>
            </w:r>
            <w:r w:rsidR="00254096">
              <w:t>и с 13-00</w:t>
            </w:r>
            <w:r w:rsidR="00936F81" w:rsidRPr="009F356D">
              <w:t xml:space="preserve"> </w:t>
            </w:r>
            <w:r w:rsidR="00574B66" w:rsidRPr="009F356D">
              <w:t xml:space="preserve">до </w:t>
            </w:r>
            <w:r w:rsidR="00254096">
              <w:t>17</w:t>
            </w:r>
            <w:r w:rsidR="00FA71B4" w:rsidRPr="009F356D">
              <w:t>-00</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11.4.</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Дата и время окончания срока подачи заявок:</w:t>
            </w:r>
          </w:p>
        </w:tc>
        <w:tc>
          <w:tcPr>
            <w:tcW w:w="7240" w:type="dxa"/>
            <w:gridSpan w:val="2"/>
            <w:vAlign w:val="bottom"/>
          </w:tcPr>
          <w:p w:rsidR="00FA71B4" w:rsidRPr="009F356D" w:rsidRDefault="0077353A" w:rsidP="0012402D">
            <w:pPr>
              <w:widowControl w:val="0"/>
              <w:adjustRightInd w:val="0"/>
              <w:ind w:firstLine="34"/>
              <w:jc w:val="left"/>
              <w:rPr>
                <w:b/>
                <w:bCs/>
              </w:rPr>
            </w:pPr>
            <w:r w:rsidRPr="009F356D">
              <w:rPr>
                <w:b/>
                <w:bCs/>
              </w:rPr>
              <w:t xml:space="preserve">не  позднее </w:t>
            </w:r>
            <w:r w:rsidR="0012402D">
              <w:rPr>
                <w:b/>
                <w:bCs/>
              </w:rPr>
              <w:t xml:space="preserve">13.01.2014 </w:t>
            </w:r>
            <w:r w:rsidRPr="009F356D">
              <w:rPr>
                <w:b/>
                <w:bCs/>
              </w:rPr>
              <w:t xml:space="preserve">г., </w:t>
            </w:r>
            <w:r w:rsidR="0012402D">
              <w:rPr>
                <w:b/>
                <w:bCs/>
              </w:rPr>
              <w:t>12</w:t>
            </w:r>
            <w:r w:rsidR="00FA71B4" w:rsidRPr="009F356D">
              <w:rPr>
                <w:b/>
                <w:bCs/>
              </w:rPr>
              <w:t>-00</w:t>
            </w:r>
          </w:p>
        </w:tc>
      </w:tr>
      <w:tr w:rsidR="007D5733" w:rsidRPr="008044B4">
        <w:trPr>
          <w:trHeight w:val="840"/>
        </w:trPr>
        <w:tc>
          <w:tcPr>
            <w:tcW w:w="876" w:type="dxa"/>
          </w:tcPr>
          <w:p w:rsidR="007D5733" w:rsidRPr="008044B4" w:rsidRDefault="007D5733" w:rsidP="0098403B">
            <w:pPr>
              <w:tabs>
                <w:tab w:val="left" w:pos="540"/>
                <w:tab w:val="left" w:pos="900"/>
              </w:tabs>
              <w:ind w:firstLine="0"/>
            </w:pPr>
            <w:r>
              <w:t>11.5</w:t>
            </w:r>
          </w:p>
        </w:tc>
        <w:tc>
          <w:tcPr>
            <w:tcW w:w="2482" w:type="dxa"/>
            <w:gridSpan w:val="2"/>
            <w:tcBorders>
              <w:left w:val="single" w:sz="4" w:space="0" w:color="auto"/>
              <w:right w:val="single" w:sz="4" w:space="0" w:color="auto"/>
            </w:tcBorders>
          </w:tcPr>
          <w:p w:rsidR="007D5733" w:rsidRPr="0038590C" w:rsidRDefault="007D5733" w:rsidP="007A4E58">
            <w:pPr>
              <w:snapToGrid w:val="0"/>
              <w:ind w:firstLine="0"/>
              <w:rPr>
                <w:sz w:val="22"/>
                <w:szCs w:val="22"/>
              </w:rPr>
            </w:pPr>
            <w:r>
              <w:rPr>
                <w:sz w:val="22"/>
                <w:szCs w:val="22"/>
              </w:rPr>
              <w:t>Порядок предоставления документации</w:t>
            </w:r>
          </w:p>
        </w:tc>
        <w:tc>
          <w:tcPr>
            <w:tcW w:w="7240" w:type="dxa"/>
            <w:gridSpan w:val="2"/>
            <w:vAlign w:val="bottom"/>
          </w:tcPr>
          <w:p w:rsidR="00D44BB4" w:rsidRPr="009F356D" w:rsidRDefault="00D44BB4" w:rsidP="00D44BB4">
            <w:pPr>
              <w:autoSpaceDE w:val="0"/>
              <w:autoSpaceDN w:val="0"/>
              <w:adjustRightInd w:val="0"/>
              <w:ind w:firstLine="0"/>
              <w:rPr>
                <w:rFonts w:eastAsia="Times New Roman"/>
                <w:sz w:val="22"/>
                <w:szCs w:val="22"/>
                <w:lang w:eastAsia="ru-RU"/>
              </w:rPr>
            </w:pPr>
            <w:r w:rsidRPr="009F356D">
              <w:rPr>
                <w:sz w:val="22"/>
                <w:szCs w:val="22"/>
              </w:rPr>
              <w:t xml:space="preserve">На официальном сайте </w:t>
            </w:r>
            <w:hyperlink r:id="rId8" w:history="1">
              <w:r w:rsidRPr="009F356D">
                <w:rPr>
                  <w:rStyle w:val="a3"/>
                  <w:rFonts w:eastAsia="Times New Roman"/>
                  <w:sz w:val="22"/>
                  <w:szCs w:val="22"/>
                  <w:lang w:eastAsia="ru-RU"/>
                </w:rPr>
                <w:t>www.zakupki.gov.ru</w:t>
              </w:r>
            </w:hyperlink>
            <w:r w:rsidRPr="009F356D">
              <w:rPr>
                <w:rFonts w:eastAsia="Times New Roman"/>
                <w:sz w:val="22"/>
                <w:szCs w:val="22"/>
                <w:lang w:eastAsia="ru-RU"/>
              </w:rPr>
              <w:t xml:space="preserve"> и по адресу: </w:t>
            </w:r>
            <w:bookmarkStart w:id="1" w:name="_GoBack"/>
            <w:r w:rsidRPr="009F356D">
              <w:rPr>
                <w:rFonts w:eastAsia="Calibri"/>
                <w:color w:val="000000"/>
                <w:sz w:val="22"/>
                <w:szCs w:val="22"/>
              </w:rPr>
              <w:t xml:space="preserve">660022, Красноярский край, г. Красноярск, ул. </w:t>
            </w:r>
            <w:proofErr w:type="gramStart"/>
            <w:r w:rsidRPr="009F356D">
              <w:rPr>
                <w:rFonts w:eastAsia="Calibri"/>
                <w:color w:val="000000"/>
                <w:sz w:val="22"/>
                <w:szCs w:val="22"/>
              </w:rPr>
              <w:t>Аэровокзальная</w:t>
            </w:r>
            <w:proofErr w:type="gramEnd"/>
            <w:r w:rsidRPr="009F356D">
              <w:rPr>
                <w:rFonts w:eastAsia="Calibri"/>
                <w:color w:val="000000"/>
                <w:sz w:val="22"/>
                <w:szCs w:val="22"/>
              </w:rPr>
              <w:t xml:space="preserve">, 24, пом. 15 </w:t>
            </w:r>
            <w:bookmarkEnd w:id="1"/>
            <w:r w:rsidRPr="009F356D">
              <w:rPr>
                <w:sz w:val="22"/>
                <w:szCs w:val="22"/>
              </w:rPr>
              <w:t xml:space="preserve">в рабочие дни с 09-00 до 12-00 и с 13-00 до </w:t>
            </w:r>
            <w:r w:rsidR="00956E40">
              <w:rPr>
                <w:sz w:val="22"/>
                <w:szCs w:val="22"/>
              </w:rPr>
              <w:t>17</w:t>
            </w:r>
            <w:r w:rsidRPr="009F356D">
              <w:rPr>
                <w:sz w:val="22"/>
                <w:szCs w:val="22"/>
              </w:rPr>
              <w:t>-00</w:t>
            </w:r>
          </w:p>
          <w:p w:rsidR="007D5733" w:rsidRPr="009F356D" w:rsidRDefault="007D5733" w:rsidP="007A4E58">
            <w:pPr>
              <w:snapToGrid w:val="0"/>
              <w:ind w:firstLine="0"/>
              <w:jc w:val="left"/>
              <w:rPr>
                <w:sz w:val="22"/>
                <w:szCs w:val="22"/>
              </w:rPr>
            </w:pPr>
          </w:p>
        </w:tc>
      </w:tr>
      <w:tr w:rsidR="00FA71B4" w:rsidRPr="008044B4">
        <w:trPr>
          <w:trHeight w:val="559"/>
        </w:trPr>
        <w:tc>
          <w:tcPr>
            <w:tcW w:w="876" w:type="dxa"/>
          </w:tcPr>
          <w:p w:rsidR="00FA71B4" w:rsidRPr="008044B4" w:rsidRDefault="00FA71B4" w:rsidP="0098403B">
            <w:pPr>
              <w:tabs>
                <w:tab w:val="left" w:pos="540"/>
                <w:tab w:val="left" w:pos="900"/>
              </w:tabs>
              <w:ind w:firstLine="0"/>
            </w:pPr>
            <w:r w:rsidRPr="008044B4">
              <w:t>12.</w:t>
            </w:r>
          </w:p>
        </w:tc>
        <w:tc>
          <w:tcPr>
            <w:tcW w:w="9722" w:type="dxa"/>
            <w:gridSpan w:val="4"/>
          </w:tcPr>
          <w:p w:rsidR="00FA71B4" w:rsidRPr="008044B4" w:rsidRDefault="00FA71B4" w:rsidP="0098403B">
            <w:pPr>
              <w:ind w:firstLine="0"/>
              <w:jc w:val="center"/>
            </w:pPr>
            <w:r w:rsidRPr="008044B4">
              <w:t>Требования к содержанию, форме, оформлению и составу заявки на участие в конкурсе</w:t>
            </w:r>
          </w:p>
        </w:tc>
      </w:tr>
      <w:tr w:rsidR="00FA71B4" w:rsidRPr="008044B4">
        <w:trPr>
          <w:trHeight w:val="840"/>
        </w:trPr>
        <w:tc>
          <w:tcPr>
            <w:tcW w:w="10598" w:type="dxa"/>
            <w:gridSpan w:val="5"/>
          </w:tcPr>
          <w:p w:rsidR="00D340F6" w:rsidRPr="00D340F6" w:rsidRDefault="00FA71B4" w:rsidP="00D340F6">
            <w:pPr>
              <w:autoSpaceDE w:val="0"/>
              <w:autoSpaceDN w:val="0"/>
              <w:adjustRightInd w:val="0"/>
              <w:ind w:firstLine="540"/>
              <w:rPr>
                <w:rFonts w:eastAsia="Times New Roman"/>
                <w:lang w:eastAsia="ru-RU"/>
              </w:rPr>
            </w:pPr>
            <w:r w:rsidRPr="008044B4">
              <w:t xml:space="preserve">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w:t>
            </w:r>
            <w:r w:rsidRPr="00D340F6">
              <w:t>закупки.</w:t>
            </w:r>
            <w:r w:rsidR="00D340F6" w:rsidRPr="00D340F6">
              <w:t xml:space="preserve"> </w:t>
            </w:r>
            <w:r w:rsidR="00D340F6" w:rsidRPr="00D340F6">
              <w:rPr>
                <w:rFonts w:eastAsia="Times New Roman"/>
                <w:lang w:eastAsia="ru-RU"/>
              </w:rPr>
              <w:t xml:space="preserve">Заявка должна быть оформлена по форме в соответствии с Приложением № 3 документации, которое является неотъемлемой частью настоящей документации. </w:t>
            </w:r>
          </w:p>
          <w:p w:rsidR="00FA71B4" w:rsidRPr="00D340F6" w:rsidRDefault="00D340F6" w:rsidP="00D340F6">
            <w:r w:rsidRPr="00D340F6">
              <w:rPr>
                <w:rFonts w:eastAsia="Times New Roman"/>
                <w:lang w:eastAsia="ru-RU"/>
              </w:rPr>
              <w:t>Ненадлежащее исполнение участником закупки требований к форме заявки, о прошивке</w:t>
            </w:r>
            <w:r w:rsidRPr="00D340F6">
              <w:t xml:space="preserve"> </w:t>
            </w:r>
            <w:r w:rsidR="00FA71B4" w:rsidRPr="00D340F6">
              <w:t>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8044B4" w:rsidRDefault="00FA71B4">
            <w:r w:rsidRPr="00D340F6">
              <w:t>Прием заявок на участие в конкурсе прекращается после окончания срока подачи</w:t>
            </w:r>
            <w:r w:rsidRPr="008044B4">
              <w:t xml:space="preserve"> заявок на участие в конкурсе, установленного в документации о проведении конкурса.</w:t>
            </w:r>
          </w:p>
          <w:p w:rsidR="00FA71B4" w:rsidRPr="008044B4" w:rsidRDefault="00FA71B4">
            <w:r w:rsidRPr="008044B4">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8044B4">
        <w:trPr>
          <w:trHeight w:val="367"/>
        </w:trPr>
        <w:tc>
          <w:tcPr>
            <w:tcW w:w="876" w:type="dxa"/>
          </w:tcPr>
          <w:p w:rsidR="00FA71B4" w:rsidRPr="008044B4" w:rsidRDefault="00FA71B4" w:rsidP="0098403B">
            <w:pPr>
              <w:tabs>
                <w:tab w:val="left" w:pos="540"/>
                <w:tab w:val="left" w:pos="900"/>
              </w:tabs>
              <w:ind w:firstLine="0"/>
            </w:pPr>
            <w:r w:rsidRPr="008044B4">
              <w:t>12.1</w:t>
            </w:r>
          </w:p>
        </w:tc>
        <w:tc>
          <w:tcPr>
            <w:tcW w:w="9722" w:type="dxa"/>
            <w:gridSpan w:val="4"/>
          </w:tcPr>
          <w:p w:rsidR="00FA71B4" w:rsidRPr="008044B4" w:rsidRDefault="00FA71B4" w:rsidP="0098403B">
            <w:pPr>
              <w:widowControl w:val="0"/>
              <w:adjustRightInd w:val="0"/>
              <w:ind w:firstLine="0"/>
              <w:jc w:val="left"/>
              <w:rPr>
                <w:color w:val="000000"/>
              </w:rPr>
            </w:pPr>
            <w:r w:rsidRPr="008044B4">
              <w:rPr>
                <w:color w:val="000000"/>
              </w:rPr>
              <w:t>Заявка на участие в конкурсе должна содержать</w:t>
            </w:r>
            <w:r w:rsidR="00FC1F5E">
              <w:rPr>
                <w:color w:val="000000"/>
              </w:rPr>
              <w:t xml:space="preserve"> следующие сведения и документы</w:t>
            </w:r>
            <w:r w:rsidRPr="008044B4">
              <w:rPr>
                <w:color w:val="000000"/>
              </w:rPr>
              <w:t>:</w:t>
            </w:r>
          </w:p>
        </w:tc>
      </w:tr>
      <w:tr w:rsidR="00FA71B4" w:rsidRPr="008044B4">
        <w:trPr>
          <w:trHeight w:val="705"/>
        </w:trPr>
        <w:tc>
          <w:tcPr>
            <w:tcW w:w="10598" w:type="dxa"/>
            <w:gridSpan w:val="5"/>
          </w:tcPr>
          <w:p w:rsidR="00D340F6" w:rsidRPr="00D340F6" w:rsidRDefault="00D340F6" w:rsidP="00D340F6">
            <w:r w:rsidRPr="00D340F6">
              <w:t>1) сведения и документы об участнике закупки, подавшем такую заявку, а также о лицах, выступающих на стороне участника закупки:</w:t>
            </w:r>
          </w:p>
          <w:p w:rsidR="00D340F6" w:rsidRPr="00D340F6" w:rsidRDefault="00D340F6" w:rsidP="00D340F6">
            <w:proofErr w:type="gramStart"/>
            <w:r w:rsidRPr="00D340F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340F6" w:rsidRPr="00D340F6" w:rsidRDefault="00D340F6" w:rsidP="00D340F6">
            <w:proofErr w:type="gramStart"/>
            <w:r w:rsidRPr="00D340F6">
              <w:t xml:space="preserve">б) полученную не ранее чем за шесть месяцев до дня размещения на официальном сайте и сайте Заказчика извещения о проведении </w:t>
            </w:r>
            <w:r w:rsidR="00D22235">
              <w:t xml:space="preserve">конкурса </w:t>
            </w:r>
            <w:r w:rsidRPr="00D340F6">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sidR="00D22235">
              <w:t xml:space="preserve">конкурса </w:t>
            </w:r>
            <w:r w:rsidRPr="00D340F6">
              <w:t>выписку из единого государственного реестра индивидуальных</w:t>
            </w:r>
            <w:proofErr w:type="gramEnd"/>
            <w:r w:rsidRPr="00D340F6">
              <w:t xml:space="preserve"> </w:t>
            </w:r>
            <w:proofErr w:type="gramStart"/>
            <w:r w:rsidRPr="00D340F6">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D340F6">
              <w:lastRenderedPageBreak/>
              <w:t>иностранных лиц), полученные не ранее чем за шесть месяцев до дня размещения на официальном сайте</w:t>
            </w:r>
            <w:proofErr w:type="gramEnd"/>
            <w:r w:rsidRPr="00D340F6">
              <w:t xml:space="preserve"> извещения о проведении </w:t>
            </w:r>
            <w:r w:rsidR="00D22235">
              <w:t>конкурса</w:t>
            </w:r>
            <w:r w:rsidRPr="00D340F6">
              <w:t>;</w:t>
            </w:r>
          </w:p>
          <w:p w:rsidR="00D340F6" w:rsidRPr="00D340F6" w:rsidRDefault="00D340F6" w:rsidP="00D340F6">
            <w:r w:rsidRPr="00D340F6">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w:t>
            </w:r>
            <w:proofErr w:type="gramStart"/>
            <w:r w:rsidRPr="00D340F6">
              <w:t>,</w:t>
            </w:r>
            <w:proofErr w:type="gramEnd"/>
            <w:r w:rsidRPr="00D340F6">
              <w:t xml:space="preserve"> если от имени юридического лица действует иное лицо, заявка на участие </w:t>
            </w:r>
            <w:r w:rsidR="00546019">
              <w:t>в конкурсе</w:t>
            </w:r>
            <w:r w:rsidRPr="00D340F6">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D340F6">
              <w:t>,</w:t>
            </w:r>
            <w:proofErr w:type="gramEnd"/>
            <w:r w:rsidRPr="00D340F6">
              <w:t xml:space="preserve"> если указанная доверенность подписана лицом, уполномоченным руководителем, заявка на участие </w:t>
            </w:r>
            <w:r w:rsidR="00546019">
              <w:t>в конкурсе</w:t>
            </w:r>
            <w:r w:rsidRPr="00D340F6">
              <w:t xml:space="preserve"> должна содержать также документ, подтверждающий полномочия такого лица;</w:t>
            </w:r>
          </w:p>
          <w:p w:rsidR="00D340F6" w:rsidRPr="00D340F6" w:rsidRDefault="00D340F6" w:rsidP="00D340F6">
            <w:r w:rsidRPr="00D340F6">
              <w:t>г) копии учредительных документов (для юридических лиц);</w:t>
            </w:r>
          </w:p>
          <w:p w:rsidR="00D340F6" w:rsidRPr="005C19D2" w:rsidRDefault="00D340F6" w:rsidP="00D340F6">
            <w:proofErr w:type="gramStart"/>
            <w:r w:rsidRPr="00D340F6">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w:t>
            </w:r>
            <w:r w:rsidRPr="005C19D2">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546019" w:rsidRPr="005C19D2">
              <w:t>в конкурсе</w:t>
            </w:r>
            <w:proofErr w:type="gramEnd"/>
            <w:r w:rsidRPr="005C19D2">
              <w:t>, обеспечения исполнения договора являются крупной сделкой</w:t>
            </w:r>
            <w:r w:rsidR="00D96BB7" w:rsidRPr="005C19D2">
              <w:t xml:space="preserve"> (</w:t>
            </w:r>
            <w:r w:rsidR="00D96BB7" w:rsidRPr="005C19D2">
              <w:rPr>
                <w:rFonts w:ascii="Times New Roman CYR" w:eastAsia="Times New Roman CYR" w:hAnsi="Times New Roman CYR" w:cs="Times New Roman CYR"/>
                <w:b/>
                <w:bCs/>
              </w:rPr>
              <w:t>если для участника процедуры закупки заключаемый договор не будет являться крупной сделкой, то участник закупки предоставляет об этом сведения в виде справки,</w:t>
            </w:r>
            <w:r w:rsidR="00D96BB7" w:rsidRPr="005C19D2">
              <w:rPr>
                <w:rFonts w:ascii="Times New Roman CYR" w:eastAsia="Times New Roman CYR" w:hAnsi="Times New Roman CYR" w:cs="Times New Roman CYR"/>
              </w:rPr>
              <w:t xml:space="preserve"> подписанной главным бухгалтером и руководителем участника закупки)</w:t>
            </w:r>
            <w:r w:rsidRPr="005C19D2">
              <w:t>.</w:t>
            </w:r>
          </w:p>
          <w:p w:rsidR="00D340F6" w:rsidRPr="00D340F6" w:rsidRDefault="00D340F6" w:rsidP="00D340F6">
            <w:r w:rsidRPr="00D340F6">
              <w:t xml:space="preserve">2) документы или копии документов, сведения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w:t>
            </w:r>
            <w:r w:rsidR="00546019">
              <w:t>в конкурсе</w:t>
            </w:r>
            <w:r w:rsidRPr="00D340F6">
              <w:t>:</w:t>
            </w:r>
          </w:p>
          <w:p w:rsidR="00D340F6" w:rsidRPr="00D340F6" w:rsidRDefault="00D340F6" w:rsidP="00D340F6">
            <w:r w:rsidRPr="00D340F6">
              <w:t>а) документы или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w:t>
            </w:r>
          </w:p>
          <w:p w:rsidR="00D340F6" w:rsidRPr="00D340F6" w:rsidRDefault="00D340F6" w:rsidP="00D340F6">
            <w:r w:rsidRPr="00D340F6">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340F6" w:rsidRPr="00D340F6" w:rsidRDefault="00D340F6" w:rsidP="00D340F6">
            <w:r w:rsidRPr="00D340F6">
              <w:t xml:space="preserve">- </w:t>
            </w:r>
            <w:proofErr w:type="spellStart"/>
            <w:r w:rsidRPr="00D340F6">
              <w:t>непроведение</w:t>
            </w:r>
            <w:proofErr w:type="spellEnd"/>
            <w:r w:rsidRPr="00D340F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340F6" w:rsidRPr="00D340F6" w:rsidRDefault="00D340F6" w:rsidP="00D340F6">
            <w:r w:rsidRPr="00D340F6">
              <w:t xml:space="preserve">- </w:t>
            </w:r>
            <w:proofErr w:type="spellStart"/>
            <w:r w:rsidRPr="00D340F6">
              <w:t>неприостановление</w:t>
            </w:r>
            <w:proofErr w:type="spellEnd"/>
            <w:r w:rsidRPr="00D340F6">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340F6" w:rsidRPr="00D340F6" w:rsidRDefault="00D340F6" w:rsidP="00D340F6">
            <w:r w:rsidRPr="00D340F6">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340F6" w:rsidRPr="00D340F6" w:rsidRDefault="00D340F6" w:rsidP="00D340F6">
            <w:r w:rsidRPr="00D340F6">
              <w:t>3)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D340F6" w:rsidRPr="00D340F6" w:rsidRDefault="00D340F6" w:rsidP="00D340F6">
            <w:proofErr w:type="gramStart"/>
            <w:r w:rsidRPr="00D340F6">
              <w:t xml:space="preserve">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D340F6" w:rsidRPr="00D340F6" w:rsidRDefault="00D340F6" w:rsidP="00D22235">
            <w:r w:rsidRPr="00D340F6">
              <w:t xml:space="preserve">5)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5.2. настоящей документации о проведении </w:t>
            </w:r>
            <w:r w:rsidR="00D22235">
              <w:t>конкурса</w:t>
            </w:r>
            <w:r w:rsidRPr="00D340F6">
              <w:t>.</w:t>
            </w:r>
          </w:p>
          <w:p w:rsidR="00D340F6" w:rsidRPr="00D340F6" w:rsidRDefault="00D340F6" w:rsidP="00D340F6">
            <w:r w:rsidRPr="00D340F6">
              <w:lastRenderedPageBreak/>
              <w:t xml:space="preserve">6) документы, подтверждающие обеспечение заявки на участие </w:t>
            </w:r>
            <w:r w:rsidR="00546019">
              <w:t>в конкурсе</w:t>
            </w:r>
            <w:r w:rsidRPr="00D340F6">
              <w:t xml:space="preserve">, в случае, если в документации о проведении </w:t>
            </w:r>
            <w:r w:rsidR="00D22235">
              <w:t xml:space="preserve">конкурса </w:t>
            </w:r>
            <w:r w:rsidRPr="00D340F6">
              <w:t>содержится указание на требование обеспечения такой заявки.</w:t>
            </w:r>
          </w:p>
          <w:p w:rsidR="00FA71B4" w:rsidRPr="008044B4" w:rsidRDefault="00D340F6" w:rsidP="001737CE">
            <w:pPr>
              <w:tabs>
                <w:tab w:val="left" w:pos="540"/>
                <w:tab w:val="left" w:pos="900"/>
              </w:tabs>
              <w:rPr>
                <w:color w:val="000000"/>
              </w:rPr>
            </w:pPr>
            <w:r w:rsidRPr="00D340F6">
              <w:t xml:space="preserve">7) заявка на участие </w:t>
            </w:r>
            <w:r w:rsidR="00546019">
              <w:t>в конкурсе</w:t>
            </w:r>
            <w:r w:rsidRPr="00D340F6">
              <w:t xml:space="preserve"> может содержать эскиз, рисунок, чертеж, фотографию, иное изображение товара, образец (пробу) товара, </w:t>
            </w:r>
            <w:r w:rsidR="00A041AC">
              <w:t xml:space="preserve">на поставку </w:t>
            </w:r>
            <w:r w:rsidRPr="00D340F6">
              <w:t>которого размещается заказ.</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lastRenderedPageBreak/>
              <w:t>13.</w:t>
            </w:r>
          </w:p>
        </w:tc>
        <w:tc>
          <w:tcPr>
            <w:tcW w:w="9722" w:type="dxa"/>
            <w:gridSpan w:val="4"/>
          </w:tcPr>
          <w:p w:rsidR="00FA71B4" w:rsidRPr="008044B4" w:rsidRDefault="00FA71B4" w:rsidP="0098403B">
            <w:pPr>
              <w:tabs>
                <w:tab w:val="left" w:pos="540"/>
                <w:tab w:val="left" w:pos="900"/>
              </w:tabs>
              <w:ind w:firstLine="0"/>
            </w:pPr>
            <w:r w:rsidRPr="008044B4">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8044B4">
        <w:trPr>
          <w:trHeight w:val="554"/>
        </w:trPr>
        <w:tc>
          <w:tcPr>
            <w:tcW w:w="10598" w:type="dxa"/>
            <w:gridSpan w:val="5"/>
          </w:tcPr>
          <w:p w:rsidR="00FA71B4" w:rsidRPr="008044B4" w:rsidRDefault="00FA71B4" w:rsidP="0098403B">
            <w:pPr>
              <w:tabs>
                <w:tab w:val="left" w:pos="540"/>
                <w:tab w:val="left" w:pos="900"/>
              </w:tabs>
              <w:rPr>
                <w:b/>
                <w:bCs/>
              </w:rPr>
            </w:pPr>
            <w:r w:rsidRPr="008044B4">
              <w:t>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участие в конкурсе. В течение для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8044B4" w:rsidRDefault="00FA71B4" w:rsidP="0098403B">
            <w:pPr>
              <w:tabs>
                <w:tab w:val="left" w:pos="540"/>
                <w:tab w:val="left" w:pos="900"/>
              </w:tabs>
              <w:rPr>
                <w:b/>
                <w:bCs/>
              </w:rPr>
            </w:pPr>
            <w:r w:rsidRPr="008044B4">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8044B4" w:rsidRDefault="00FA71B4" w:rsidP="0098403B">
            <w:pPr>
              <w:tabs>
                <w:tab w:val="left" w:pos="540"/>
                <w:tab w:val="left" w:pos="900"/>
              </w:tabs>
            </w:pPr>
            <w:r w:rsidRPr="008044B4">
              <w:t>В случае</w:t>
            </w:r>
            <w:proofErr w:type="gramStart"/>
            <w:r w:rsidRPr="008044B4">
              <w:t>,</w:t>
            </w:r>
            <w:proofErr w:type="gramEnd"/>
            <w:r w:rsidRPr="008044B4">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8044B4">
        <w:trPr>
          <w:trHeight w:val="554"/>
        </w:trPr>
        <w:tc>
          <w:tcPr>
            <w:tcW w:w="10598" w:type="dxa"/>
            <w:gridSpan w:val="5"/>
          </w:tcPr>
          <w:p w:rsidR="00FA71B4" w:rsidRPr="008044B4" w:rsidRDefault="00FA71B4" w:rsidP="0098403B">
            <w:pPr>
              <w:tabs>
                <w:tab w:val="left" w:pos="540"/>
                <w:tab w:val="left" w:pos="900"/>
              </w:tabs>
            </w:pPr>
            <w:r w:rsidRPr="008044B4">
              <w:t xml:space="preserve">Заказчик вправе отказаться от проведения конкурса  не </w:t>
            </w:r>
            <w:proofErr w:type="gramStart"/>
            <w:r w:rsidRPr="008044B4">
              <w:t>позднее</w:t>
            </w:r>
            <w:proofErr w:type="gramEnd"/>
            <w:r w:rsidRPr="008044B4">
              <w:t xml:space="preserve"> чем за пять рабочих дней до даты окончания срока подачи заявок на участие в конкурсе. Извещение </w:t>
            </w:r>
            <w:proofErr w:type="gramStart"/>
            <w:r w:rsidRPr="008044B4">
              <w:t>об отказе от проведения конкурса в день принятия решения от отказе от проведения</w:t>
            </w:r>
            <w:proofErr w:type="gramEnd"/>
            <w:r w:rsidRPr="008044B4">
              <w:t xml:space="preserve"> конкурса размещается на официальном сайте. В случае</w:t>
            </w:r>
            <w:proofErr w:type="gramStart"/>
            <w:r w:rsidRPr="008044B4">
              <w:t>,</w:t>
            </w:r>
            <w:proofErr w:type="gramEnd"/>
            <w:r w:rsidRPr="008044B4">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w:t>
            </w:r>
          </w:p>
        </w:tc>
        <w:tc>
          <w:tcPr>
            <w:tcW w:w="9722" w:type="dxa"/>
            <w:gridSpan w:val="4"/>
          </w:tcPr>
          <w:p w:rsidR="00FA71B4" w:rsidRPr="008044B4" w:rsidRDefault="00FA71B4" w:rsidP="0098403B">
            <w:pPr>
              <w:pStyle w:val="ae"/>
              <w:jc w:val="left"/>
              <w:rPr>
                <w:b w:val="0"/>
                <w:bCs w:val="0"/>
                <w:sz w:val="24"/>
                <w:szCs w:val="24"/>
                <w:u w:val="none"/>
              </w:rPr>
            </w:pPr>
            <w:r w:rsidRPr="008044B4">
              <w:rPr>
                <w:b w:val="0"/>
                <w:bCs w:val="0"/>
                <w:color w:val="000000"/>
                <w:sz w:val="24"/>
                <w:szCs w:val="24"/>
                <w:u w:val="none"/>
              </w:rPr>
              <w:t xml:space="preserve">Место, порядок, дата </w:t>
            </w:r>
            <w:r w:rsidRPr="008044B4">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14.1.</w:t>
            </w:r>
          </w:p>
        </w:tc>
        <w:tc>
          <w:tcPr>
            <w:tcW w:w="2482" w:type="dxa"/>
            <w:gridSpan w:val="2"/>
            <w:tcBorders>
              <w:left w:val="single" w:sz="4" w:space="0" w:color="auto"/>
              <w:right w:val="single" w:sz="4" w:space="0" w:color="auto"/>
            </w:tcBorders>
          </w:tcPr>
          <w:p w:rsidR="00FA71B4" w:rsidRPr="00D44BB4" w:rsidRDefault="00FA71B4" w:rsidP="0098403B">
            <w:pPr>
              <w:widowControl w:val="0"/>
              <w:adjustRightInd w:val="0"/>
              <w:ind w:firstLine="0"/>
              <w:rPr>
                <w:color w:val="000000"/>
              </w:rPr>
            </w:pPr>
            <w:r w:rsidRPr="00D44BB4">
              <w:rPr>
                <w:color w:val="000000"/>
              </w:rPr>
              <w:t>Место вскрытия конвертов с заявками и рассмотрения заявок на участие в конкурсе</w:t>
            </w:r>
          </w:p>
          <w:p w:rsidR="007063A9" w:rsidRPr="00D44BB4" w:rsidRDefault="007063A9" w:rsidP="0098403B">
            <w:pPr>
              <w:widowControl w:val="0"/>
              <w:adjustRightInd w:val="0"/>
              <w:ind w:firstLine="0"/>
              <w:rPr>
                <w:color w:val="000000"/>
              </w:rPr>
            </w:pPr>
          </w:p>
        </w:tc>
        <w:tc>
          <w:tcPr>
            <w:tcW w:w="7240" w:type="dxa"/>
            <w:gridSpan w:val="2"/>
            <w:vAlign w:val="center"/>
          </w:tcPr>
          <w:p w:rsidR="00FA71B4" w:rsidRPr="00D44BB4" w:rsidRDefault="00D44BB4" w:rsidP="0098403B">
            <w:pPr>
              <w:widowControl w:val="0"/>
              <w:adjustRightInd w:val="0"/>
              <w:ind w:firstLine="34"/>
            </w:pPr>
            <w:r w:rsidRPr="00D44BB4">
              <w:t xml:space="preserve">660022, Красноярский край, г. Красноярск, ул. </w:t>
            </w:r>
            <w:proofErr w:type="gramStart"/>
            <w:r w:rsidRPr="00D44BB4">
              <w:t>Аэровокзальная</w:t>
            </w:r>
            <w:proofErr w:type="gramEnd"/>
            <w:r w:rsidRPr="00D44BB4">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14.2.</w:t>
            </w:r>
          </w:p>
        </w:tc>
        <w:tc>
          <w:tcPr>
            <w:tcW w:w="9722" w:type="dxa"/>
            <w:gridSpan w:val="4"/>
          </w:tcPr>
          <w:p w:rsidR="00FA71B4" w:rsidRPr="009F356D" w:rsidRDefault="00FA71B4" w:rsidP="0044419E">
            <w:pPr>
              <w:ind w:firstLine="0"/>
            </w:pPr>
            <w:r w:rsidRPr="009F356D">
              <w:rPr>
                <w:b/>
                <w:bCs/>
                <w:color w:val="000000"/>
              </w:rPr>
              <w:t>Дата вскрытия конвертов с заявками и рассмотрения заявок на участие в конкурсе:</w:t>
            </w:r>
            <w:r w:rsidR="007063A9" w:rsidRPr="009F356D">
              <w:rPr>
                <w:b/>
                <w:bCs/>
                <w:color w:val="000000"/>
              </w:rPr>
              <w:t xml:space="preserve"> </w:t>
            </w:r>
            <w:r w:rsidR="0044419E">
              <w:rPr>
                <w:b/>
              </w:rPr>
              <w:t>14.01.2014</w:t>
            </w:r>
            <w:r w:rsidRPr="009F356D">
              <w:rPr>
                <w:b/>
              </w:rPr>
              <w:t>,</w:t>
            </w:r>
            <w:r w:rsidRPr="009F356D">
              <w:t xml:space="preserve">  с  </w:t>
            </w:r>
            <w:r w:rsidR="0044419E">
              <w:t>10</w:t>
            </w:r>
            <w:r w:rsidR="008E6FAC" w:rsidRPr="009F356D">
              <w:t xml:space="preserve">-00 до </w:t>
            </w:r>
            <w:r w:rsidR="0044419E">
              <w:t>12</w:t>
            </w:r>
            <w:r w:rsidRPr="009F356D">
              <w:t>-00.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14.3.</w:t>
            </w:r>
          </w:p>
        </w:tc>
        <w:tc>
          <w:tcPr>
            <w:tcW w:w="9722" w:type="dxa"/>
            <w:gridSpan w:val="4"/>
          </w:tcPr>
          <w:p w:rsidR="00FA71B4" w:rsidRPr="009F356D" w:rsidRDefault="00FA71B4" w:rsidP="0098403B">
            <w:pPr>
              <w:ind w:firstLine="0"/>
              <w:jc w:val="left"/>
              <w:rPr>
                <w:color w:val="000000"/>
              </w:rPr>
            </w:pPr>
            <w:r w:rsidRPr="009F356D">
              <w:rPr>
                <w:color w:val="000000"/>
              </w:rPr>
              <w:t xml:space="preserve">Оценка и сопоставления заявок на участие в конкурсе </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14.4.</w:t>
            </w:r>
          </w:p>
        </w:tc>
        <w:tc>
          <w:tcPr>
            <w:tcW w:w="2454" w:type="dxa"/>
            <w:tcBorders>
              <w:left w:val="single" w:sz="4" w:space="0" w:color="auto"/>
              <w:right w:val="single" w:sz="4" w:space="0" w:color="auto"/>
            </w:tcBorders>
          </w:tcPr>
          <w:p w:rsidR="00FA71B4" w:rsidRPr="009F356D" w:rsidRDefault="00FA71B4" w:rsidP="0098403B">
            <w:pPr>
              <w:ind w:firstLine="0"/>
              <w:jc w:val="left"/>
              <w:rPr>
                <w:color w:val="000000"/>
              </w:rPr>
            </w:pPr>
            <w:r w:rsidRPr="009F356D">
              <w:rPr>
                <w:color w:val="000000"/>
              </w:rPr>
              <w:t>Место оценки и сопоставления заявок на участие в конкурсе</w:t>
            </w:r>
          </w:p>
        </w:tc>
        <w:tc>
          <w:tcPr>
            <w:tcW w:w="7268" w:type="dxa"/>
            <w:gridSpan w:val="3"/>
          </w:tcPr>
          <w:p w:rsidR="00FA71B4" w:rsidRPr="009F356D" w:rsidRDefault="00D44BB4" w:rsidP="0098403B">
            <w:pPr>
              <w:ind w:firstLine="0"/>
              <w:jc w:val="left"/>
              <w:rPr>
                <w:color w:val="000000"/>
              </w:rPr>
            </w:pPr>
            <w:r w:rsidRPr="009F356D">
              <w:t xml:space="preserve">660022, Красноярский край, г. Красноярск, ул. </w:t>
            </w:r>
            <w:proofErr w:type="gramStart"/>
            <w:r w:rsidRPr="009F356D">
              <w:t>Аэровокзальная</w:t>
            </w:r>
            <w:proofErr w:type="gramEnd"/>
            <w:r w:rsidRPr="009F356D">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14.5.</w:t>
            </w:r>
          </w:p>
        </w:tc>
        <w:tc>
          <w:tcPr>
            <w:tcW w:w="9722" w:type="dxa"/>
            <w:gridSpan w:val="4"/>
          </w:tcPr>
          <w:p w:rsidR="00FA71B4" w:rsidRPr="009F356D" w:rsidRDefault="00FA71B4" w:rsidP="0044419E">
            <w:pPr>
              <w:ind w:firstLine="0"/>
              <w:jc w:val="left"/>
              <w:rPr>
                <w:b/>
                <w:bCs/>
                <w:color w:val="000000"/>
              </w:rPr>
            </w:pPr>
            <w:r w:rsidRPr="009F356D">
              <w:rPr>
                <w:b/>
                <w:bCs/>
                <w:color w:val="000000"/>
              </w:rPr>
              <w:t>Дата оценки и сопоставления заявок на участие в конкурсе:</w:t>
            </w:r>
            <w:r w:rsidR="00D44BB4" w:rsidRPr="009F356D">
              <w:rPr>
                <w:b/>
                <w:bCs/>
                <w:color w:val="000000"/>
              </w:rPr>
              <w:t xml:space="preserve"> с </w:t>
            </w:r>
            <w:r w:rsidRPr="009F356D">
              <w:rPr>
                <w:b/>
                <w:bCs/>
                <w:color w:val="000000"/>
              </w:rPr>
              <w:t xml:space="preserve"> </w:t>
            </w:r>
            <w:r w:rsidR="0044419E">
              <w:rPr>
                <w:b/>
                <w:color w:val="000000"/>
              </w:rPr>
              <w:t>15.01.2014</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14.6.</w:t>
            </w:r>
          </w:p>
        </w:tc>
        <w:tc>
          <w:tcPr>
            <w:tcW w:w="9722" w:type="dxa"/>
            <w:gridSpan w:val="4"/>
          </w:tcPr>
          <w:p w:rsidR="00FA71B4" w:rsidRPr="008044B4" w:rsidRDefault="00FA71B4" w:rsidP="0098403B">
            <w:pPr>
              <w:ind w:firstLine="0"/>
              <w:jc w:val="left"/>
            </w:pPr>
            <w:r w:rsidRPr="008044B4">
              <w:rPr>
                <w:color w:val="000000"/>
              </w:rPr>
              <w:t>Порядок оценки и сопоставления заявок:</w:t>
            </w:r>
          </w:p>
        </w:tc>
      </w:tr>
      <w:tr w:rsidR="00FA71B4" w:rsidRPr="00114609">
        <w:trPr>
          <w:trHeight w:val="554"/>
        </w:trPr>
        <w:tc>
          <w:tcPr>
            <w:tcW w:w="10598" w:type="dxa"/>
            <w:gridSpan w:val="5"/>
          </w:tcPr>
          <w:p w:rsidR="00FA71B4" w:rsidRPr="00114609" w:rsidRDefault="00FA71B4" w:rsidP="0098403B">
            <w:pPr>
              <w:tabs>
                <w:tab w:val="left" w:pos="540"/>
                <w:tab w:val="left" w:pos="900"/>
              </w:tabs>
              <w:rPr>
                <w:sz w:val="23"/>
                <w:szCs w:val="23"/>
              </w:rPr>
            </w:pPr>
            <w:r w:rsidRPr="00114609">
              <w:rPr>
                <w:sz w:val="23"/>
                <w:szCs w:val="23"/>
              </w:rPr>
              <w:lastRenderedPageBreak/>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FA71B4" w:rsidRPr="00114609" w:rsidRDefault="00FA71B4">
            <w:pPr>
              <w:rPr>
                <w:sz w:val="23"/>
                <w:szCs w:val="23"/>
              </w:rPr>
            </w:pPr>
            <w:r w:rsidRPr="00114609">
              <w:rPr>
                <w:sz w:val="23"/>
                <w:szCs w:val="23"/>
              </w:rPr>
              <w:t xml:space="preserve">Оценка заявок на участие в конкурсе осуществляются Единой комиссией в целях выявления лучших условий исполнения </w:t>
            </w:r>
            <w:r w:rsidR="00A03D4E" w:rsidRPr="00114609">
              <w:rPr>
                <w:sz w:val="23"/>
                <w:szCs w:val="23"/>
              </w:rPr>
              <w:t>Договор</w:t>
            </w:r>
            <w:r w:rsidRPr="00114609">
              <w:rPr>
                <w:sz w:val="23"/>
                <w:szCs w:val="23"/>
              </w:rPr>
              <w:t>а в соответствии с критериями и в порядке, установленными документацией о проведении открытого конкурса на основании Положения о закупке.</w:t>
            </w:r>
          </w:p>
          <w:p w:rsidR="00596A22" w:rsidRPr="00114609" w:rsidRDefault="00596A22" w:rsidP="00596A22">
            <w:pPr>
              <w:rPr>
                <w:sz w:val="23"/>
                <w:szCs w:val="23"/>
              </w:rPr>
            </w:pPr>
            <w:r w:rsidRPr="00114609">
              <w:rPr>
                <w:sz w:val="23"/>
                <w:szCs w:val="23"/>
              </w:rPr>
              <w:t>Единая комиссия рассматривает заявки на соответствие их требованиям, установленным в извещении и документации о закупке, и оценивает такие заявки.</w:t>
            </w:r>
          </w:p>
          <w:p w:rsidR="00596A22" w:rsidRPr="00114609" w:rsidRDefault="00596A22" w:rsidP="00596A22">
            <w:pPr>
              <w:rPr>
                <w:sz w:val="23"/>
                <w:szCs w:val="23"/>
              </w:rPr>
            </w:pPr>
            <w:r w:rsidRPr="00114609">
              <w:rPr>
                <w:sz w:val="23"/>
                <w:szCs w:val="23"/>
              </w:rPr>
              <w:t>Оценка предложений включает стадию рассмотрения и оценочную стадию:</w:t>
            </w:r>
          </w:p>
          <w:p w:rsidR="00596A22" w:rsidRPr="00114609" w:rsidRDefault="00596A22" w:rsidP="00596A22">
            <w:pPr>
              <w:rPr>
                <w:sz w:val="23"/>
                <w:szCs w:val="23"/>
              </w:rPr>
            </w:pPr>
            <w:r w:rsidRPr="00114609">
              <w:rPr>
                <w:sz w:val="23"/>
                <w:szCs w:val="23"/>
              </w:rPr>
              <w:t>а) в рамках стадии рассмотрения Единая комиссия проверяет:</w:t>
            </w:r>
          </w:p>
          <w:p w:rsidR="00596A22" w:rsidRPr="00114609" w:rsidRDefault="00596A22" w:rsidP="00596A22">
            <w:pPr>
              <w:rPr>
                <w:sz w:val="23"/>
                <w:szCs w:val="23"/>
              </w:rPr>
            </w:pPr>
            <w:r w:rsidRPr="00114609">
              <w:rPr>
                <w:sz w:val="23"/>
                <w:szCs w:val="23"/>
              </w:rPr>
              <w:t>- правильность оформления заявок и их соответствие требованиям документации   предложений по существу;</w:t>
            </w:r>
          </w:p>
          <w:p w:rsidR="00596A22" w:rsidRPr="00114609" w:rsidRDefault="00596A22" w:rsidP="00596A22">
            <w:pPr>
              <w:rPr>
                <w:sz w:val="23"/>
                <w:szCs w:val="23"/>
              </w:rPr>
            </w:pPr>
            <w:r w:rsidRPr="00114609">
              <w:rPr>
                <w:sz w:val="23"/>
                <w:szCs w:val="23"/>
              </w:rPr>
              <w:t>- соответствие участников закупки требованиям документации о закупке.</w:t>
            </w:r>
          </w:p>
          <w:p w:rsidR="00596A22" w:rsidRPr="00114609" w:rsidRDefault="00596A22" w:rsidP="00596A22">
            <w:pPr>
              <w:rPr>
                <w:sz w:val="23"/>
                <w:szCs w:val="23"/>
              </w:rPr>
            </w:pPr>
            <w:r w:rsidRPr="00114609">
              <w:rPr>
                <w:sz w:val="23"/>
                <w:szCs w:val="23"/>
              </w:rPr>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96A22" w:rsidRPr="00114609" w:rsidRDefault="00596A22" w:rsidP="00596A22">
            <w:pPr>
              <w:rPr>
                <w:sz w:val="23"/>
                <w:szCs w:val="23"/>
              </w:rPr>
            </w:pPr>
            <w:r w:rsidRPr="00114609">
              <w:rPr>
                <w:sz w:val="23"/>
                <w:szCs w:val="23"/>
              </w:rPr>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596A22" w:rsidRPr="00114609" w:rsidRDefault="00596A22" w:rsidP="00596A22">
            <w:pPr>
              <w:rPr>
                <w:sz w:val="23"/>
                <w:szCs w:val="23"/>
              </w:rPr>
            </w:pPr>
            <w:r w:rsidRPr="00114609">
              <w:rPr>
                <w:sz w:val="23"/>
                <w:szCs w:val="23"/>
              </w:rPr>
              <w:t>б) Оценочная  стадия:</w:t>
            </w:r>
          </w:p>
          <w:p w:rsidR="00596A22" w:rsidRPr="00114609" w:rsidRDefault="00596A22" w:rsidP="00596A22">
            <w:pPr>
              <w:rPr>
                <w:sz w:val="23"/>
                <w:szCs w:val="23"/>
              </w:rPr>
            </w:pPr>
            <w:r w:rsidRPr="00114609">
              <w:rPr>
                <w:sz w:val="23"/>
                <w:szCs w:val="23"/>
              </w:rPr>
              <w:t>В рамках оценочной стадии Единая комиссия оценивает, сопоставляет заявки и проводит их ранжирование по степени предпочтительности для заказчика.</w:t>
            </w:r>
          </w:p>
          <w:p w:rsidR="00596A22" w:rsidRPr="00114609" w:rsidRDefault="00596A22" w:rsidP="00596A22">
            <w:pPr>
              <w:autoSpaceDE w:val="0"/>
              <w:autoSpaceDN w:val="0"/>
              <w:adjustRightInd w:val="0"/>
              <w:rPr>
                <w:sz w:val="23"/>
                <w:szCs w:val="23"/>
                <w:lang w:eastAsia="ru-RU"/>
              </w:rPr>
            </w:pPr>
            <w:r w:rsidRPr="00114609">
              <w:rPr>
                <w:sz w:val="23"/>
                <w:szCs w:val="23"/>
                <w:lang w:eastAsia="ru-RU"/>
              </w:rPr>
              <w:t>При рассмотрении заявок на участие в закупках участник закупки не допускается Единой комиссией к участию в закупках в случае:</w:t>
            </w:r>
          </w:p>
          <w:p w:rsidR="00596A22" w:rsidRPr="00114609" w:rsidRDefault="00596A22" w:rsidP="00596A22">
            <w:pPr>
              <w:autoSpaceDE w:val="0"/>
              <w:autoSpaceDN w:val="0"/>
              <w:adjustRightInd w:val="0"/>
              <w:ind w:firstLine="540"/>
              <w:rPr>
                <w:bCs/>
                <w:sz w:val="23"/>
                <w:szCs w:val="23"/>
                <w:lang w:eastAsia="ru-RU"/>
              </w:rPr>
            </w:pPr>
            <w:r w:rsidRPr="00114609">
              <w:rPr>
                <w:bCs/>
                <w:sz w:val="23"/>
                <w:szCs w:val="23"/>
                <w:lang w:eastAsia="ru-RU"/>
              </w:rPr>
              <w:t>1) непредставления документов и сведений, указанных в документации о закупке;</w:t>
            </w:r>
          </w:p>
          <w:p w:rsidR="00596A22" w:rsidRPr="00114609" w:rsidRDefault="00596A22" w:rsidP="00596A22">
            <w:pPr>
              <w:autoSpaceDE w:val="0"/>
              <w:autoSpaceDN w:val="0"/>
              <w:adjustRightInd w:val="0"/>
              <w:ind w:firstLine="540"/>
              <w:rPr>
                <w:bCs/>
                <w:sz w:val="23"/>
                <w:szCs w:val="23"/>
                <w:lang w:eastAsia="ru-RU"/>
              </w:rPr>
            </w:pPr>
            <w:r w:rsidRPr="00114609">
              <w:rPr>
                <w:bCs/>
                <w:sz w:val="23"/>
                <w:szCs w:val="23"/>
                <w:lang w:eastAsia="ru-RU"/>
              </w:rPr>
              <w:t xml:space="preserve">2) </w:t>
            </w:r>
            <w:r w:rsidRPr="00114609">
              <w:rPr>
                <w:sz w:val="23"/>
                <w:szCs w:val="23"/>
                <w:lang w:eastAsia="ru-RU"/>
              </w:rPr>
              <w:t xml:space="preserve">несоответствия требованиям, установленным </w:t>
            </w:r>
            <w:r w:rsidRPr="00114609">
              <w:rPr>
                <w:bCs/>
                <w:sz w:val="23"/>
                <w:szCs w:val="23"/>
                <w:lang w:eastAsia="ru-RU"/>
              </w:rPr>
              <w:t>Положением о закупке и п. 5.2. документации;</w:t>
            </w:r>
          </w:p>
          <w:p w:rsidR="00596A22" w:rsidRPr="00114609" w:rsidRDefault="00596A22" w:rsidP="00596A22">
            <w:pPr>
              <w:autoSpaceDE w:val="0"/>
              <w:autoSpaceDN w:val="0"/>
              <w:adjustRightInd w:val="0"/>
              <w:ind w:firstLine="540"/>
              <w:rPr>
                <w:sz w:val="23"/>
                <w:szCs w:val="23"/>
                <w:lang w:eastAsia="ru-RU"/>
              </w:rPr>
            </w:pPr>
            <w:r w:rsidRPr="00114609">
              <w:rPr>
                <w:sz w:val="23"/>
                <w:szCs w:val="23"/>
                <w:lang w:eastAsia="ru-RU"/>
              </w:rPr>
              <w:t xml:space="preserve">3) </w:t>
            </w:r>
            <w:proofErr w:type="spellStart"/>
            <w:r w:rsidRPr="00114609">
              <w:rPr>
                <w:sz w:val="23"/>
                <w:szCs w:val="23"/>
                <w:lang w:eastAsia="ru-RU"/>
              </w:rPr>
              <w:t>непредоставления</w:t>
            </w:r>
            <w:proofErr w:type="spellEnd"/>
            <w:r w:rsidRPr="00114609">
              <w:rPr>
                <w:sz w:val="23"/>
                <w:szCs w:val="23"/>
                <w:lang w:eastAsia="ru-RU"/>
              </w:rPr>
              <w:t xml:space="preserve"> документа или копии документа, подтверждающего внесение денежных сре</w:t>
            </w:r>
            <w:proofErr w:type="gramStart"/>
            <w:r w:rsidRPr="00114609">
              <w:rPr>
                <w:sz w:val="23"/>
                <w:szCs w:val="23"/>
                <w:lang w:eastAsia="ru-RU"/>
              </w:rPr>
              <w:t>дств в к</w:t>
            </w:r>
            <w:proofErr w:type="gramEnd"/>
            <w:r w:rsidRPr="00114609">
              <w:rPr>
                <w:sz w:val="23"/>
                <w:szCs w:val="23"/>
                <w:lang w:eastAsia="ru-RU"/>
              </w:rPr>
              <w:t>ачестве обеспечения заявки на участие в закупке, если требование обеспечения таких заявок указано в документации о закупке;</w:t>
            </w:r>
          </w:p>
          <w:p w:rsidR="00596A22" w:rsidRPr="00114609" w:rsidRDefault="00596A22" w:rsidP="00596A22">
            <w:pPr>
              <w:autoSpaceDE w:val="0"/>
              <w:autoSpaceDN w:val="0"/>
              <w:adjustRightInd w:val="0"/>
              <w:ind w:firstLine="540"/>
              <w:rPr>
                <w:sz w:val="23"/>
                <w:szCs w:val="23"/>
                <w:lang w:eastAsia="ru-RU"/>
              </w:rPr>
            </w:pPr>
            <w:r w:rsidRPr="00114609">
              <w:rPr>
                <w:sz w:val="23"/>
                <w:szCs w:val="23"/>
                <w:lang w:eastAsia="ru-RU"/>
              </w:rPr>
              <w:t>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цену договора (цену лота);</w:t>
            </w:r>
          </w:p>
          <w:p w:rsidR="00596A22" w:rsidRPr="00114609" w:rsidRDefault="00596A22" w:rsidP="00596A22">
            <w:pPr>
              <w:autoSpaceDE w:val="0"/>
              <w:autoSpaceDN w:val="0"/>
              <w:adjustRightInd w:val="0"/>
              <w:ind w:firstLine="540"/>
              <w:rPr>
                <w:sz w:val="23"/>
                <w:szCs w:val="23"/>
                <w:lang w:eastAsia="ru-RU"/>
              </w:rPr>
            </w:pPr>
            <w:r w:rsidRPr="00114609">
              <w:rPr>
                <w:sz w:val="23"/>
                <w:szCs w:val="23"/>
                <w:lang w:eastAsia="ru-RU"/>
              </w:rPr>
              <w:t xml:space="preserve">5) если </w:t>
            </w:r>
            <w:r w:rsidRPr="00114609">
              <w:rPr>
                <w:bCs/>
                <w:sz w:val="23"/>
                <w:szCs w:val="23"/>
                <w:lang w:eastAsia="ru-RU"/>
              </w:rPr>
              <w:t>в заявке либо в прилагаемых к ней документах указаны недостоверные сведения;</w:t>
            </w:r>
          </w:p>
          <w:p w:rsidR="00596A22" w:rsidRPr="00114609" w:rsidRDefault="00596A22" w:rsidP="00596A22">
            <w:pPr>
              <w:autoSpaceDE w:val="0"/>
              <w:autoSpaceDN w:val="0"/>
              <w:adjustRightInd w:val="0"/>
              <w:ind w:firstLine="540"/>
              <w:rPr>
                <w:bCs/>
                <w:sz w:val="23"/>
                <w:szCs w:val="23"/>
                <w:lang w:eastAsia="ru-RU"/>
              </w:rPr>
            </w:pPr>
            <w:r w:rsidRPr="00114609">
              <w:rPr>
                <w:bCs/>
                <w:sz w:val="23"/>
                <w:szCs w:val="23"/>
                <w:lang w:eastAsia="ru-RU"/>
              </w:rPr>
              <w:t>6) установления факта подачи одним участником закупки двух и более заявок на участие в закупке  или в отношении одного и того же лота при условии, если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участнику закупки.</w:t>
            </w:r>
          </w:p>
          <w:p w:rsidR="00546019" w:rsidRPr="00114609" w:rsidRDefault="00546019" w:rsidP="00546019">
            <w:pPr>
              <w:rPr>
                <w:sz w:val="23"/>
                <w:szCs w:val="23"/>
              </w:rPr>
            </w:pPr>
            <w:r w:rsidRPr="00114609">
              <w:rPr>
                <w:sz w:val="23"/>
                <w:szCs w:val="23"/>
              </w:rPr>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546019" w:rsidRPr="00D72334" w:rsidRDefault="00546019" w:rsidP="00546019">
            <w:pPr>
              <w:rPr>
                <w:sz w:val="23"/>
                <w:szCs w:val="23"/>
              </w:rPr>
            </w:pPr>
            <w:r w:rsidRPr="00D72334">
              <w:rPr>
                <w:sz w:val="23"/>
                <w:szCs w:val="23"/>
              </w:rPr>
              <w:t>Критерии оценки и сопоставления заявок на участие в конкурсе, их содержание и значимость:</w:t>
            </w:r>
          </w:p>
          <w:p w:rsidR="00D44BB4" w:rsidRPr="00D72334" w:rsidRDefault="00D44BB4" w:rsidP="00D44BB4">
            <w:pPr>
              <w:numPr>
                <w:ilvl w:val="0"/>
                <w:numId w:val="20"/>
              </w:numPr>
              <w:tabs>
                <w:tab w:val="left" w:pos="540"/>
                <w:tab w:val="left" w:pos="900"/>
              </w:tabs>
              <w:suppressAutoHyphens/>
              <w:spacing w:line="100" w:lineRule="atLeast"/>
              <w:rPr>
                <w:sz w:val="23"/>
                <w:szCs w:val="23"/>
              </w:rPr>
            </w:pPr>
            <w:r w:rsidRPr="00D72334">
              <w:rPr>
                <w:sz w:val="23"/>
                <w:szCs w:val="23"/>
              </w:rPr>
              <w:t xml:space="preserve">Цена договора – 30% </w:t>
            </w:r>
          </w:p>
          <w:p w:rsidR="00D44BB4" w:rsidRPr="00D72334" w:rsidRDefault="00D44BB4" w:rsidP="00D44BB4">
            <w:pPr>
              <w:tabs>
                <w:tab w:val="left" w:pos="540"/>
                <w:tab w:val="left" w:pos="900"/>
              </w:tabs>
              <w:rPr>
                <w:sz w:val="23"/>
                <w:szCs w:val="23"/>
              </w:rPr>
            </w:pPr>
            <w:r w:rsidRPr="00D72334">
              <w:rPr>
                <w:sz w:val="23"/>
                <w:szCs w:val="23"/>
              </w:rPr>
              <w:t xml:space="preserve">2) Качество услуг – значимость критерия 60 %, а именно: </w:t>
            </w:r>
          </w:p>
          <w:p w:rsidR="00FE7978" w:rsidRPr="00D72334" w:rsidRDefault="00FE7978" w:rsidP="00FE7978">
            <w:pPr>
              <w:tabs>
                <w:tab w:val="left" w:pos="540"/>
                <w:tab w:val="left" w:pos="900"/>
              </w:tabs>
              <w:rPr>
                <w:sz w:val="23"/>
                <w:szCs w:val="23"/>
              </w:rPr>
            </w:pPr>
            <w:r w:rsidRPr="00D72334">
              <w:rPr>
                <w:sz w:val="23"/>
                <w:szCs w:val="23"/>
              </w:rPr>
              <w:t xml:space="preserve">а) наличие у участника опыта </w:t>
            </w:r>
            <w:r w:rsidR="00E3219C" w:rsidRPr="00D72334">
              <w:rPr>
                <w:sz w:val="23"/>
                <w:szCs w:val="23"/>
              </w:rPr>
              <w:t xml:space="preserve">по </w:t>
            </w:r>
            <w:r w:rsidR="00E3219C" w:rsidRPr="00D72334">
              <w:t>доставке (поставке) и монтажу (прокладке)</w:t>
            </w:r>
            <w:r w:rsidRPr="00D72334">
              <w:rPr>
                <w:sz w:val="23"/>
                <w:szCs w:val="23"/>
              </w:rPr>
              <w:t xml:space="preserve"> </w:t>
            </w:r>
            <w:r w:rsidR="00E3219C" w:rsidRPr="00D72334">
              <w:rPr>
                <w:sz w:val="23"/>
                <w:szCs w:val="23"/>
              </w:rPr>
              <w:t xml:space="preserve">товара </w:t>
            </w:r>
            <w:r w:rsidRPr="00D72334">
              <w:rPr>
                <w:sz w:val="23"/>
                <w:szCs w:val="23"/>
              </w:rPr>
              <w:t>(максимальное значение по подкритерию 60 баллов);</w:t>
            </w:r>
          </w:p>
          <w:p w:rsidR="00FE7978" w:rsidRPr="00D72334" w:rsidRDefault="00FE7978" w:rsidP="00FE7978">
            <w:pPr>
              <w:tabs>
                <w:tab w:val="left" w:pos="540"/>
                <w:tab w:val="left" w:pos="900"/>
              </w:tabs>
              <w:rPr>
                <w:sz w:val="23"/>
                <w:szCs w:val="23"/>
              </w:rPr>
            </w:pPr>
            <w:proofErr w:type="gramStart"/>
            <w:r w:rsidRPr="00D72334">
              <w:rPr>
                <w:sz w:val="23"/>
                <w:szCs w:val="23"/>
              </w:rPr>
              <w:t xml:space="preserve">б) объем </w:t>
            </w:r>
            <w:r w:rsidR="00E3219C" w:rsidRPr="00D72334">
              <w:rPr>
                <w:sz w:val="23"/>
                <w:szCs w:val="23"/>
              </w:rPr>
              <w:t xml:space="preserve">по </w:t>
            </w:r>
            <w:r w:rsidR="00E3219C" w:rsidRPr="00D72334">
              <w:t>доставке (поставке) и монтажу (прокладке)</w:t>
            </w:r>
            <w:r w:rsidR="00E3219C" w:rsidRPr="00D72334">
              <w:rPr>
                <w:sz w:val="23"/>
                <w:szCs w:val="23"/>
              </w:rPr>
              <w:t xml:space="preserve"> товара</w:t>
            </w:r>
            <w:r w:rsidRPr="00D72334">
              <w:rPr>
                <w:sz w:val="23"/>
                <w:szCs w:val="23"/>
              </w:rPr>
              <w:t xml:space="preserve">  </w:t>
            </w:r>
            <w:r w:rsidR="00E3219C" w:rsidRPr="00D72334">
              <w:rPr>
                <w:sz w:val="23"/>
                <w:szCs w:val="23"/>
              </w:rPr>
              <w:t>аналогичного</w:t>
            </w:r>
            <w:r w:rsidRPr="00D72334">
              <w:rPr>
                <w:sz w:val="23"/>
                <w:szCs w:val="23"/>
              </w:rPr>
              <w:t xml:space="preserve"> предмету закупки</w:t>
            </w:r>
            <w:r w:rsidRPr="00D72334">
              <w:rPr>
                <w:rFonts w:eastAsia="Times New Roman"/>
                <w:sz w:val="23"/>
                <w:szCs w:val="23"/>
                <w:lang w:eastAsia="ru-RU" w:bidi="ru-RU"/>
              </w:rPr>
              <w:t xml:space="preserve">  и/или схожих в районах Крайнего Севера и приравненных к ним местностях </w:t>
            </w:r>
            <w:r w:rsidRPr="00D72334">
              <w:rPr>
                <w:sz w:val="23"/>
                <w:szCs w:val="23"/>
              </w:rPr>
              <w:t xml:space="preserve">за последние </w:t>
            </w:r>
            <w:r w:rsidR="009F5618">
              <w:rPr>
                <w:sz w:val="23"/>
                <w:szCs w:val="23"/>
              </w:rPr>
              <w:t>10</w:t>
            </w:r>
            <w:r w:rsidR="009F5618" w:rsidRPr="00690A31">
              <w:rPr>
                <w:sz w:val="23"/>
                <w:szCs w:val="23"/>
              </w:rPr>
              <w:t xml:space="preserve"> </w:t>
            </w:r>
            <w:r w:rsidR="009F5618">
              <w:rPr>
                <w:sz w:val="23"/>
                <w:szCs w:val="23"/>
              </w:rPr>
              <w:t>лет</w:t>
            </w:r>
            <w:r w:rsidR="009F5618" w:rsidRPr="00690A31">
              <w:rPr>
                <w:sz w:val="23"/>
                <w:szCs w:val="23"/>
              </w:rPr>
              <w:t xml:space="preserve"> </w:t>
            </w:r>
            <w:r w:rsidRPr="00D72334">
              <w:rPr>
                <w:sz w:val="23"/>
                <w:szCs w:val="23"/>
              </w:rPr>
              <w:t>(максимальное значение по подкритерию 40 баллов).</w:t>
            </w:r>
            <w:proofErr w:type="gramEnd"/>
          </w:p>
          <w:p w:rsidR="00546019" w:rsidRDefault="00D44BB4" w:rsidP="00D44BB4">
            <w:pPr>
              <w:autoSpaceDE w:val="0"/>
              <w:autoSpaceDN w:val="0"/>
              <w:adjustRightInd w:val="0"/>
              <w:rPr>
                <w:sz w:val="23"/>
                <w:szCs w:val="23"/>
              </w:rPr>
            </w:pPr>
            <w:r w:rsidRPr="00114609">
              <w:rPr>
                <w:sz w:val="23"/>
                <w:szCs w:val="23"/>
              </w:rPr>
              <w:t xml:space="preserve">3) </w:t>
            </w:r>
            <w:r w:rsidRPr="00114609">
              <w:rPr>
                <w:rFonts w:eastAsia="Calibri"/>
                <w:sz w:val="23"/>
                <w:szCs w:val="23"/>
              </w:rPr>
              <w:t xml:space="preserve">Срок предоставления гарантии качества товара, работ, услуг </w:t>
            </w:r>
            <w:r w:rsidRPr="00114609">
              <w:rPr>
                <w:sz w:val="23"/>
                <w:szCs w:val="23"/>
              </w:rPr>
              <w:t>– 10%.</w:t>
            </w:r>
          </w:p>
          <w:p w:rsidR="00FE7978" w:rsidRPr="00F774AE" w:rsidRDefault="00FE7978" w:rsidP="00FE7978">
            <w:pPr>
              <w:pStyle w:val="af8"/>
              <w:tabs>
                <w:tab w:val="left" w:pos="709"/>
              </w:tabs>
              <w:spacing w:after="0"/>
              <w:ind w:left="0"/>
            </w:pPr>
            <w:r>
              <w:t>а</w:t>
            </w:r>
            <w:r w:rsidRPr="00F774AE">
              <w:t>) Срок предоставления гарантии качества на товар</w:t>
            </w:r>
            <w:r>
              <w:t>;</w:t>
            </w:r>
          </w:p>
          <w:p w:rsidR="00FE7978" w:rsidRPr="00F774AE" w:rsidRDefault="00FE7978" w:rsidP="00FE7978">
            <w:pPr>
              <w:pStyle w:val="af8"/>
              <w:tabs>
                <w:tab w:val="left" w:pos="709"/>
              </w:tabs>
              <w:spacing w:after="0"/>
              <w:ind w:left="0"/>
            </w:pPr>
            <w:r>
              <w:t>б</w:t>
            </w:r>
            <w:r w:rsidRPr="00F774AE">
              <w:t xml:space="preserve">) Срок гарантии качества на эксплуатацию </w:t>
            </w:r>
            <w:proofErr w:type="gramStart"/>
            <w:r>
              <w:t>блок-модуля</w:t>
            </w:r>
            <w:proofErr w:type="gramEnd"/>
            <w:r>
              <w:t>.</w:t>
            </w:r>
          </w:p>
          <w:p w:rsidR="00FE7978" w:rsidRPr="00114609" w:rsidRDefault="00FE7978" w:rsidP="00D44BB4">
            <w:pPr>
              <w:autoSpaceDE w:val="0"/>
              <w:autoSpaceDN w:val="0"/>
              <w:adjustRightInd w:val="0"/>
              <w:rPr>
                <w:sz w:val="23"/>
                <w:szCs w:val="23"/>
              </w:rPr>
            </w:pPr>
          </w:p>
        </w:tc>
      </w:tr>
      <w:tr w:rsidR="00546019" w:rsidRPr="00114609">
        <w:trPr>
          <w:trHeight w:val="554"/>
        </w:trPr>
        <w:tc>
          <w:tcPr>
            <w:tcW w:w="10598" w:type="dxa"/>
            <w:gridSpan w:val="5"/>
          </w:tcPr>
          <w:p w:rsidR="00546019" w:rsidRPr="00114609" w:rsidRDefault="00546019" w:rsidP="00546019">
            <w:pPr>
              <w:pStyle w:val="af8"/>
              <w:spacing w:after="0"/>
              <w:ind w:left="0"/>
              <w:rPr>
                <w:b/>
                <w:sz w:val="23"/>
                <w:szCs w:val="23"/>
              </w:rPr>
            </w:pPr>
            <w:r w:rsidRPr="00114609">
              <w:rPr>
                <w:b/>
                <w:sz w:val="23"/>
                <w:szCs w:val="23"/>
              </w:rPr>
              <w:t>Порядок оценки заявок</w:t>
            </w:r>
            <w:r w:rsidRPr="00114609">
              <w:rPr>
                <w:sz w:val="23"/>
                <w:szCs w:val="23"/>
              </w:rPr>
              <w:t xml:space="preserve"> </w:t>
            </w:r>
            <w:r w:rsidRPr="00114609">
              <w:rPr>
                <w:b/>
                <w:sz w:val="23"/>
                <w:szCs w:val="23"/>
              </w:rPr>
              <w:t>на участие в конкурсе:</w:t>
            </w:r>
          </w:p>
          <w:p w:rsidR="00546019" w:rsidRPr="00114609" w:rsidRDefault="00546019" w:rsidP="00546019">
            <w:pPr>
              <w:pStyle w:val="af8"/>
              <w:spacing w:after="0"/>
              <w:ind w:left="0"/>
              <w:rPr>
                <w:b/>
                <w:sz w:val="23"/>
                <w:szCs w:val="23"/>
              </w:rPr>
            </w:pPr>
            <w:r w:rsidRPr="00114609">
              <w:rPr>
                <w:sz w:val="23"/>
                <w:szCs w:val="23"/>
              </w:rPr>
              <w:t>Оценка заявок на участие в конкурсе производится на основании критериев оценки, их содержания и значимости, установленных в настоящей документации в соответствии с Приложением 1 к Положению о закупке товаров, работ, услуг ФКП «Аэропорты Красноярья»</w:t>
            </w:r>
          </w:p>
          <w:p w:rsidR="00546019" w:rsidRPr="00114609" w:rsidRDefault="00546019" w:rsidP="00546019">
            <w:pPr>
              <w:autoSpaceDE w:val="0"/>
              <w:autoSpaceDN w:val="0"/>
              <w:adjustRightInd w:val="0"/>
              <w:ind w:firstLine="540"/>
              <w:outlineLvl w:val="1"/>
              <w:rPr>
                <w:sz w:val="23"/>
                <w:szCs w:val="23"/>
              </w:rPr>
            </w:pPr>
            <w:r w:rsidRPr="00114609">
              <w:rPr>
                <w:sz w:val="23"/>
                <w:szCs w:val="23"/>
              </w:rPr>
              <w:t>Для осуществления расчетов используются следующие обозначения:</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lastRenderedPageBreak/>
              <w:t xml:space="preserve">    </w:t>
            </w:r>
            <w:proofErr w:type="spellStart"/>
            <w:r w:rsidRPr="00114609">
              <w:rPr>
                <w:rFonts w:ascii="Times New Roman" w:hAnsi="Times New Roman" w:cs="Times New Roman"/>
                <w:sz w:val="23"/>
                <w:szCs w:val="23"/>
              </w:rPr>
              <w:t>Ka</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«цена договора» </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Kb</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«функциональные   характеристики</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(потребительские свойства) или качественные характеристики товара»;</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Kc</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"качество работ, услуг и (или) квалификация</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участника  закупки при  размещении  заказа  на выполнение работ, оказание услуг";</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Kf</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vertAlign w:val="subscript"/>
              </w:rPr>
              <w:t xml:space="preserve"> </w:t>
            </w:r>
            <w:r w:rsidRPr="00114609">
              <w:rPr>
                <w:rFonts w:ascii="Times New Roman" w:hAnsi="Times New Roman" w:cs="Times New Roman"/>
                <w:sz w:val="23"/>
                <w:szCs w:val="23"/>
              </w:rPr>
              <w:t xml:space="preserve">  - значимость критерия "сроки (периоды) поставки товара, выполнения</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работ, оказания услуг";</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Kg</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"срок  предоставления  гарантии  качества</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товара, работ, услуг";</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Kh</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"объем  предоставления  гарантий качества</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товара, работ, услуг".</w:t>
            </w:r>
          </w:p>
          <w:p w:rsidR="00546019" w:rsidRPr="00114609" w:rsidRDefault="00546019" w:rsidP="00546019">
            <w:pPr>
              <w:contextualSpacing/>
              <w:rPr>
                <w:sz w:val="23"/>
                <w:szCs w:val="23"/>
              </w:rPr>
            </w:pPr>
            <w:r w:rsidRPr="00114609">
              <w:rPr>
                <w:sz w:val="23"/>
                <w:szCs w:val="23"/>
              </w:rPr>
              <w:t>Сравнительная оценка заявок на участие в закупке производится исходя из критериев, изложенных в настоящей закупочной документации.</w:t>
            </w:r>
          </w:p>
          <w:p w:rsidR="00546019" w:rsidRPr="00114609" w:rsidRDefault="00546019" w:rsidP="00546019">
            <w:pPr>
              <w:contextualSpacing/>
              <w:rPr>
                <w:sz w:val="23"/>
                <w:szCs w:val="23"/>
              </w:rPr>
            </w:pPr>
            <w:r w:rsidRPr="00114609">
              <w:rPr>
                <w:sz w:val="23"/>
                <w:szCs w:val="23"/>
              </w:rPr>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546019" w:rsidRPr="00114609" w:rsidRDefault="00546019" w:rsidP="00546019">
            <w:pPr>
              <w:contextualSpacing/>
              <w:rPr>
                <w:sz w:val="23"/>
                <w:szCs w:val="23"/>
              </w:rPr>
            </w:pPr>
            <w:r w:rsidRPr="00114609">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546019" w:rsidRPr="00114609" w:rsidRDefault="00546019" w:rsidP="00546019">
            <w:pPr>
              <w:autoSpaceDE w:val="0"/>
              <w:autoSpaceDN w:val="0"/>
              <w:rPr>
                <w:rFonts w:eastAsia="Calibri"/>
                <w:sz w:val="23"/>
                <w:szCs w:val="23"/>
              </w:rPr>
            </w:pPr>
            <w:r w:rsidRPr="00114609">
              <w:rPr>
                <w:rFonts w:eastAsia="Calibri"/>
                <w:sz w:val="23"/>
                <w:szCs w:val="23"/>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546019" w:rsidRPr="00114609" w:rsidRDefault="00546019" w:rsidP="00546019">
            <w:pPr>
              <w:autoSpaceDE w:val="0"/>
              <w:autoSpaceDN w:val="0"/>
              <w:rPr>
                <w:rFonts w:eastAsia="Calibri"/>
                <w:sz w:val="23"/>
                <w:szCs w:val="23"/>
              </w:rPr>
            </w:pPr>
            <w:r w:rsidRPr="00114609">
              <w:rPr>
                <w:rFonts w:eastAsia="Calibri"/>
                <w:sz w:val="23"/>
                <w:szCs w:val="23"/>
              </w:rPr>
              <w:t>Заявке, набравшей наибольший итоговый рейтинг, присваивается первый номер.</w:t>
            </w:r>
          </w:p>
          <w:p w:rsidR="00546019" w:rsidRPr="00114609" w:rsidRDefault="00546019" w:rsidP="00546019">
            <w:pPr>
              <w:widowControl w:val="0"/>
              <w:numPr>
                <w:ilvl w:val="2"/>
                <w:numId w:val="21"/>
              </w:numPr>
              <w:tabs>
                <w:tab w:val="clear" w:pos="2340"/>
                <w:tab w:val="left" w:pos="851"/>
              </w:tabs>
              <w:autoSpaceDE w:val="0"/>
              <w:autoSpaceDN w:val="0"/>
              <w:adjustRightInd w:val="0"/>
              <w:ind w:left="0" w:firstLine="709"/>
              <w:textAlignment w:val="baseline"/>
              <w:rPr>
                <w:sz w:val="23"/>
                <w:szCs w:val="23"/>
              </w:rPr>
            </w:pPr>
            <w:r w:rsidRPr="00114609">
              <w:rPr>
                <w:sz w:val="23"/>
                <w:szCs w:val="23"/>
              </w:rPr>
              <w:t xml:space="preserve">Рейтинг, присуждаемый заявке по критерию </w:t>
            </w:r>
            <w:r w:rsidRPr="00114609">
              <w:rPr>
                <w:b/>
                <w:sz w:val="23"/>
                <w:szCs w:val="23"/>
              </w:rPr>
              <w:t>«цена договора»</w:t>
            </w:r>
            <w:r w:rsidRPr="00114609">
              <w:rPr>
                <w:sz w:val="23"/>
                <w:szCs w:val="23"/>
              </w:rPr>
              <w:t>, определяется по формуле:</w:t>
            </w:r>
          </w:p>
          <w:p w:rsidR="00546019" w:rsidRPr="00114609" w:rsidRDefault="00546019" w:rsidP="00546019">
            <w:pPr>
              <w:pStyle w:val="ConsPlusNonformat"/>
              <w:jc w:val="center"/>
              <w:rPr>
                <w:rFonts w:ascii="Times New Roman" w:hAnsi="Times New Roman" w:cs="Times New Roman"/>
                <w:sz w:val="23"/>
                <w:szCs w:val="23"/>
                <w:lang w:val="en-US"/>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max</w:t>
            </w:r>
            <w:r w:rsidRPr="00114609">
              <w:rPr>
                <w:rFonts w:ascii="Times New Roman" w:hAnsi="Times New Roman" w:cs="Times New Roman"/>
                <w:sz w:val="23"/>
                <w:szCs w:val="23"/>
                <w:lang w:val="en-US"/>
              </w:rPr>
              <w:t xml:space="preserve"> - A</w:t>
            </w:r>
            <w:r w:rsidRPr="00114609">
              <w:rPr>
                <w:rFonts w:ascii="Times New Roman" w:hAnsi="Times New Roman" w:cs="Times New Roman"/>
                <w:sz w:val="23"/>
                <w:szCs w:val="23"/>
                <w:vertAlign w:val="subscript"/>
                <w:lang w:val="en-US"/>
              </w:rPr>
              <w:t>i</w:t>
            </w:r>
          </w:p>
          <w:p w:rsidR="00546019" w:rsidRPr="00114609" w:rsidRDefault="00546019" w:rsidP="00546019">
            <w:pPr>
              <w:pStyle w:val="ConsPlusNonformat"/>
              <w:jc w:val="center"/>
              <w:rPr>
                <w:rFonts w:ascii="Times New Roman" w:hAnsi="Times New Roman" w:cs="Times New Roman"/>
                <w:sz w:val="23"/>
                <w:szCs w:val="23"/>
                <w:lang w:val="en-US"/>
              </w:rPr>
            </w:pPr>
            <w:proofErr w:type="spellStart"/>
            <w:r w:rsidRPr="00114609">
              <w:rPr>
                <w:rFonts w:ascii="Times New Roman" w:hAnsi="Times New Roman" w:cs="Times New Roman"/>
                <w:sz w:val="23"/>
                <w:szCs w:val="23"/>
                <w:lang w:val="en-US"/>
              </w:rPr>
              <w:t>Ra</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lang w:val="en-US"/>
              </w:rPr>
              <w:t xml:space="preserve"> = --------------- x 100,</w:t>
            </w:r>
          </w:p>
          <w:p w:rsidR="00546019" w:rsidRPr="00114609" w:rsidRDefault="00546019" w:rsidP="00546019">
            <w:pPr>
              <w:pStyle w:val="ConsPlusNonformat"/>
              <w:jc w:val="center"/>
              <w:rPr>
                <w:rFonts w:ascii="Times New Roman" w:hAnsi="Times New Roman" w:cs="Times New Roman"/>
                <w:sz w:val="23"/>
                <w:szCs w:val="23"/>
                <w:vertAlign w:val="subscript"/>
                <w:lang w:val="en-US"/>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max</w:t>
            </w:r>
          </w:p>
          <w:p w:rsidR="00546019" w:rsidRPr="00114609" w:rsidRDefault="00546019" w:rsidP="00546019">
            <w:pPr>
              <w:pStyle w:val="ConsPlusNonformat"/>
              <w:ind w:firstLine="709"/>
              <w:rPr>
                <w:rFonts w:ascii="Times New Roman" w:hAnsi="Times New Roman" w:cs="Times New Roman"/>
                <w:sz w:val="23"/>
                <w:szCs w:val="23"/>
                <w:lang w:val="en-US"/>
              </w:rPr>
            </w:pPr>
            <w:r w:rsidRPr="00114609">
              <w:rPr>
                <w:rFonts w:ascii="Times New Roman" w:hAnsi="Times New Roman" w:cs="Times New Roman"/>
                <w:sz w:val="23"/>
                <w:szCs w:val="23"/>
              </w:rPr>
              <w:t>где</w:t>
            </w:r>
            <w:r w:rsidRPr="00114609">
              <w:rPr>
                <w:rFonts w:ascii="Times New Roman" w:hAnsi="Times New Roman" w:cs="Times New Roman"/>
                <w:sz w:val="23"/>
                <w:szCs w:val="23"/>
                <w:lang w:val="en-US"/>
              </w:rPr>
              <w:t>:</w:t>
            </w:r>
          </w:p>
          <w:p w:rsidR="00546019" w:rsidRPr="00114609" w:rsidRDefault="00546019" w:rsidP="00546019">
            <w:pPr>
              <w:pStyle w:val="ConsPlusNonformat"/>
              <w:ind w:firstLine="709"/>
              <w:rPr>
                <w:rFonts w:ascii="Times New Roman" w:hAnsi="Times New Roman" w:cs="Times New Roman"/>
                <w:sz w:val="23"/>
                <w:szCs w:val="23"/>
              </w:rPr>
            </w:pPr>
            <w:proofErr w:type="spellStart"/>
            <w:r w:rsidRPr="00114609">
              <w:rPr>
                <w:rFonts w:ascii="Times New Roman" w:hAnsi="Times New Roman" w:cs="Times New Roman"/>
                <w:sz w:val="23"/>
                <w:szCs w:val="23"/>
                <w:lang w:val="en-US"/>
              </w:rPr>
              <w:t>Ra</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рейтинг, присуждаемый i-й заявке по указанному критерию;</w:t>
            </w:r>
          </w:p>
          <w:p w:rsidR="00546019" w:rsidRPr="00114609" w:rsidRDefault="00546019" w:rsidP="00546019">
            <w:pPr>
              <w:pStyle w:val="ConsPlusNonformat"/>
              <w:ind w:firstLine="709"/>
              <w:rPr>
                <w:rFonts w:ascii="Times New Roman" w:hAnsi="Times New Roman" w:cs="Times New Roman"/>
                <w:sz w:val="23"/>
                <w:szCs w:val="23"/>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max</w:t>
            </w:r>
            <w:r w:rsidRPr="00114609">
              <w:rPr>
                <w:rFonts w:ascii="Times New Roman" w:hAnsi="Times New Roman" w:cs="Times New Roman"/>
                <w:sz w:val="23"/>
                <w:szCs w:val="23"/>
              </w:rPr>
              <w:t xml:space="preserve"> – начальная (максимальная) цена договора;</w:t>
            </w:r>
          </w:p>
          <w:p w:rsidR="00546019" w:rsidRPr="00114609" w:rsidRDefault="00546019" w:rsidP="00546019">
            <w:pPr>
              <w:pStyle w:val="ConsPlusNonformat"/>
              <w:ind w:firstLine="709"/>
              <w:rPr>
                <w:rFonts w:ascii="Times New Roman" w:hAnsi="Times New Roman" w:cs="Times New Roman"/>
                <w:sz w:val="23"/>
                <w:szCs w:val="23"/>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i</w:t>
            </w:r>
            <w:r w:rsidRPr="00114609">
              <w:rPr>
                <w:rFonts w:ascii="Times New Roman" w:hAnsi="Times New Roman" w:cs="Times New Roman"/>
                <w:sz w:val="23"/>
                <w:szCs w:val="23"/>
              </w:rPr>
              <w:t xml:space="preserve"> – предложение i-го участника конкурса по цене договора.</w:t>
            </w:r>
          </w:p>
          <w:p w:rsidR="00546019" w:rsidRPr="00114609" w:rsidRDefault="00546019" w:rsidP="00546019">
            <w:pPr>
              <w:autoSpaceDE w:val="0"/>
              <w:autoSpaceDN w:val="0"/>
              <w:rPr>
                <w:sz w:val="23"/>
                <w:szCs w:val="23"/>
              </w:rPr>
            </w:pPr>
            <w:r w:rsidRPr="00114609">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46019" w:rsidRPr="00114609" w:rsidRDefault="00546019" w:rsidP="00546019">
            <w:pPr>
              <w:autoSpaceDE w:val="0"/>
              <w:autoSpaceDN w:val="0"/>
              <w:rPr>
                <w:sz w:val="23"/>
                <w:szCs w:val="23"/>
              </w:rPr>
            </w:pPr>
            <w:r w:rsidRPr="00114609">
              <w:rPr>
                <w:sz w:val="23"/>
                <w:szCs w:val="23"/>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546019" w:rsidRPr="00114609" w:rsidRDefault="00546019" w:rsidP="00546019">
            <w:pPr>
              <w:autoSpaceDE w:val="0"/>
              <w:autoSpaceDN w:val="0"/>
              <w:rPr>
                <w:sz w:val="23"/>
                <w:szCs w:val="23"/>
              </w:rPr>
            </w:pPr>
            <w:r w:rsidRPr="00114609">
              <w:rPr>
                <w:sz w:val="23"/>
                <w:szCs w:val="23"/>
              </w:rPr>
              <w:t>Договор заключается на условиях по данному критерию, указанных в заявке.</w:t>
            </w:r>
          </w:p>
          <w:p w:rsidR="00546019" w:rsidRPr="00114609" w:rsidRDefault="00546019" w:rsidP="00546019">
            <w:pPr>
              <w:rPr>
                <w:sz w:val="23"/>
                <w:szCs w:val="23"/>
              </w:rPr>
            </w:pPr>
            <w:r w:rsidRPr="00114609">
              <w:rPr>
                <w:sz w:val="23"/>
                <w:szCs w:val="23"/>
              </w:rPr>
              <w:t xml:space="preserve">Для оценки заявок по критерию </w:t>
            </w:r>
            <w:r w:rsidRPr="00114609">
              <w:rPr>
                <w:b/>
                <w:sz w:val="23"/>
                <w:szCs w:val="23"/>
              </w:rPr>
              <w:t>«качество услуг»</w:t>
            </w:r>
            <w:r w:rsidRPr="00114609">
              <w:rPr>
                <w:sz w:val="23"/>
                <w:szCs w:val="23"/>
              </w:rPr>
              <w:t xml:space="preserve"> каждой заявке выставляется значение от 0 до 100 баллов. </w:t>
            </w:r>
          </w:p>
          <w:p w:rsidR="00546019" w:rsidRPr="00114609" w:rsidRDefault="00546019" w:rsidP="00546019">
            <w:pPr>
              <w:rPr>
                <w:sz w:val="23"/>
                <w:szCs w:val="23"/>
              </w:rPr>
            </w:pPr>
            <w:r w:rsidRPr="00114609">
              <w:rPr>
                <w:sz w:val="23"/>
                <w:szCs w:val="23"/>
              </w:rPr>
              <w:t xml:space="preserve">Предметом оценки являются: </w:t>
            </w:r>
          </w:p>
          <w:p w:rsidR="00546019" w:rsidRPr="00114609" w:rsidRDefault="00546019" w:rsidP="00546019">
            <w:pPr>
              <w:rPr>
                <w:bCs/>
                <w:snapToGrid w:val="0"/>
                <w:sz w:val="23"/>
                <w:szCs w:val="23"/>
              </w:rPr>
            </w:pPr>
            <w:proofErr w:type="gramStart"/>
            <w:r w:rsidRPr="00114609">
              <w:rPr>
                <w:bCs/>
                <w:snapToGrid w:val="0"/>
                <w:sz w:val="23"/>
                <w:szCs w:val="23"/>
              </w:rPr>
              <w:t xml:space="preserve">а) </w:t>
            </w:r>
            <w:r w:rsidR="00D44BB4" w:rsidRPr="00114609">
              <w:rPr>
                <w:sz w:val="23"/>
                <w:szCs w:val="23"/>
              </w:rPr>
              <w:t xml:space="preserve">количество </w:t>
            </w:r>
            <w:r w:rsidR="00D44BB4" w:rsidRPr="00114609">
              <w:rPr>
                <w:bCs/>
                <w:sz w:val="23"/>
                <w:szCs w:val="23"/>
              </w:rPr>
              <w:t>поставленных (изготовленных) изделий блок-модулей</w:t>
            </w:r>
            <w:r w:rsidR="00D44BB4" w:rsidRPr="00114609">
              <w:rPr>
                <w:sz w:val="23"/>
                <w:szCs w:val="23"/>
              </w:rPr>
              <w:t xml:space="preserve"> аналогичных предмету закупки</w:t>
            </w:r>
            <w:r w:rsidR="008E6FAC">
              <w:rPr>
                <w:sz w:val="23"/>
                <w:szCs w:val="23"/>
              </w:rPr>
              <w:t xml:space="preserve"> для районов Крайнего Севера и приравненных к ним местностях</w:t>
            </w:r>
            <w:r w:rsidR="00D44BB4" w:rsidRPr="00114609">
              <w:rPr>
                <w:sz w:val="23"/>
                <w:szCs w:val="23"/>
              </w:rPr>
              <w:t>, либо схожих по размерам, назначению</w:t>
            </w:r>
            <w:r w:rsidR="00D44BB4" w:rsidRPr="00114609">
              <w:rPr>
                <w:spacing w:val="5"/>
                <w:sz w:val="23"/>
                <w:szCs w:val="23"/>
              </w:rPr>
              <w:t xml:space="preserve">, </w:t>
            </w:r>
            <w:r w:rsidR="00D44BB4" w:rsidRPr="00114609">
              <w:rPr>
                <w:sz w:val="23"/>
                <w:szCs w:val="23"/>
              </w:rPr>
              <w:t xml:space="preserve">новых, не бывших в использовании, 2013 года выпуска за последние </w:t>
            </w:r>
            <w:r w:rsidR="009F5618">
              <w:rPr>
                <w:sz w:val="23"/>
                <w:szCs w:val="23"/>
              </w:rPr>
              <w:t>10</w:t>
            </w:r>
            <w:r w:rsidR="009F5618" w:rsidRPr="00690A31">
              <w:rPr>
                <w:sz w:val="23"/>
                <w:szCs w:val="23"/>
              </w:rPr>
              <w:t xml:space="preserve"> </w:t>
            </w:r>
            <w:r w:rsidR="009F5618">
              <w:rPr>
                <w:sz w:val="23"/>
                <w:szCs w:val="23"/>
              </w:rPr>
              <w:t>лет</w:t>
            </w:r>
            <w:r w:rsidR="009F5618" w:rsidRPr="00690A31">
              <w:rPr>
                <w:sz w:val="23"/>
                <w:szCs w:val="23"/>
              </w:rPr>
              <w:t xml:space="preserve"> </w:t>
            </w:r>
            <w:r w:rsidR="00D44BB4" w:rsidRPr="00114609">
              <w:rPr>
                <w:sz w:val="23"/>
                <w:szCs w:val="23"/>
              </w:rPr>
              <w:t>товаров</w:t>
            </w:r>
            <w:r w:rsidR="00200C78" w:rsidRPr="00114609">
              <w:rPr>
                <w:sz w:val="23"/>
                <w:szCs w:val="23"/>
              </w:rPr>
              <w:t>.</w:t>
            </w:r>
            <w:proofErr w:type="gramEnd"/>
          </w:p>
          <w:p w:rsidR="00546019" w:rsidRPr="00690A31" w:rsidRDefault="00546019" w:rsidP="00546019">
            <w:pPr>
              <w:rPr>
                <w:sz w:val="23"/>
                <w:szCs w:val="23"/>
              </w:rPr>
            </w:pPr>
            <w:r w:rsidRPr="00690A31">
              <w:rPr>
                <w:sz w:val="23"/>
                <w:szCs w:val="23"/>
              </w:rPr>
              <w:t xml:space="preserve">Для определения рейтинга заявки по данному критерию устанавливаются следующие показатели: </w:t>
            </w:r>
          </w:p>
          <w:p w:rsidR="00E3219C" w:rsidRPr="00690A31" w:rsidRDefault="00E3219C" w:rsidP="00E3219C">
            <w:pPr>
              <w:tabs>
                <w:tab w:val="left" w:pos="540"/>
                <w:tab w:val="left" w:pos="900"/>
              </w:tabs>
              <w:rPr>
                <w:sz w:val="23"/>
                <w:szCs w:val="23"/>
              </w:rPr>
            </w:pPr>
            <w:r w:rsidRPr="00690A31">
              <w:rPr>
                <w:sz w:val="23"/>
                <w:szCs w:val="23"/>
              </w:rPr>
              <w:t xml:space="preserve">а) наличие у участника опыта по </w:t>
            </w:r>
            <w:r w:rsidRPr="00690A31">
              <w:t>доставке (поставке) и монтажу (прокладке)</w:t>
            </w:r>
            <w:r w:rsidRPr="00690A31">
              <w:rPr>
                <w:sz w:val="23"/>
                <w:szCs w:val="23"/>
              </w:rPr>
              <w:t xml:space="preserve"> товара (максимальное значение по подкритерию 60 баллов);</w:t>
            </w:r>
          </w:p>
          <w:p w:rsidR="00E3219C" w:rsidRPr="00690A31" w:rsidRDefault="00E3219C" w:rsidP="00E3219C">
            <w:pPr>
              <w:tabs>
                <w:tab w:val="left" w:pos="540"/>
                <w:tab w:val="left" w:pos="900"/>
              </w:tabs>
              <w:rPr>
                <w:sz w:val="23"/>
                <w:szCs w:val="23"/>
              </w:rPr>
            </w:pPr>
            <w:proofErr w:type="gramStart"/>
            <w:r w:rsidRPr="00690A31">
              <w:rPr>
                <w:sz w:val="23"/>
                <w:szCs w:val="23"/>
              </w:rPr>
              <w:t xml:space="preserve">б) объем по </w:t>
            </w:r>
            <w:r w:rsidRPr="00690A31">
              <w:t>доставке (поставке) и монтажу (прокладке)</w:t>
            </w:r>
            <w:r w:rsidRPr="00690A31">
              <w:rPr>
                <w:sz w:val="23"/>
                <w:szCs w:val="23"/>
              </w:rPr>
              <w:t xml:space="preserve"> товара  аналогичного предмету закупки</w:t>
            </w:r>
            <w:r w:rsidRPr="00690A31">
              <w:rPr>
                <w:rFonts w:eastAsia="Times New Roman"/>
                <w:sz w:val="23"/>
                <w:szCs w:val="23"/>
                <w:lang w:eastAsia="ru-RU" w:bidi="ru-RU"/>
              </w:rPr>
              <w:t xml:space="preserve">  и/или схожих в районах Крайнего Севера и приравненных к ним местностях </w:t>
            </w:r>
            <w:r w:rsidRPr="00690A31">
              <w:rPr>
                <w:sz w:val="23"/>
                <w:szCs w:val="23"/>
              </w:rPr>
              <w:t xml:space="preserve">за последние </w:t>
            </w:r>
            <w:r w:rsidR="009F5618">
              <w:rPr>
                <w:sz w:val="23"/>
                <w:szCs w:val="23"/>
              </w:rPr>
              <w:t>10</w:t>
            </w:r>
            <w:r w:rsidR="009F5618" w:rsidRPr="00690A31">
              <w:rPr>
                <w:sz w:val="23"/>
                <w:szCs w:val="23"/>
              </w:rPr>
              <w:t xml:space="preserve"> </w:t>
            </w:r>
            <w:r w:rsidR="009F5618">
              <w:rPr>
                <w:sz w:val="23"/>
                <w:szCs w:val="23"/>
              </w:rPr>
              <w:t>лет</w:t>
            </w:r>
            <w:r w:rsidR="009F5618" w:rsidRPr="00690A31">
              <w:rPr>
                <w:sz w:val="23"/>
                <w:szCs w:val="23"/>
              </w:rPr>
              <w:t xml:space="preserve"> </w:t>
            </w:r>
            <w:r w:rsidRPr="00690A31">
              <w:rPr>
                <w:sz w:val="23"/>
                <w:szCs w:val="23"/>
              </w:rPr>
              <w:t>(максимальное значение по подкритерию 40 баллов).</w:t>
            </w:r>
            <w:proofErr w:type="gramEnd"/>
          </w:p>
          <w:p w:rsidR="00154E1A" w:rsidRPr="00690A31" w:rsidRDefault="00154E1A" w:rsidP="00154E1A">
            <w:pPr>
              <w:tabs>
                <w:tab w:val="left" w:pos="540"/>
                <w:tab w:val="left" w:pos="900"/>
              </w:tabs>
              <w:rPr>
                <w:sz w:val="23"/>
                <w:szCs w:val="23"/>
              </w:rPr>
            </w:pPr>
            <w:r w:rsidRPr="00690A31">
              <w:rPr>
                <w:sz w:val="23"/>
                <w:szCs w:val="23"/>
              </w:rPr>
              <w:t xml:space="preserve">Для определения рейтинга заявки по данному критерию устанавливаются следующие показатели: </w:t>
            </w:r>
          </w:p>
          <w:p w:rsidR="00154E1A" w:rsidRPr="00690A31" w:rsidRDefault="00154E1A" w:rsidP="00154E1A">
            <w:pPr>
              <w:tabs>
                <w:tab w:val="left" w:pos="540"/>
                <w:tab w:val="left" w:pos="900"/>
              </w:tabs>
              <w:rPr>
                <w:sz w:val="23"/>
                <w:szCs w:val="23"/>
              </w:rPr>
            </w:pPr>
            <w:r w:rsidRPr="00690A31">
              <w:rPr>
                <w:sz w:val="23"/>
                <w:szCs w:val="23"/>
              </w:rPr>
              <w:t xml:space="preserve">а) </w:t>
            </w:r>
            <w:r w:rsidR="00E3219C" w:rsidRPr="00690A31">
              <w:rPr>
                <w:sz w:val="23"/>
                <w:szCs w:val="23"/>
              </w:rPr>
              <w:t xml:space="preserve">наличие у участника опыта по </w:t>
            </w:r>
            <w:r w:rsidR="00E3219C" w:rsidRPr="00690A31">
              <w:t>доставке (поставке) и монтажу (прокладке)</w:t>
            </w:r>
            <w:r w:rsidR="00E3219C" w:rsidRPr="00690A31">
              <w:rPr>
                <w:sz w:val="23"/>
                <w:szCs w:val="23"/>
              </w:rPr>
              <w:t xml:space="preserve"> товара (максимальное значение по подкритерию 60 баллов) </w:t>
            </w:r>
            <w:r w:rsidRPr="00690A31">
              <w:rPr>
                <w:sz w:val="23"/>
                <w:szCs w:val="23"/>
              </w:rPr>
              <w:t>(</w:t>
            </w:r>
            <w:r w:rsidRPr="00690A31">
              <w:rPr>
                <w:bCs/>
                <w:sz w:val="23"/>
                <w:szCs w:val="23"/>
              </w:rPr>
              <w:t xml:space="preserve">от </w:t>
            </w:r>
            <w:r w:rsidRPr="00690A31">
              <w:rPr>
                <w:sz w:val="23"/>
                <w:szCs w:val="23"/>
              </w:rPr>
              <w:t>0-60 баллов).</w:t>
            </w:r>
          </w:p>
          <w:p w:rsidR="00154E1A" w:rsidRPr="009F5618" w:rsidRDefault="00154E1A" w:rsidP="00154E1A">
            <w:pPr>
              <w:tabs>
                <w:tab w:val="left" w:pos="540"/>
                <w:tab w:val="left" w:pos="900"/>
              </w:tabs>
              <w:rPr>
                <w:sz w:val="23"/>
                <w:szCs w:val="23"/>
              </w:rPr>
            </w:pPr>
            <w:r w:rsidRPr="009F5618">
              <w:rPr>
                <w:sz w:val="23"/>
                <w:szCs w:val="23"/>
              </w:rPr>
              <w:t xml:space="preserve">Условия оценки в зависимости от опыта выполнения работ: от 0- до5 лет  – 10 баллов, от 5- до 10 лет  договоров – 30 баллов, от 10 лет  и более – 60 баллов. </w:t>
            </w:r>
          </w:p>
          <w:p w:rsidR="00154E1A" w:rsidRPr="009F5618" w:rsidRDefault="00154E1A" w:rsidP="00154E1A">
            <w:pPr>
              <w:tabs>
                <w:tab w:val="left" w:pos="540"/>
                <w:tab w:val="left" w:pos="900"/>
              </w:tabs>
              <w:rPr>
                <w:sz w:val="23"/>
                <w:szCs w:val="23"/>
              </w:rPr>
            </w:pPr>
            <w:proofErr w:type="gramStart"/>
            <w:r w:rsidRPr="009F5618">
              <w:rPr>
                <w:sz w:val="23"/>
                <w:szCs w:val="23"/>
              </w:rPr>
              <w:t xml:space="preserve">б) </w:t>
            </w:r>
            <w:r w:rsidR="00E3219C" w:rsidRPr="009F5618">
              <w:rPr>
                <w:sz w:val="23"/>
                <w:szCs w:val="23"/>
              </w:rPr>
              <w:t xml:space="preserve">объем по </w:t>
            </w:r>
            <w:r w:rsidR="00E3219C" w:rsidRPr="009F5618">
              <w:t>доставке (поставке) и монтажу (прокладке)</w:t>
            </w:r>
            <w:r w:rsidR="00E3219C" w:rsidRPr="009F5618">
              <w:rPr>
                <w:sz w:val="23"/>
                <w:szCs w:val="23"/>
              </w:rPr>
              <w:t xml:space="preserve"> товара  аналогичного предмету закупки</w:t>
            </w:r>
            <w:r w:rsidR="00E3219C" w:rsidRPr="009F5618">
              <w:rPr>
                <w:rFonts w:eastAsia="Times New Roman"/>
                <w:sz w:val="23"/>
                <w:szCs w:val="23"/>
                <w:lang w:eastAsia="ru-RU" w:bidi="ru-RU"/>
              </w:rPr>
              <w:t xml:space="preserve">  и/или схожих в районах Крайнего Севера и приравненных к ним местностях </w:t>
            </w:r>
            <w:r w:rsidR="009F5618" w:rsidRPr="009F5618">
              <w:rPr>
                <w:sz w:val="23"/>
                <w:szCs w:val="23"/>
              </w:rPr>
              <w:t>за последние 10</w:t>
            </w:r>
            <w:r w:rsidR="00E3219C" w:rsidRPr="009F5618">
              <w:rPr>
                <w:sz w:val="23"/>
                <w:szCs w:val="23"/>
              </w:rPr>
              <w:t xml:space="preserve"> </w:t>
            </w:r>
            <w:r w:rsidR="009F5618" w:rsidRPr="009F5618">
              <w:rPr>
                <w:sz w:val="23"/>
                <w:szCs w:val="23"/>
              </w:rPr>
              <w:t>лет</w:t>
            </w:r>
            <w:r w:rsidR="00E3219C" w:rsidRPr="009F5618">
              <w:rPr>
                <w:sz w:val="23"/>
                <w:szCs w:val="23"/>
              </w:rPr>
              <w:t xml:space="preserve"> (максимальное значение по подкритерию 40 баллов) </w:t>
            </w:r>
            <w:r w:rsidRPr="009F5618">
              <w:rPr>
                <w:sz w:val="23"/>
                <w:szCs w:val="23"/>
              </w:rPr>
              <w:t>(</w:t>
            </w:r>
            <w:r w:rsidRPr="009F5618">
              <w:rPr>
                <w:bCs/>
                <w:sz w:val="23"/>
                <w:szCs w:val="23"/>
              </w:rPr>
              <w:t xml:space="preserve">от </w:t>
            </w:r>
            <w:r w:rsidRPr="009F5618">
              <w:rPr>
                <w:sz w:val="23"/>
                <w:szCs w:val="23"/>
              </w:rPr>
              <w:t>0-40 баллов).</w:t>
            </w:r>
            <w:proofErr w:type="gramEnd"/>
          </w:p>
          <w:p w:rsidR="00154E1A" w:rsidRPr="00690A31" w:rsidRDefault="00154E1A" w:rsidP="00154E1A">
            <w:pPr>
              <w:tabs>
                <w:tab w:val="left" w:pos="540"/>
                <w:tab w:val="left" w:pos="900"/>
              </w:tabs>
              <w:rPr>
                <w:sz w:val="23"/>
                <w:szCs w:val="23"/>
              </w:rPr>
            </w:pPr>
            <w:proofErr w:type="gramStart"/>
            <w:r w:rsidRPr="009F5618">
              <w:rPr>
                <w:sz w:val="23"/>
                <w:szCs w:val="23"/>
              </w:rPr>
              <w:lastRenderedPageBreak/>
              <w:t xml:space="preserve">Условия оценки в зависимости от объема </w:t>
            </w:r>
            <w:r w:rsidR="005D3B40" w:rsidRPr="009F5618">
              <w:rPr>
                <w:sz w:val="23"/>
                <w:szCs w:val="23"/>
              </w:rPr>
              <w:t xml:space="preserve">по </w:t>
            </w:r>
            <w:r w:rsidR="005D3B40" w:rsidRPr="009F5618">
              <w:t>доставке (поставке) и монтажу (прокладке)</w:t>
            </w:r>
            <w:r w:rsidR="005D3B40" w:rsidRPr="009F5618">
              <w:rPr>
                <w:sz w:val="23"/>
                <w:szCs w:val="23"/>
              </w:rPr>
              <w:t xml:space="preserve"> товара  аналогичного </w:t>
            </w:r>
            <w:r w:rsidRPr="009F5618">
              <w:rPr>
                <w:sz w:val="23"/>
                <w:szCs w:val="23"/>
              </w:rPr>
              <w:t>предмету закупки</w:t>
            </w:r>
            <w:r w:rsidRPr="009F5618">
              <w:rPr>
                <w:rFonts w:eastAsia="Times New Roman"/>
                <w:sz w:val="23"/>
                <w:szCs w:val="23"/>
                <w:lang w:eastAsia="ru-RU" w:bidi="ru-RU"/>
              </w:rPr>
              <w:t xml:space="preserve">  и/или схожих в районах Крайнего Севера и приравненных к ним местностях </w:t>
            </w:r>
            <w:r w:rsidRPr="009F5618">
              <w:rPr>
                <w:sz w:val="23"/>
                <w:szCs w:val="23"/>
              </w:rPr>
              <w:t xml:space="preserve">за последние </w:t>
            </w:r>
            <w:r w:rsidR="009F5618" w:rsidRPr="009F5618">
              <w:rPr>
                <w:sz w:val="23"/>
                <w:szCs w:val="23"/>
              </w:rPr>
              <w:t>10 лет</w:t>
            </w:r>
            <w:r w:rsidRPr="009F5618">
              <w:rPr>
                <w:sz w:val="23"/>
                <w:szCs w:val="23"/>
              </w:rPr>
              <w:t>: 0-1 объекта  – 0 баллов, 2 объекта – 20 баллов, 3 объекта  и более – 40 баллов.</w:t>
            </w:r>
            <w:r w:rsidRPr="00690A31">
              <w:rPr>
                <w:sz w:val="23"/>
                <w:szCs w:val="23"/>
              </w:rPr>
              <w:t xml:space="preserve"> </w:t>
            </w:r>
            <w:proofErr w:type="gramEnd"/>
          </w:p>
          <w:p w:rsidR="00546019" w:rsidRPr="00114609" w:rsidRDefault="00546019" w:rsidP="00546019">
            <w:pPr>
              <w:autoSpaceDE w:val="0"/>
              <w:autoSpaceDN w:val="0"/>
              <w:adjustRightInd w:val="0"/>
              <w:rPr>
                <w:sz w:val="23"/>
                <w:szCs w:val="23"/>
              </w:rPr>
            </w:pPr>
            <w:r w:rsidRPr="00690A31">
              <w:rPr>
                <w:sz w:val="23"/>
                <w:szCs w:val="23"/>
              </w:rPr>
              <w:t>Рейтинг, присуждаемый заявке по критерию «качество услуг»,</w:t>
            </w:r>
            <w:r w:rsidRPr="00114609">
              <w:rPr>
                <w:sz w:val="23"/>
                <w:szCs w:val="23"/>
              </w:rPr>
              <w:t xml:space="preserve"> определяется как среднее арифметическое оценок в баллах всех членов конкурсной комиссии, присуждаемых этой заявке по указанному критерию. </w:t>
            </w:r>
          </w:p>
          <w:p w:rsidR="00546019" w:rsidRPr="00114609" w:rsidRDefault="00546019" w:rsidP="00546019">
            <w:pPr>
              <w:autoSpaceDE w:val="0"/>
              <w:autoSpaceDN w:val="0"/>
              <w:adjustRightInd w:val="0"/>
              <w:rPr>
                <w:sz w:val="23"/>
                <w:szCs w:val="23"/>
              </w:rPr>
            </w:pPr>
            <w:r w:rsidRPr="00114609">
              <w:rPr>
                <w:sz w:val="23"/>
                <w:szCs w:val="23"/>
              </w:rPr>
              <w:t>Рейтинг, присуждаемый i-й заявке по критерию «качество услуг», определяется по формуле:</w:t>
            </w:r>
          </w:p>
          <w:p w:rsidR="00546019" w:rsidRPr="00114609" w:rsidRDefault="00546019" w:rsidP="00546019">
            <w:pPr>
              <w:pStyle w:val="ConsPlusNonformat"/>
              <w:jc w:val="center"/>
              <w:rPr>
                <w:rFonts w:ascii="Times New Roman" w:hAnsi="Times New Roman" w:cs="Times New Roman"/>
                <w:sz w:val="23"/>
                <w:szCs w:val="23"/>
                <w:lang w:val="en-US"/>
              </w:rPr>
            </w:pPr>
            <w:proofErr w:type="spellStart"/>
            <w:r w:rsidRPr="00114609">
              <w:rPr>
                <w:rFonts w:ascii="Times New Roman" w:hAnsi="Times New Roman" w:cs="Times New Roman"/>
                <w:sz w:val="23"/>
                <w:szCs w:val="23"/>
                <w:lang w:val="en-US"/>
              </w:rPr>
              <w:t>Rci</w:t>
            </w:r>
            <w:proofErr w:type="spellEnd"/>
            <w:r w:rsidRPr="00114609">
              <w:rPr>
                <w:rFonts w:ascii="Times New Roman" w:hAnsi="Times New Roman" w:cs="Times New Roman"/>
                <w:sz w:val="23"/>
                <w:szCs w:val="23"/>
                <w:lang w:val="en-US"/>
              </w:rPr>
              <w:t xml:space="preserve">  = C1i  + C2i  + ...</w:t>
            </w:r>
            <w:proofErr w:type="spellStart"/>
            <w:r w:rsidRPr="00114609">
              <w:rPr>
                <w:rFonts w:ascii="Times New Roman" w:hAnsi="Times New Roman" w:cs="Times New Roman"/>
                <w:sz w:val="23"/>
                <w:szCs w:val="23"/>
                <w:lang w:val="en-US"/>
              </w:rPr>
              <w:t>ki</w:t>
            </w:r>
            <w:proofErr w:type="spellEnd"/>
            <w:r w:rsidRPr="00114609">
              <w:rPr>
                <w:rFonts w:ascii="Times New Roman" w:hAnsi="Times New Roman" w:cs="Times New Roman"/>
                <w:sz w:val="23"/>
                <w:szCs w:val="23"/>
                <w:lang w:val="en-US"/>
              </w:rPr>
              <w:t xml:space="preserve"> + C ,</w:t>
            </w:r>
          </w:p>
          <w:p w:rsidR="00546019" w:rsidRPr="00114609" w:rsidRDefault="00546019" w:rsidP="00546019">
            <w:pPr>
              <w:pStyle w:val="ConsPlusNonformat"/>
              <w:ind w:firstLine="709"/>
              <w:jc w:val="both"/>
              <w:rPr>
                <w:rFonts w:ascii="Times New Roman" w:hAnsi="Times New Roman" w:cs="Times New Roman"/>
                <w:sz w:val="23"/>
                <w:szCs w:val="23"/>
              </w:rPr>
            </w:pPr>
            <w:r w:rsidRPr="00114609">
              <w:rPr>
                <w:rFonts w:ascii="Times New Roman" w:hAnsi="Times New Roman" w:cs="Times New Roman"/>
                <w:sz w:val="23"/>
                <w:szCs w:val="23"/>
              </w:rPr>
              <w:t>где:</w:t>
            </w:r>
          </w:p>
          <w:p w:rsidR="00546019" w:rsidRPr="00114609" w:rsidRDefault="00546019" w:rsidP="00546019">
            <w:pPr>
              <w:pStyle w:val="ConsPlusNonformat"/>
              <w:ind w:firstLine="709"/>
              <w:jc w:val="both"/>
              <w:rPr>
                <w:rFonts w:ascii="Times New Roman" w:hAnsi="Times New Roman" w:cs="Times New Roman"/>
                <w:sz w:val="23"/>
                <w:szCs w:val="23"/>
              </w:rPr>
            </w:pPr>
            <w:proofErr w:type="spellStart"/>
            <w:r w:rsidRPr="00114609">
              <w:rPr>
                <w:rFonts w:ascii="Times New Roman" w:hAnsi="Times New Roman" w:cs="Times New Roman"/>
                <w:sz w:val="23"/>
                <w:szCs w:val="23"/>
              </w:rPr>
              <w:t>Rci</w:t>
            </w:r>
            <w:proofErr w:type="spellEnd"/>
            <w:r w:rsidRPr="00114609">
              <w:rPr>
                <w:rFonts w:ascii="Times New Roman" w:hAnsi="Times New Roman" w:cs="Times New Roman"/>
                <w:sz w:val="23"/>
                <w:szCs w:val="23"/>
              </w:rPr>
              <w:t xml:space="preserve"> - рейтинг, присуждаемый i-й заявке по указанному критерию;</w:t>
            </w:r>
          </w:p>
          <w:p w:rsidR="00546019" w:rsidRPr="00114609" w:rsidRDefault="00546019" w:rsidP="00546019">
            <w:pPr>
              <w:pStyle w:val="ConsPlusNonformat"/>
              <w:ind w:firstLine="709"/>
              <w:jc w:val="both"/>
              <w:rPr>
                <w:rFonts w:ascii="Times New Roman" w:hAnsi="Times New Roman" w:cs="Times New Roman"/>
                <w:sz w:val="23"/>
                <w:szCs w:val="23"/>
              </w:rPr>
            </w:pPr>
            <w:proofErr w:type="spellStart"/>
            <w:r w:rsidRPr="00114609">
              <w:rPr>
                <w:rFonts w:ascii="Times New Roman" w:hAnsi="Times New Roman" w:cs="Times New Roman"/>
                <w:sz w:val="23"/>
                <w:szCs w:val="23"/>
              </w:rPr>
              <w:t>Ck</w:t>
            </w:r>
            <w:proofErr w:type="spellEnd"/>
            <w:r w:rsidRPr="00114609">
              <w:rPr>
                <w:rFonts w:ascii="Times New Roman" w:hAnsi="Times New Roman" w:cs="Times New Roman"/>
                <w:sz w:val="23"/>
                <w:szCs w:val="23"/>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114609">
              <w:rPr>
                <w:rFonts w:ascii="Times New Roman" w:hAnsi="Times New Roman" w:cs="Times New Roman"/>
                <w:sz w:val="23"/>
                <w:szCs w:val="23"/>
              </w:rPr>
              <w:t>му</w:t>
            </w:r>
            <w:proofErr w:type="spellEnd"/>
            <w:r w:rsidRPr="00114609">
              <w:rPr>
                <w:rFonts w:ascii="Times New Roman" w:hAnsi="Times New Roman" w:cs="Times New Roman"/>
                <w:sz w:val="23"/>
                <w:szCs w:val="23"/>
              </w:rPr>
              <w:t xml:space="preserve"> показателю, где k - количество установленных показателей.</w:t>
            </w:r>
          </w:p>
          <w:p w:rsidR="00546019" w:rsidRPr="00114609" w:rsidRDefault="00546019" w:rsidP="00546019">
            <w:pPr>
              <w:autoSpaceDE w:val="0"/>
              <w:autoSpaceDN w:val="0"/>
              <w:adjustRightInd w:val="0"/>
              <w:rPr>
                <w:sz w:val="23"/>
                <w:szCs w:val="23"/>
              </w:rPr>
            </w:pPr>
            <w:r w:rsidRPr="00114609">
              <w:rPr>
                <w:sz w:val="23"/>
                <w:szCs w:val="23"/>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546019" w:rsidRPr="00114609" w:rsidRDefault="00546019" w:rsidP="00546019">
            <w:pPr>
              <w:autoSpaceDE w:val="0"/>
              <w:autoSpaceDN w:val="0"/>
              <w:adjustRightInd w:val="0"/>
              <w:rPr>
                <w:sz w:val="23"/>
                <w:szCs w:val="23"/>
              </w:rPr>
            </w:pPr>
            <w:r w:rsidRPr="00114609">
              <w:rPr>
                <w:sz w:val="23"/>
                <w:szCs w:val="23"/>
              </w:rPr>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546019" w:rsidRPr="00114609" w:rsidRDefault="00546019" w:rsidP="00546019">
            <w:pPr>
              <w:autoSpaceDE w:val="0"/>
              <w:autoSpaceDN w:val="0"/>
              <w:adjustRightInd w:val="0"/>
              <w:rPr>
                <w:sz w:val="23"/>
                <w:szCs w:val="23"/>
              </w:rPr>
            </w:pPr>
            <w:r w:rsidRPr="00114609">
              <w:rPr>
                <w:sz w:val="23"/>
                <w:szCs w:val="23"/>
              </w:rPr>
              <w:t>При оценке заявок по критерию «качество услуг» наибольшее количество баллов присваивается заявке с лучшим предложением по качеству услуг.</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При оценке заявок по критерию «срок предоставления гарантии качества товара, работ, услуг» использование подкритериев не допускается.</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В рамках указанного критерия оценивается срок предоставления гарантии качества товара, работ, услуг, на который участник закупки в случае заключения с ним договора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Рейтинг, присуждаемый i-й заявке по критерию «срок предоставления гарантии качества товара, работ, услуг», определяется по формуле:</w:t>
            </w:r>
          </w:p>
          <w:p w:rsidR="00C868F1" w:rsidRPr="00C868F1" w:rsidRDefault="00C868F1" w:rsidP="00C868F1">
            <w:pPr>
              <w:autoSpaceDE w:val="0"/>
              <w:autoSpaceDN w:val="0"/>
              <w:adjustRightInd w:val="0"/>
              <w:ind w:firstLine="540"/>
              <w:rPr>
                <w:sz w:val="23"/>
                <w:szCs w:val="23"/>
                <w:lang w:eastAsia="ru-RU"/>
              </w:rPr>
            </w:pPr>
          </w:p>
          <w:p w:rsidR="00C868F1" w:rsidRPr="00C868F1" w:rsidRDefault="00C868F1" w:rsidP="00C868F1">
            <w:pPr>
              <w:autoSpaceDE w:val="0"/>
              <w:autoSpaceDN w:val="0"/>
              <w:adjustRightInd w:val="0"/>
              <w:rPr>
                <w:sz w:val="23"/>
                <w:szCs w:val="23"/>
                <w:lang w:val="en-US" w:eastAsia="ru-RU"/>
              </w:rPr>
            </w:pPr>
            <w:r w:rsidRPr="00C868F1">
              <w:rPr>
                <w:sz w:val="23"/>
                <w:szCs w:val="23"/>
                <w:lang w:eastAsia="ru-RU"/>
              </w:rPr>
              <w:t xml:space="preserve">                                </w:t>
            </w:r>
            <w:r w:rsidRPr="00C868F1">
              <w:rPr>
                <w:sz w:val="23"/>
                <w:szCs w:val="23"/>
                <w:lang w:val="en-US" w:eastAsia="ru-RU"/>
              </w:rPr>
              <w:t>G  - G</w:t>
            </w:r>
          </w:p>
          <w:p w:rsidR="00C868F1" w:rsidRPr="00C868F1" w:rsidRDefault="00C868F1" w:rsidP="00C868F1">
            <w:pPr>
              <w:autoSpaceDE w:val="0"/>
              <w:autoSpaceDN w:val="0"/>
              <w:adjustRightInd w:val="0"/>
              <w:rPr>
                <w:sz w:val="23"/>
                <w:szCs w:val="23"/>
                <w:lang w:val="en-US" w:eastAsia="ru-RU"/>
              </w:rPr>
            </w:pPr>
            <w:r w:rsidRPr="00C868F1">
              <w:rPr>
                <w:sz w:val="23"/>
                <w:szCs w:val="23"/>
                <w:lang w:val="en-US" w:eastAsia="ru-RU"/>
              </w:rPr>
              <w:t xml:space="preserve">                                 </w:t>
            </w:r>
            <w:proofErr w:type="spellStart"/>
            <w:r w:rsidRPr="00C868F1">
              <w:rPr>
                <w:sz w:val="23"/>
                <w:szCs w:val="23"/>
                <w:lang w:val="en-US" w:eastAsia="ru-RU"/>
              </w:rPr>
              <w:t>i</w:t>
            </w:r>
            <w:proofErr w:type="spellEnd"/>
            <w:r w:rsidRPr="00C868F1">
              <w:rPr>
                <w:sz w:val="23"/>
                <w:szCs w:val="23"/>
                <w:lang w:val="en-US" w:eastAsia="ru-RU"/>
              </w:rPr>
              <w:t xml:space="preserve">    min</w:t>
            </w:r>
          </w:p>
          <w:p w:rsidR="00C868F1" w:rsidRPr="00C868F1" w:rsidRDefault="00C868F1" w:rsidP="00C868F1">
            <w:pPr>
              <w:autoSpaceDE w:val="0"/>
              <w:autoSpaceDN w:val="0"/>
              <w:adjustRightInd w:val="0"/>
              <w:rPr>
                <w:sz w:val="23"/>
                <w:szCs w:val="23"/>
                <w:lang w:val="en-US" w:eastAsia="ru-RU"/>
              </w:rPr>
            </w:pPr>
            <w:r w:rsidRPr="00C868F1">
              <w:rPr>
                <w:sz w:val="23"/>
                <w:szCs w:val="23"/>
                <w:lang w:val="en-US" w:eastAsia="ru-RU"/>
              </w:rPr>
              <w:t xml:space="preserve">                          </w:t>
            </w:r>
            <w:proofErr w:type="spellStart"/>
            <w:r w:rsidRPr="00C868F1">
              <w:rPr>
                <w:sz w:val="23"/>
                <w:szCs w:val="23"/>
                <w:lang w:val="en-US" w:eastAsia="ru-RU"/>
              </w:rPr>
              <w:t>Rg</w:t>
            </w:r>
            <w:proofErr w:type="spellEnd"/>
            <w:r w:rsidRPr="00C868F1">
              <w:rPr>
                <w:sz w:val="23"/>
                <w:szCs w:val="23"/>
                <w:lang w:val="en-US" w:eastAsia="ru-RU"/>
              </w:rPr>
              <w:t xml:space="preserve">  = --------- x 100,</w:t>
            </w:r>
          </w:p>
          <w:p w:rsidR="00C868F1" w:rsidRPr="00C868F1" w:rsidRDefault="00C868F1" w:rsidP="00C868F1">
            <w:pPr>
              <w:autoSpaceDE w:val="0"/>
              <w:autoSpaceDN w:val="0"/>
              <w:adjustRightInd w:val="0"/>
              <w:rPr>
                <w:sz w:val="23"/>
                <w:szCs w:val="23"/>
                <w:lang w:val="en-US" w:eastAsia="ru-RU"/>
              </w:rPr>
            </w:pPr>
            <w:r w:rsidRPr="00C868F1">
              <w:rPr>
                <w:sz w:val="23"/>
                <w:szCs w:val="23"/>
                <w:lang w:val="en-US" w:eastAsia="ru-RU"/>
              </w:rPr>
              <w:t xml:space="preserve">                            </w:t>
            </w:r>
            <w:proofErr w:type="spellStart"/>
            <w:r w:rsidRPr="00C868F1">
              <w:rPr>
                <w:sz w:val="23"/>
                <w:szCs w:val="23"/>
                <w:lang w:val="en-US" w:eastAsia="ru-RU"/>
              </w:rPr>
              <w:t>i</w:t>
            </w:r>
            <w:proofErr w:type="spellEnd"/>
            <w:r w:rsidRPr="00C868F1">
              <w:rPr>
                <w:sz w:val="23"/>
                <w:szCs w:val="23"/>
                <w:lang w:val="en-US" w:eastAsia="ru-RU"/>
              </w:rPr>
              <w:t xml:space="preserve">      G</w:t>
            </w:r>
          </w:p>
          <w:p w:rsidR="00C868F1" w:rsidRPr="00C868F1" w:rsidRDefault="00C868F1" w:rsidP="00C868F1">
            <w:pPr>
              <w:autoSpaceDE w:val="0"/>
              <w:autoSpaceDN w:val="0"/>
              <w:adjustRightInd w:val="0"/>
              <w:rPr>
                <w:sz w:val="23"/>
                <w:szCs w:val="23"/>
                <w:lang w:eastAsia="ru-RU"/>
              </w:rPr>
            </w:pPr>
            <w:r w:rsidRPr="00C868F1">
              <w:rPr>
                <w:sz w:val="23"/>
                <w:szCs w:val="23"/>
                <w:lang w:val="en-US" w:eastAsia="ru-RU"/>
              </w:rPr>
              <w:t xml:space="preserve">                                    </w:t>
            </w:r>
            <w:proofErr w:type="spellStart"/>
            <w:r w:rsidRPr="00C868F1">
              <w:rPr>
                <w:sz w:val="23"/>
                <w:szCs w:val="23"/>
                <w:lang w:eastAsia="ru-RU"/>
              </w:rPr>
              <w:t>min</w:t>
            </w:r>
            <w:proofErr w:type="spellEnd"/>
          </w:p>
          <w:p w:rsidR="00C868F1" w:rsidRPr="00C868F1" w:rsidRDefault="00C868F1" w:rsidP="00C868F1">
            <w:pPr>
              <w:autoSpaceDE w:val="0"/>
              <w:autoSpaceDN w:val="0"/>
              <w:adjustRightInd w:val="0"/>
              <w:rPr>
                <w:sz w:val="23"/>
                <w:szCs w:val="23"/>
                <w:lang w:eastAsia="ru-RU"/>
              </w:rPr>
            </w:pP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где:</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w:t>
            </w:r>
            <w:proofErr w:type="spellStart"/>
            <w:r w:rsidRPr="00C868F1">
              <w:rPr>
                <w:sz w:val="23"/>
                <w:szCs w:val="23"/>
                <w:lang w:eastAsia="ru-RU"/>
              </w:rPr>
              <w:t>Rg</w:t>
            </w:r>
            <w:proofErr w:type="spellEnd"/>
            <w:r w:rsidRPr="00C868F1">
              <w:rPr>
                <w:sz w:val="23"/>
                <w:szCs w:val="23"/>
                <w:lang w:eastAsia="ru-RU"/>
              </w:rPr>
              <w:t xml:space="preserve">  - рейтинг, присуждаемый i-й заявке по указанному критерию;</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i</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G    - минимальный срок предоставления гарантии качества товара, работ,</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w:t>
            </w:r>
            <w:proofErr w:type="spellStart"/>
            <w:r w:rsidRPr="00C868F1">
              <w:rPr>
                <w:sz w:val="23"/>
                <w:szCs w:val="23"/>
                <w:lang w:eastAsia="ru-RU"/>
              </w:rPr>
              <w:t>min</w:t>
            </w:r>
            <w:proofErr w:type="spellEnd"/>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услуг,  </w:t>
            </w:r>
            <w:proofErr w:type="gramStart"/>
            <w:r w:rsidRPr="00C868F1">
              <w:rPr>
                <w:sz w:val="23"/>
                <w:szCs w:val="23"/>
                <w:lang w:eastAsia="ru-RU"/>
              </w:rPr>
              <w:t>установленный</w:t>
            </w:r>
            <w:proofErr w:type="gramEnd"/>
            <w:r w:rsidRPr="00C868F1">
              <w:rPr>
                <w:sz w:val="23"/>
                <w:szCs w:val="23"/>
                <w:lang w:eastAsia="ru-RU"/>
              </w:rPr>
              <w:t xml:space="preserve"> в документации в соответствии с пунктом 32 настоящего Приложения;</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G   -  предложение  i-го  участника  по сроку гарантии качества товара,</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i</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работ, услуг.</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Для получения итогового рейтинга по заявке в соответствии с пунктом 7.1 настоящего Приложения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таким заявкам присваивается рейтинг по указанному критерию, равный 50.</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lastRenderedPageBreak/>
              <w:t xml:space="preserve">   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rsidR="00C868F1" w:rsidRPr="00C868F1" w:rsidRDefault="00C868F1" w:rsidP="00C868F1">
            <w:pPr>
              <w:tabs>
                <w:tab w:val="left" w:pos="540"/>
                <w:tab w:val="left" w:pos="900"/>
              </w:tabs>
              <w:rPr>
                <w:sz w:val="23"/>
                <w:szCs w:val="23"/>
              </w:rPr>
            </w:pPr>
            <w:r w:rsidRPr="00C868F1">
              <w:rPr>
                <w:sz w:val="23"/>
                <w:szCs w:val="23"/>
              </w:rPr>
              <w:t>На основании результатов оценки и сопоставления заявок на участие в закупке, единой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w:t>
            </w:r>
          </w:p>
          <w:p w:rsidR="00C868F1" w:rsidRPr="00C868F1" w:rsidRDefault="00C868F1" w:rsidP="00C868F1">
            <w:pPr>
              <w:tabs>
                <w:tab w:val="left" w:pos="540"/>
                <w:tab w:val="left" w:pos="900"/>
              </w:tabs>
              <w:rPr>
                <w:sz w:val="23"/>
                <w:szCs w:val="23"/>
              </w:rPr>
            </w:pPr>
            <w:r w:rsidRPr="00C868F1">
              <w:rPr>
                <w:sz w:val="23"/>
                <w:szCs w:val="23"/>
              </w:rPr>
              <w:t>В случае</w:t>
            </w:r>
            <w:proofErr w:type="gramStart"/>
            <w:r w:rsidRPr="00C868F1">
              <w:rPr>
                <w:sz w:val="23"/>
                <w:szCs w:val="23"/>
              </w:rPr>
              <w:t>,</w:t>
            </w:r>
            <w:proofErr w:type="gramEnd"/>
            <w:r w:rsidRPr="00C868F1">
              <w:rPr>
                <w:sz w:val="23"/>
                <w:szCs w:val="23"/>
              </w:rPr>
              <w:t xml:space="preserve"> если в нескольких заявках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w:t>
            </w:r>
          </w:p>
          <w:p w:rsidR="00546019" w:rsidRPr="00114609" w:rsidRDefault="00C868F1" w:rsidP="00C868F1">
            <w:pPr>
              <w:rPr>
                <w:sz w:val="23"/>
                <w:szCs w:val="23"/>
              </w:rPr>
            </w:pPr>
            <w:r w:rsidRPr="00C868F1">
              <w:rPr>
                <w:sz w:val="23"/>
                <w:szCs w:val="23"/>
              </w:rPr>
              <w:t xml:space="preserve">Победителем признается участник, который предложил лучшие условия исполнения договора, и заявке на </w:t>
            </w:r>
            <w:proofErr w:type="gramStart"/>
            <w:r w:rsidRPr="00C868F1">
              <w:rPr>
                <w:sz w:val="23"/>
                <w:szCs w:val="23"/>
              </w:rPr>
              <w:t>участие</w:t>
            </w:r>
            <w:proofErr w:type="gramEnd"/>
            <w:r w:rsidRPr="00C868F1">
              <w:rPr>
                <w:sz w:val="23"/>
                <w:szCs w:val="23"/>
              </w:rPr>
              <w:t xml:space="preserve"> в </w:t>
            </w:r>
            <w:r>
              <w:rPr>
                <w:sz w:val="23"/>
                <w:szCs w:val="23"/>
              </w:rPr>
              <w:t>конкурсе</w:t>
            </w:r>
            <w:r w:rsidRPr="00C868F1">
              <w:rPr>
                <w:sz w:val="23"/>
                <w:szCs w:val="23"/>
              </w:rPr>
              <w:t xml:space="preserve"> которого присвоен первый номер.</w:t>
            </w:r>
          </w:p>
        </w:tc>
      </w:tr>
      <w:tr w:rsidR="00FA71B4" w:rsidRPr="00114609">
        <w:trPr>
          <w:trHeight w:val="554"/>
        </w:trPr>
        <w:tc>
          <w:tcPr>
            <w:tcW w:w="876" w:type="dxa"/>
          </w:tcPr>
          <w:p w:rsidR="00FA71B4" w:rsidRPr="00114609" w:rsidRDefault="00FA71B4" w:rsidP="0098403B">
            <w:pPr>
              <w:tabs>
                <w:tab w:val="left" w:pos="540"/>
                <w:tab w:val="left" w:pos="900"/>
              </w:tabs>
              <w:ind w:firstLine="0"/>
              <w:rPr>
                <w:sz w:val="23"/>
                <w:szCs w:val="23"/>
              </w:rPr>
            </w:pPr>
            <w:r w:rsidRPr="00114609">
              <w:rPr>
                <w:sz w:val="23"/>
                <w:szCs w:val="23"/>
              </w:rPr>
              <w:lastRenderedPageBreak/>
              <w:t>15.</w:t>
            </w:r>
          </w:p>
        </w:tc>
        <w:tc>
          <w:tcPr>
            <w:tcW w:w="2482" w:type="dxa"/>
            <w:gridSpan w:val="2"/>
            <w:tcBorders>
              <w:left w:val="single" w:sz="4" w:space="0" w:color="auto"/>
              <w:right w:val="single" w:sz="4" w:space="0" w:color="auto"/>
            </w:tcBorders>
          </w:tcPr>
          <w:p w:rsidR="00FA71B4" w:rsidRPr="00114609" w:rsidRDefault="00FA71B4" w:rsidP="0098403B">
            <w:pPr>
              <w:ind w:firstLine="0"/>
              <w:jc w:val="left"/>
              <w:rPr>
                <w:sz w:val="23"/>
                <w:szCs w:val="23"/>
              </w:rPr>
            </w:pPr>
            <w:r w:rsidRPr="00114609">
              <w:rPr>
                <w:sz w:val="23"/>
                <w:szCs w:val="23"/>
              </w:rPr>
              <w:t xml:space="preserve">Размер обеспечения заявки на участие в конкурсе, срок и порядок его предоставления </w:t>
            </w:r>
          </w:p>
        </w:tc>
        <w:tc>
          <w:tcPr>
            <w:tcW w:w="7240" w:type="dxa"/>
            <w:gridSpan w:val="2"/>
            <w:vAlign w:val="center"/>
          </w:tcPr>
          <w:p w:rsidR="003E76CF" w:rsidRDefault="003E76CF" w:rsidP="003E76CF">
            <w:pPr>
              <w:snapToGrid w:val="0"/>
              <w:ind w:firstLine="0"/>
              <w:jc w:val="center"/>
              <w:rPr>
                <w:sz w:val="22"/>
                <w:szCs w:val="22"/>
              </w:rPr>
            </w:pPr>
            <w:r w:rsidRPr="00FA7624">
              <w:rPr>
                <w:sz w:val="22"/>
                <w:szCs w:val="22"/>
              </w:rPr>
              <w:t xml:space="preserve">5% начальной цены договора, что </w:t>
            </w:r>
            <w:r w:rsidRPr="00AB34CB">
              <w:rPr>
                <w:sz w:val="22"/>
                <w:szCs w:val="22"/>
              </w:rPr>
              <w:t>составляет</w:t>
            </w:r>
            <w:r>
              <w:rPr>
                <w:sz w:val="22"/>
                <w:szCs w:val="22"/>
              </w:rPr>
              <w:t>:</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5"/>
            </w:tblGrid>
            <w:tr w:rsidR="003E76CF" w:rsidRPr="00EA1DAE" w:rsidTr="003E76CF">
              <w:tc>
                <w:tcPr>
                  <w:tcW w:w="10155" w:type="dxa"/>
                  <w:shd w:val="clear" w:color="auto" w:fill="auto"/>
                </w:tcPr>
                <w:p w:rsidR="003E76CF" w:rsidRPr="00EA1DAE" w:rsidRDefault="003E76CF" w:rsidP="00614450">
                  <w:pPr>
                    <w:tabs>
                      <w:tab w:val="left" w:pos="720"/>
                    </w:tabs>
                    <w:snapToGrid w:val="0"/>
                    <w:ind w:firstLine="0"/>
                    <w:rPr>
                      <w:sz w:val="22"/>
                      <w:szCs w:val="22"/>
                    </w:rPr>
                  </w:pPr>
                  <w:r w:rsidRPr="00EA1DAE">
                    <w:rPr>
                      <w:sz w:val="22"/>
                      <w:szCs w:val="22"/>
                    </w:rPr>
                    <w:t xml:space="preserve">Лот № 1: </w:t>
                  </w:r>
                  <w:r w:rsidR="00614450" w:rsidRPr="00614450">
                    <w:rPr>
                      <w:b/>
                      <w:sz w:val="22"/>
                      <w:szCs w:val="22"/>
                    </w:rPr>
                    <w:t>1 295 000,00</w:t>
                  </w:r>
                  <w:r w:rsidRPr="00EA1DAE">
                    <w:rPr>
                      <w:sz w:val="22"/>
                      <w:szCs w:val="22"/>
                    </w:rPr>
                    <w:t xml:space="preserve"> рублей</w:t>
                  </w:r>
                </w:p>
              </w:tc>
            </w:tr>
            <w:tr w:rsidR="003E76CF" w:rsidRPr="00EA1DAE" w:rsidTr="00FC6797">
              <w:tc>
                <w:tcPr>
                  <w:tcW w:w="1985" w:type="dxa"/>
                  <w:shd w:val="clear" w:color="auto" w:fill="auto"/>
                </w:tcPr>
                <w:p w:rsidR="003E76CF" w:rsidRPr="00EA1DAE" w:rsidRDefault="003E76CF" w:rsidP="00F63306">
                  <w:pPr>
                    <w:tabs>
                      <w:tab w:val="left" w:pos="720"/>
                    </w:tabs>
                    <w:snapToGrid w:val="0"/>
                    <w:ind w:firstLine="0"/>
                    <w:rPr>
                      <w:sz w:val="22"/>
                      <w:szCs w:val="22"/>
                    </w:rPr>
                  </w:pPr>
                  <w:r w:rsidRPr="00EA1DAE">
                    <w:rPr>
                      <w:sz w:val="22"/>
                      <w:szCs w:val="22"/>
                    </w:rPr>
                    <w:t xml:space="preserve">Лот № 2: </w:t>
                  </w:r>
                  <w:r w:rsidR="00F63306" w:rsidRPr="00F63306">
                    <w:rPr>
                      <w:b/>
                      <w:sz w:val="22"/>
                      <w:szCs w:val="22"/>
                    </w:rPr>
                    <w:t>249 995,00</w:t>
                  </w:r>
                  <w:r w:rsidRPr="00F63306">
                    <w:rPr>
                      <w:sz w:val="22"/>
                      <w:szCs w:val="22"/>
                    </w:rPr>
                    <w:t xml:space="preserve"> рублей</w:t>
                  </w:r>
                </w:p>
              </w:tc>
            </w:tr>
            <w:tr w:rsidR="003E76CF" w:rsidRPr="00EA1DAE" w:rsidTr="00FC6797">
              <w:tc>
                <w:tcPr>
                  <w:tcW w:w="1985" w:type="dxa"/>
                  <w:shd w:val="clear" w:color="auto" w:fill="auto"/>
                </w:tcPr>
                <w:p w:rsidR="003E76CF" w:rsidRPr="00EA1DAE" w:rsidRDefault="003E76CF" w:rsidP="00614450">
                  <w:pPr>
                    <w:tabs>
                      <w:tab w:val="left" w:pos="720"/>
                    </w:tabs>
                    <w:snapToGrid w:val="0"/>
                    <w:ind w:firstLine="0"/>
                    <w:rPr>
                      <w:sz w:val="22"/>
                      <w:szCs w:val="22"/>
                    </w:rPr>
                  </w:pPr>
                  <w:r w:rsidRPr="00EA1DAE">
                    <w:rPr>
                      <w:sz w:val="22"/>
                      <w:szCs w:val="22"/>
                    </w:rPr>
                    <w:t xml:space="preserve">Лот № 3: </w:t>
                  </w:r>
                  <w:r w:rsidR="00614450" w:rsidRPr="00614450">
                    <w:rPr>
                      <w:b/>
                      <w:sz w:val="22"/>
                      <w:szCs w:val="22"/>
                    </w:rPr>
                    <w:t>122 730,00</w:t>
                  </w:r>
                  <w:r w:rsidRPr="00EA1DAE">
                    <w:rPr>
                      <w:sz w:val="22"/>
                      <w:szCs w:val="22"/>
                    </w:rPr>
                    <w:t xml:space="preserve"> рублей</w:t>
                  </w:r>
                </w:p>
              </w:tc>
            </w:tr>
          </w:tbl>
          <w:p w:rsidR="00FA71B4" w:rsidRPr="009F356D" w:rsidRDefault="003E76CF" w:rsidP="0098403B">
            <w:pPr>
              <w:ind w:firstLine="0"/>
              <w:jc w:val="center"/>
              <w:rPr>
                <w:sz w:val="23"/>
                <w:szCs w:val="23"/>
              </w:rPr>
            </w:pPr>
            <w:r w:rsidRPr="00AB34CB">
              <w:rPr>
                <w:sz w:val="22"/>
                <w:szCs w:val="22"/>
              </w:rPr>
              <w:t xml:space="preserve"> </w:t>
            </w:r>
            <w:r>
              <w:rPr>
                <w:b/>
                <w:sz w:val="22"/>
                <w:szCs w:val="22"/>
              </w:rPr>
              <w:t xml:space="preserve"> </w:t>
            </w:r>
          </w:p>
        </w:tc>
      </w:tr>
      <w:tr w:rsidR="00507DDB" w:rsidRPr="00114609" w:rsidTr="009F30BC">
        <w:trPr>
          <w:trHeight w:val="554"/>
        </w:trPr>
        <w:tc>
          <w:tcPr>
            <w:tcW w:w="10598" w:type="dxa"/>
            <w:gridSpan w:val="5"/>
          </w:tcPr>
          <w:p w:rsidR="00E650EA" w:rsidRPr="00114609" w:rsidRDefault="00E650EA" w:rsidP="00E650EA">
            <w:pPr>
              <w:rPr>
                <w:sz w:val="23"/>
                <w:szCs w:val="23"/>
              </w:rPr>
            </w:pPr>
            <w:r w:rsidRPr="00114609">
              <w:rPr>
                <w:sz w:val="23"/>
                <w:szCs w:val="23"/>
              </w:rPr>
              <w:t xml:space="preserve">Для участия в конкурсе участник размещения заказа обязан перечислить по следующим реквизитам денежные средства в качестве обеспечения заявки в размере 5% от начальной (максимальной) цены договора по следующим реквизитам: </w:t>
            </w:r>
          </w:p>
          <w:p w:rsidR="00E650EA" w:rsidRPr="00114609" w:rsidRDefault="00E650EA" w:rsidP="00E650EA">
            <w:pPr>
              <w:rPr>
                <w:sz w:val="23"/>
                <w:szCs w:val="23"/>
              </w:rPr>
            </w:pPr>
            <w:r w:rsidRPr="00114609">
              <w:rPr>
                <w:sz w:val="23"/>
                <w:szCs w:val="23"/>
              </w:rPr>
              <w:t>Получатель ФКП «Аэропорты Красноярья»</w:t>
            </w:r>
          </w:p>
          <w:p w:rsidR="00E650EA" w:rsidRPr="00114609" w:rsidRDefault="00E650EA" w:rsidP="00944994">
            <w:pPr>
              <w:rPr>
                <w:sz w:val="23"/>
                <w:szCs w:val="23"/>
              </w:rPr>
            </w:pPr>
            <w:r w:rsidRPr="00114609">
              <w:rPr>
                <w:sz w:val="23"/>
                <w:szCs w:val="23"/>
              </w:rPr>
              <w:t>ИНН/КПП 2411022406 /241101001</w:t>
            </w:r>
          </w:p>
          <w:p w:rsidR="00944994" w:rsidRPr="00944994" w:rsidRDefault="00E650EA" w:rsidP="00F04A4C">
            <w:pPr>
              <w:pStyle w:val="10"/>
            </w:pPr>
            <w:r w:rsidRPr="00944994">
              <w:t xml:space="preserve">Банк получателя: </w:t>
            </w:r>
            <w:r w:rsidR="00944994" w:rsidRPr="00944994">
              <w:t>Филиал № 2411 ВТБ 24 (ЗАО)</w:t>
            </w:r>
            <w:r w:rsidR="008A202F">
              <w:t xml:space="preserve"> г. Красноярск</w:t>
            </w:r>
            <w:r w:rsidR="00944994" w:rsidRPr="00944994">
              <w:t>;</w:t>
            </w:r>
          </w:p>
          <w:p w:rsidR="00E650EA" w:rsidRPr="00944994" w:rsidRDefault="00E650EA" w:rsidP="00944994">
            <w:pPr>
              <w:ind w:firstLine="0"/>
              <w:jc w:val="left"/>
            </w:pPr>
            <w:proofErr w:type="gramStart"/>
            <w:r w:rsidRPr="00944994">
              <w:t>р</w:t>
            </w:r>
            <w:proofErr w:type="gramEnd"/>
            <w:r w:rsidRPr="00944994">
              <w:t>/счет № 40502810713010125689</w:t>
            </w:r>
          </w:p>
          <w:p w:rsidR="00944994" w:rsidRPr="00944994" w:rsidRDefault="00944994" w:rsidP="00F04A4C">
            <w:pPr>
              <w:pStyle w:val="10"/>
            </w:pPr>
            <w:r w:rsidRPr="00944994">
              <w:t xml:space="preserve">Корсчет  30101810704070000371 в ГРКЦ ГУ Банка России по Красноярскому краю, </w:t>
            </w:r>
          </w:p>
          <w:p w:rsidR="00944994" w:rsidRPr="00944994" w:rsidRDefault="00944994" w:rsidP="00F04A4C">
            <w:pPr>
              <w:pStyle w:val="10"/>
            </w:pPr>
            <w:r w:rsidRPr="00944994">
              <w:t>БИК 040407371.</w:t>
            </w:r>
          </w:p>
          <w:p w:rsidR="00E650EA" w:rsidRPr="00944994" w:rsidRDefault="00E650EA" w:rsidP="00944994">
            <w:pPr>
              <w:ind w:firstLine="0"/>
              <w:jc w:val="left"/>
            </w:pPr>
            <w:r w:rsidRPr="00944994">
              <w:t xml:space="preserve">ОГРН </w:t>
            </w:r>
            <w:r w:rsidR="0041736D">
              <w:t>2137711013911</w:t>
            </w:r>
          </w:p>
          <w:p w:rsidR="00E650EA" w:rsidRPr="00114609" w:rsidRDefault="00E650EA" w:rsidP="00E650EA">
            <w:pPr>
              <w:ind w:firstLine="540"/>
              <w:rPr>
                <w:sz w:val="23"/>
                <w:szCs w:val="23"/>
              </w:rPr>
            </w:pPr>
            <w:r w:rsidRPr="00114609">
              <w:rPr>
                <w:sz w:val="23"/>
                <w:szCs w:val="23"/>
              </w:rPr>
              <w:t>В случае намерения заявителя участвовать в закупке по нескольким лотам обеспечение заявки вносится по каждому лоту отдельно.</w:t>
            </w:r>
          </w:p>
          <w:p w:rsidR="00E650EA" w:rsidRPr="00295664" w:rsidRDefault="00E650EA" w:rsidP="00E650EA">
            <w:pPr>
              <w:ind w:firstLine="0"/>
              <w:rPr>
                <w:color w:val="000000"/>
                <w:spacing w:val="5"/>
              </w:rPr>
            </w:pPr>
            <w:r w:rsidRPr="00114609">
              <w:rPr>
                <w:sz w:val="23"/>
                <w:szCs w:val="23"/>
              </w:rPr>
              <w:t xml:space="preserve">        В назначении платежного </w:t>
            </w:r>
            <w:r w:rsidRPr="00295664">
              <w:t xml:space="preserve">поручения участником размещения заказа указывается </w:t>
            </w:r>
            <w:r w:rsidR="00295664" w:rsidRPr="00295664">
              <w:rPr>
                <w:b/>
              </w:rPr>
              <w:t xml:space="preserve">наименование закупки </w:t>
            </w:r>
            <w:r w:rsidR="00295664" w:rsidRPr="008A202F">
              <w:rPr>
                <w:b/>
                <w:u w:val="single"/>
              </w:rPr>
              <w:t>и номер лота</w:t>
            </w:r>
            <w:r w:rsidRPr="00295664">
              <w:rPr>
                <w:b/>
              </w:rPr>
              <w:t>: «Обеспечение заявки на участие в конкурсе  «</w:t>
            </w:r>
            <w:r w:rsidR="0041736D" w:rsidRPr="00295664">
              <w:rPr>
                <w:b/>
              </w:rPr>
              <w:t xml:space="preserve">на доставку монтаж </w:t>
            </w:r>
            <w:r w:rsidR="0041736D" w:rsidRPr="00295664">
              <w:rPr>
                <w:b/>
                <w:bCs/>
              </w:rPr>
              <w:t xml:space="preserve">товара для единого </w:t>
            </w:r>
            <w:proofErr w:type="gramStart"/>
            <w:r w:rsidR="0041736D" w:rsidRPr="00295664">
              <w:rPr>
                <w:b/>
              </w:rPr>
              <w:t>блок-модуля</w:t>
            </w:r>
            <w:proofErr w:type="gramEnd"/>
            <w:r w:rsidR="0041736D" w:rsidRPr="00295664">
              <w:rPr>
                <w:b/>
              </w:rPr>
              <w:t xml:space="preserve"> аэровокзала в филиал «Аэропорт «Туруханск» по ЛОТУ № _____</w:t>
            </w:r>
            <w:r w:rsidRPr="00295664">
              <w:rPr>
                <w:b/>
              </w:rPr>
              <w:t xml:space="preserve">». </w:t>
            </w:r>
          </w:p>
          <w:p w:rsidR="00295664" w:rsidRPr="00295664" w:rsidRDefault="00295664" w:rsidP="00295664">
            <w:pPr>
              <w:ind w:firstLine="540"/>
              <w:rPr>
                <w:b/>
              </w:rPr>
            </w:pPr>
            <w:r w:rsidRPr="00295664">
              <w:rPr>
                <w:b/>
              </w:rPr>
              <w:t>В случае намерения заявителя участвовать в торгах по нескольким лотам обеспечение заявки вносится по каждому лоту отдельно.</w:t>
            </w:r>
          </w:p>
          <w:p w:rsidR="00E650EA" w:rsidRPr="00114609" w:rsidRDefault="00E650EA" w:rsidP="00E650EA">
            <w:pPr>
              <w:autoSpaceDE w:val="0"/>
              <w:autoSpaceDN w:val="0"/>
              <w:adjustRightInd w:val="0"/>
              <w:rPr>
                <w:sz w:val="23"/>
                <w:szCs w:val="23"/>
              </w:rPr>
            </w:pPr>
            <w:r w:rsidRPr="00114609">
              <w:rPr>
                <w:sz w:val="23"/>
                <w:szCs w:val="23"/>
              </w:rPr>
              <w:t>В случае отсутствия наименования закупки либо неверного указания назначения платежа или суммы оплаты документ, подтверждающий внесение денежных сре</w:t>
            </w:r>
            <w:proofErr w:type="gramStart"/>
            <w:r w:rsidRPr="00114609">
              <w:rPr>
                <w:sz w:val="23"/>
                <w:szCs w:val="23"/>
              </w:rPr>
              <w:t>дств в к</w:t>
            </w:r>
            <w:proofErr w:type="gramEnd"/>
            <w:r w:rsidRPr="00114609">
              <w:rPr>
                <w:sz w:val="23"/>
                <w:szCs w:val="23"/>
              </w:rPr>
              <w:t>ачестве обеспечения заявки на участие в закупке, считается не предоставленным.</w:t>
            </w:r>
          </w:p>
          <w:p w:rsidR="00E650EA" w:rsidRPr="00114609" w:rsidRDefault="00E650EA" w:rsidP="00E650EA">
            <w:pPr>
              <w:autoSpaceDE w:val="0"/>
              <w:autoSpaceDN w:val="0"/>
              <w:adjustRightInd w:val="0"/>
              <w:rPr>
                <w:sz w:val="23"/>
                <w:szCs w:val="23"/>
              </w:rPr>
            </w:pPr>
            <w:r w:rsidRPr="00114609">
              <w:rPr>
                <w:sz w:val="23"/>
                <w:szCs w:val="23"/>
              </w:rPr>
              <w:t>Денежные средства должны быть перечислены до момента вскрытия конвертов с заявками на участие в закупке.</w:t>
            </w:r>
          </w:p>
          <w:p w:rsidR="00E650EA" w:rsidRPr="00114609" w:rsidRDefault="00E650EA" w:rsidP="00E650EA">
            <w:pPr>
              <w:autoSpaceDE w:val="0"/>
              <w:autoSpaceDN w:val="0"/>
              <w:adjustRightInd w:val="0"/>
              <w:rPr>
                <w:sz w:val="23"/>
                <w:szCs w:val="23"/>
              </w:rPr>
            </w:pPr>
            <w:r w:rsidRPr="00114609">
              <w:rPr>
                <w:sz w:val="23"/>
                <w:szCs w:val="23"/>
              </w:rPr>
              <w:t>Вместе с заявкой на участие в закупке участник размещения заказа представляет документы, подтверждающие внесение денежных сре</w:t>
            </w:r>
            <w:proofErr w:type="gramStart"/>
            <w:r w:rsidRPr="00114609">
              <w:rPr>
                <w:sz w:val="23"/>
                <w:szCs w:val="23"/>
              </w:rPr>
              <w:t>дств в к</w:t>
            </w:r>
            <w:proofErr w:type="gramEnd"/>
            <w:r w:rsidRPr="00114609">
              <w:rPr>
                <w:sz w:val="23"/>
                <w:szCs w:val="23"/>
              </w:rPr>
              <w:t>ачестве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507DDB" w:rsidRPr="00114609" w:rsidRDefault="00E650EA" w:rsidP="00E650EA">
            <w:pPr>
              <w:snapToGrid w:val="0"/>
              <w:ind w:firstLine="0"/>
              <w:jc w:val="left"/>
              <w:rPr>
                <w:sz w:val="23"/>
                <w:szCs w:val="23"/>
              </w:rPr>
            </w:pPr>
            <w:r w:rsidRPr="00114609">
              <w:rPr>
                <w:sz w:val="23"/>
                <w:szCs w:val="23"/>
              </w:rPr>
              <w:t>В случае оформления платежного поручения не в соответствии с требованиями данного пункта, комиссия вправе отклонить и не рассматривать такие заявки.</w:t>
            </w:r>
          </w:p>
        </w:tc>
      </w:tr>
      <w:tr w:rsidR="00E650EA" w:rsidRPr="00114609" w:rsidTr="009F30BC">
        <w:trPr>
          <w:trHeight w:val="554"/>
        </w:trPr>
        <w:tc>
          <w:tcPr>
            <w:tcW w:w="10598" w:type="dxa"/>
            <w:gridSpan w:val="5"/>
          </w:tcPr>
          <w:p w:rsidR="00E650EA" w:rsidRPr="00114609" w:rsidRDefault="00E650EA" w:rsidP="00E650EA">
            <w:pPr>
              <w:rPr>
                <w:sz w:val="23"/>
                <w:szCs w:val="23"/>
              </w:rPr>
            </w:pPr>
            <w:r w:rsidRPr="00114609">
              <w:rPr>
                <w:sz w:val="23"/>
                <w:szCs w:val="23"/>
              </w:rPr>
              <w:t>Порядок возврата обеспечения заявки:</w:t>
            </w:r>
          </w:p>
          <w:p w:rsidR="00E650EA" w:rsidRPr="00114609" w:rsidRDefault="00E650EA" w:rsidP="00E650EA">
            <w:pPr>
              <w:rPr>
                <w:bCs/>
                <w:sz w:val="23"/>
                <w:szCs w:val="23"/>
              </w:rPr>
            </w:pPr>
            <w:r w:rsidRPr="00114609">
              <w:rPr>
                <w:bCs/>
                <w:sz w:val="23"/>
                <w:szCs w:val="23"/>
              </w:rPr>
              <w:t>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E650EA" w:rsidRPr="00114609" w:rsidRDefault="00E650EA" w:rsidP="00E650EA">
            <w:pPr>
              <w:rPr>
                <w:sz w:val="23"/>
                <w:szCs w:val="23"/>
              </w:rPr>
            </w:pPr>
            <w:r w:rsidRPr="00114609">
              <w:rPr>
                <w:sz w:val="23"/>
                <w:szCs w:val="23"/>
              </w:rPr>
              <w:t>1)</w:t>
            </w:r>
            <w:r w:rsidRPr="00114609">
              <w:rPr>
                <w:sz w:val="23"/>
                <w:szCs w:val="23"/>
              </w:rPr>
              <w:tab/>
              <w:t>принятия Заказчиком решения об отказе от проведения процедуры закупки участнику, подавшему заявку на участие в процедуре закупки;</w:t>
            </w:r>
          </w:p>
          <w:p w:rsidR="00E650EA" w:rsidRPr="00114609" w:rsidRDefault="00E650EA" w:rsidP="00E650EA">
            <w:pPr>
              <w:rPr>
                <w:sz w:val="23"/>
                <w:szCs w:val="23"/>
              </w:rPr>
            </w:pPr>
            <w:r w:rsidRPr="00114609">
              <w:rPr>
                <w:sz w:val="23"/>
                <w:szCs w:val="23"/>
              </w:rPr>
              <w:t>2)</w:t>
            </w:r>
            <w:r w:rsidRPr="00114609">
              <w:rPr>
                <w:sz w:val="23"/>
                <w:szCs w:val="23"/>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E650EA" w:rsidRPr="00114609" w:rsidRDefault="00E650EA" w:rsidP="00E650EA">
            <w:pPr>
              <w:rPr>
                <w:sz w:val="23"/>
                <w:szCs w:val="23"/>
              </w:rPr>
            </w:pPr>
            <w:r w:rsidRPr="00114609">
              <w:rPr>
                <w:sz w:val="23"/>
                <w:szCs w:val="23"/>
              </w:rPr>
              <w:t>3)</w:t>
            </w:r>
            <w:r w:rsidRPr="00114609">
              <w:rPr>
                <w:sz w:val="23"/>
                <w:szCs w:val="23"/>
              </w:rPr>
              <w:tab/>
              <w:t xml:space="preserve">подписания протокола оценки и сопоставления заявок на участие в процедуре закупки </w:t>
            </w:r>
            <w:r w:rsidRPr="00114609">
              <w:rPr>
                <w:sz w:val="23"/>
                <w:szCs w:val="23"/>
              </w:rPr>
              <w:lastRenderedPageBreak/>
              <w:t>участнику, подавшему заявку после окончания срока их приема;</w:t>
            </w:r>
          </w:p>
          <w:p w:rsidR="00E650EA" w:rsidRPr="00114609" w:rsidRDefault="00E650EA" w:rsidP="00E650EA">
            <w:pPr>
              <w:rPr>
                <w:sz w:val="23"/>
                <w:szCs w:val="23"/>
              </w:rPr>
            </w:pPr>
            <w:r w:rsidRPr="00114609">
              <w:rPr>
                <w:sz w:val="23"/>
                <w:szCs w:val="23"/>
              </w:rPr>
              <w:t>4)</w:t>
            </w:r>
            <w:r w:rsidRPr="00114609">
              <w:rPr>
                <w:sz w:val="23"/>
                <w:szCs w:val="23"/>
              </w:rPr>
              <w:tab/>
              <w:t>подписания протокола оценки и сопоставления заявок на участие в процедуре закупки участнику, подавшему заявку на участие и не допущенному к участию в процедуре закупки;</w:t>
            </w:r>
          </w:p>
          <w:p w:rsidR="00E650EA" w:rsidRPr="00114609" w:rsidRDefault="00E650EA" w:rsidP="00E650EA">
            <w:pPr>
              <w:rPr>
                <w:sz w:val="23"/>
                <w:szCs w:val="23"/>
              </w:rPr>
            </w:pPr>
            <w:r w:rsidRPr="00114609">
              <w:rPr>
                <w:sz w:val="23"/>
                <w:szCs w:val="23"/>
              </w:rPr>
              <w:t>5)</w:t>
            </w:r>
            <w:r w:rsidRPr="00114609">
              <w:rPr>
                <w:sz w:val="23"/>
                <w:szCs w:val="23"/>
              </w:rPr>
              <w:tab/>
              <w:t>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E650EA" w:rsidRPr="00114609" w:rsidRDefault="00E650EA" w:rsidP="00E650EA">
            <w:pPr>
              <w:rPr>
                <w:sz w:val="23"/>
                <w:szCs w:val="23"/>
              </w:rPr>
            </w:pPr>
            <w:r w:rsidRPr="00114609">
              <w:rPr>
                <w:sz w:val="23"/>
                <w:szCs w:val="23"/>
              </w:rPr>
              <w:t>6)</w:t>
            </w:r>
            <w:r w:rsidRPr="00114609">
              <w:rPr>
                <w:sz w:val="23"/>
                <w:szCs w:val="23"/>
              </w:rPr>
              <w:tab/>
              <w:t>со дня заключения договора победителю процедуры закупки;</w:t>
            </w:r>
          </w:p>
          <w:p w:rsidR="00E650EA" w:rsidRPr="00114609" w:rsidRDefault="00E650EA" w:rsidP="00E650EA">
            <w:pPr>
              <w:rPr>
                <w:sz w:val="23"/>
                <w:szCs w:val="23"/>
              </w:rPr>
            </w:pPr>
            <w:r w:rsidRPr="00114609">
              <w:rPr>
                <w:sz w:val="23"/>
                <w:szCs w:val="23"/>
              </w:rPr>
              <w:t>7)</w:t>
            </w:r>
            <w:r w:rsidRPr="00114609">
              <w:rPr>
                <w:sz w:val="23"/>
                <w:szCs w:val="23"/>
              </w:rPr>
              <w:tab/>
              <w:t>со дня заключения договора участнику процедуры закупки, заявке на участие которого присвоен второй номер;</w:t>
            </w:r>
          </w:p>
          <w:p w:rsidR="00E650EA" w:rsidRPr="00114609" w:rsidRDefault="00E650EA" w:rsidP="00E650EA">
            <w:pPr>
              <w:rPr>
                <w:sz w:val="23"/>
                <w:szCs w:val="23"/>
              </w:rPr>
            </w:pPr>
            <w:r w:rsidRPr="00114609">
              <w:rPr>
                <w:sz w:val="23"/>
                <w:szCs w:val="23"/>
              </w:rPr>
              <w:t>8)</w:t>
            </w:r>
            <w:r w:rsidRPr="00114609">
              <w:rPr>
                <w:sz w:val="23"/>
                <w:szCs w:val="23"/>
              </w:rPr>
              <w:tab/>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размещению заказа не соответствующей требованиям документации процедуры закупки;</w:t>
            </w:r>
          </w:p>
          <w:p w:rsidR="00E650EA" w:rsidRPr="00114609" w:rsidRDefault="00E650EA" w:rsidP="00E650EA">
            <w:pPr>
              <w:rPr>
                <w:sz w:val="23"/>
                <w:szCs w:val="23"/>
              </w:rPr>
            </w:pPr>
            <w:r w:rsidRPr="00114609">
              <w:rPr>
                <w:sz w:val="23"/>
                <w:szCs w:val="23"/>
              </w:rPr>
              <w:t>9)</w:t>
            </w:r>
            <w:r w:rsidRPr="00114609">
              <w:rPr>
                <w:sz w:val="23"/>
                <w:szCs w:val="23"/>
              </w:rPr>
              <w:tab/>
              <w:t>со дня заключения договора с участником, подавшим единственную заявку на участие в процедуре закупки, соответствующую требованиям документации, такому участнику;</w:t>
            </w:r>
          </w:p>
          <w:p w:rsidR="00E650EA" w:rsidRPr="00114609" w:rsidRDefault="00E650EA" w:rsidP="00E650EA">
            <w:pPr>
              <w:rPr>
                <w:sz w:val="23"/>
                <w:szCs w:val="23"/>
              </w:rPr>
            </w:pPr>
            <w:r w:rsidRPr="00114609">
              <w:rPr>
                <w:sz w:val="23"/>
                <w:szCs w:val="23"/>
              </w:rPr>
              <w:t>10)</w:t>
            </w:r>
            <w:r w:rsidRPr="00114609">
              <w:rPr>
                <w:sz w:val="23"/>
                <w:szCs w:val="23"/>
              </w:rPr>
              <w:tab/>
              <w:t>со дня заключения договора с единственным допущенным к участию в процедуре закупки участником такому участнику;</w:t>
            </w:r>
          </w:p>
          <w:p w:rsidR="00E650EA" w:rsidRPr="00114609" w:rsidRDefault="00E650EA" w:rsidP="00E650EA">
            <w:pPr>
              <w:rPr>
                <w:sz w:val="23"/>
                <w:szCs w:val="23"/>
              </w:rPr>
            </w:pPr>
            <w:r w:rsidRPr="00114609">
              <w:rPr>
                <w:sz w:val="23"/>
                <w:szCs w:val="23"/>
              </w:rPr>
              <w:t>11) со дня заключения договора с единственным участником аукциона, принявшим участие в процедуре аукциона, такому участнику;</w:t>
            </w:r>
          </w:p>
          <w:p w:rsidR="00E650EA" w:rsidRPr="00114609" w:rsidRDefault="00E650EA" w:rsidP="00E650EA">
            <w:pPr>
              <w:rPr>
                <w:sz w:val="23"/>
                <w:szCs w:val="23"/>
              </w:rPr>
            </w:pPr>
            <w:r w:rsidRPr="00114609">
              <w:rPr>
                <w:sz w:val="23"/>
                <w:szCs w:val="23"/>
              </w:rPr>
              <w:t>12) со дня подписания протокола аукциона – участнику аукциона, не принявшему участие в процедуре аукциона;</w:t>
            </w:r>
          </w:p>
          <w:p w:rsidR="00E650EA" w:rsidRPr="00114609" w:rsidRDefault="00E650EA" w:rsidP="00E650EA">
            <w:pPr>
              <w:rPr>
                <w:sz w:val="23"/>
                <w:szCs w:val="23"/>
              </w:rPr>
            </w:pPr>
            <w:r w:rsidRPr="00114609">
              <w:rPr>
                <w:sz w:val="23"/>
                <w:szCs w:val="23"/>
              </w:rPr>
              <w:t xml:space="preserve">13) со дня принятия решения о </w:t>
            </w:r>
            <w:proofErr w:type="spellStart"/>
            <w:r w:rsidRPr="00114609">
              <w:rPr>
                <w:sz w:val="23"/>
                <w:szCs w:val="23"/>
              </w:rPr>
              <w:t>незаключении</w:t>
            </w:r>
            <w:proofErr w:type="spellEnd"/>
            <w:r w:rsidRPr="00114609">
              <w:rPr>
                <w:sz w:val="23"/>
                <w:szCs w:val="23"/>
              </w:rPr>
              <w:t xml:space="preserve"> договора (но не более 20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E650EA" w:rsidRPr="00114609" w:rsidRDefault="00E650EA" w:rsidP="00E650EA">
            <w:pPr>
              <w:rPr>
                <w:sz w:val="23"/>
                <w:szCs w:val="23"/>
              </w:rPr>
            </w:pPr>
          </w:p>
        </w:tc>
      </w:tr>
      <w:tr w:rsidR="00FA71B4" w:rsidRPr="00114609">
        <w:trPr>
          <w:trHeight w:val="554"/>
        </w:trPr>
        <w:tc>
          <w:tcPr>
            <w:tcW w:w="876" w:type="dxa"/>
          </w:tcPr>
          <w:p w:rsidR="00FA71B4" w:rsidRPr="00114609" w:rsidRDefault="00FA71B4" w:rsidP="0098403B">
            <w:pPr>
              <w:tabs>
                <w:tab w:val="left" w:pos="540"/>
                <w:tab w:val="left" w:pos="900"/>
              </w:tabs>
              <w:ind w:firstLine="0"/>
              <w:rPr>
                <w:sz w:val="23"/>
                <w:szCs w:val="23"/>
              </w:rPr>
            </w:pPr>
            <w:r w:rsidRPr="00114609">
              <w:rPr>
                <w:sz w:val="23"/>
                <w:szCs w:val="23"/>
              </w:rPr>
              <w:lastRenderedPageBreak/>
              <w:t>16.</w:t>
            </w:r>
          </w:p>
        </w:tc>
        <w:tc>
          <w:tcPr>
            <w:tcW w:w="2482" w:type="dxa"/>
            <w:gridSpan w:val="2"/>
            <w:tcBorders>
              <w:left w:val="single" w:sz="4" w:space="0" w:color="auto"/>
              <w:right w:val="single" w:sz="4" w:space="0" w:color="auto"/>
            </w:tcBorders>
          </w:tcPr>
          <w:p w:rsidR="00FA71B4" w:rsidRPr="00114609" w:rsidRDefault="00FA71B4" w:rsidP="0098403B">
            <w:pPr>
              <w:widowControl w:val="0"/>
              <w:adjustRightInd w:val="0"/>
              <w:ind w:firstLine="0"/>
              <w:rPr>
                <w:color w:val="000000"/>
                <w:sz w:val="23"/>
                <w:szCs w:val="23"/>
              </w:rPr>
            </w:pPr>
            <w:r w:rsidRPr="00114609">
              <w:rPr>
                <w:color w:val="000000"/>
                <w:sz w:val="23"/>
                <w:szCs w:val="23"/>
              </w:rPr>
              <w:t xml:space="preserve">Размер обеспечения исполнения </w:t>
            </w:r>
            <w:r w:rsidR="00A03D4E" w:rsidRPr="00114609">
              <w:rPr>
                <w:color w:val="000000"/>
                <w:sz w:val="23"/>
                <w:szCs w:val="23"/>
              </w:rPr>
              <w:t>Договор</w:t>
            </w:r>
            <w:r w:rsidRPr="00114609">
              <w:rPr>
                <w:color w:val="000000"/>
                <w:sz w:val="23"/>
                <w:szCs w:val="23"/>
              </w:rPr>
              <w:t>а, срок и порядок его предоставления</w:t>
            </w:r>
          </w:p>
        </w:tc>
        <w:tc>
          <w:tcPr>
            <w:tcW w:w="7240" w:type="dxa"/>
            <w:gridSpan w:val="2"/>
            <w:vAlign w:val="center"/>
          </w:tcPr>
          <w:p w:rsidR="00FA71B4" w:rsidRDefault="00CD32C4" w:rsidP="00CD32C4">
            <w:pPr>
              <w:snapToGrid w:val="0"/>
              <w:ind w:firstLine="0"/>
              <w:jc w:val="center"/>
              <w:rPr>
                <w:sz w:val="22"/>
                <w:szCs w:val="22"/>
              </w:rPr>
            </w:pPr>
            <w:r>
              <w:rPr>
                <w:b/>
                <w:sz w:val="22"/>
                <w:szCs w:val="22"/>
              </w:rPr>
              <w:t>20</w:t>
            </w:r>
            <w:r w:rsidR="008E6FAC" w:rsidRPr="009F356D">
              <w:rPr>
                <w:b/>
                <w:sz w:val="22"/>
                <w:szCs w:val="22"/>
              </w:rPr>
              <w:t>% начальной цены договора</w:t>
            </w:r>
            <w:r w:rsidR="008E6FAC" w:rsidRPr="009F356D">
              <w:rPr>
                <w:sz w:val="22"/>
                <w:szCs w:val="22"/>
              </w:rPr>
              <w:t xml:space="preserve">: </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5"/>
            </w:tblGrid>
            <w:tr w:rsidR="00CD32C4" w:rsidRPr="00EA1DAE" w:rsidTr="00FC6797">
              <w:tc>
                <w:tcPr>
                  <w:tcW w:w="10155" w:type="dxa"/>
                  <w:shd w:val="clear" w:color="auto" w:fill="auto"/>
                </w:tcPr>
                <w:p w:rsidR="00CD32C4" w:rsidRPr="00EA1DAE" w:rsidRDefault="00CD32C4" w:rsidP="00CD32C4">
                  <w:pPr>
                    <w:tabs>
                      <w:tab w:val="left" w:pos="720"/>
                    </w:tabs>
                    <w:snapToGrid w:val="0"/>
                    <w:ind w:firstLine="0"/>
                    <w:rPr>
                      <w:sz w:val="22"/>
                      <w:szCs w:val="22"/>
                    </w:rPr>
                  </w:pPr>
                  <w:r w:rsidRPr="00EA1DAE">
                    <w:rPr>
                      <w:sz w:val="22"/>
                      <w:szCs w:val="22"/>
                    </w:rPr>
                    <w:t xml:space="preserve">Лот № 1: </w:t>
                  </w:r>
                  <w:r>
                    <w:rPr>
                      <w:b/>
                      <w:sz w:val="22"/>
                      <w:szCs w:val="22"/>
                    </w:rPr>
                    <w:t>5 180 000</w:t>
                  </w:r>
                  <w:r w:rsidRPr="00614450">
                    <w:rPr>
                      <w:b/>
                      <w:sz w:val="22"/>
                      <w:szCs w:val="22"/>
                    </w:rPr>
                    <w:t>,00</w:t>
                  </w:r>
                  <w:r w:rsidRPr="00EA1DAE">
                    <w:rPr>
                      <w:sz w:val="22"/>
                      <w:szCs w:val="22"/>
                    </w:rPr>
                    <w:t xml:space="preserve"> рублей</w:t>
                  </w:r>
                </w:p>
              </w:tc>
            </w:tr>
            <w:tr w:rsidR="00CD32C4" w:rsidRPr="00EA1DAE" w:rsidTr="00FC6797">
              <w:tc>
                <w:tcPr>
                  <w:tcW w:w="1985" w:type="dxa"/>
                  <w:shd w:val="clear" w:color="auto" w:fill="auto"/>
                </w:tcPr>
                <w:p w:rsidR="00CD32C4" w:rsidRPr="00EA1DAE" w:rsidRDefault="00CD32C4" w:rsidP="00F63306">
                  <w:pPr>
                    <w:tabs>
                      <w:tab w:val="left" w:pos="720"/>
                    </w:tabs>
                    <w:snapToGrid w:val="0"/>
                    <w:ind w:firstLine="0"/>
                    <w:rPr>
                      <w:sz w:val="22"/>
                      <w:szCs w:val="22"/>
                    </w:rPr>
                  </w:pPr>
                  <w:r w:rsidRPr="00EA1DAE">
                    <w:rPr>
                      <w:sz w:val="22"/>
                      <w:szCs w:val="22"/>
                    </w:rPr>
                    <w:t xml:space="preserve">Лот № 2: </w:t>
                  </w:r>
                  <w:r w:rsidR="00F63306" w:rsidRPr="00F63306">
                    <w:rPr>
                      <w:b/>
                      <w:sz w:val="22"/>
                      <w:szCs w:val="22"/>
                    </w:rPr>
                    <w:t>999 980</w:t>
                  </w:r>
                  <w:r w:rsidRPr="00F63306">
                    <w:rPr>
                      <w:b/>
                      <w:sz w:val="22"/>
                      <w:szCs w:val="22"/>
                    </w:rPr>
                    <w:t>,00</w:t>
                  </w:r>
                  <w:r w:rsidRPr="00F63306">
                    <w:rPr>
                      <w:sz w:val="22"/>
                      <w:szCs w:val="22"/>
                    </w:rPr>
                    <w:t xml:space="preserve"> рублей</w:t>
                  </w:r>
                </w:p>
              </w:tc>
            </w:tr>
            <w:tr w:rsidR="00CD32C4" w:rsidRPr="00EA1DAE" w:rsidTr="00FC6797">
              <w:tc>
                <w:tcPr>
                  <w:tcW w:w="1985" w:type="dxa"/>
                  <w:shd w:val="clear" w:color="auto" w:fill="auto"/>
                </w:tcPr>
                <w:p w:rsidR="00CD32C4" w:rsidRPr="00EA1DAE" w:rsidRDefault="00CD32C4" w:rsidP="00CD32C4">
                  <w:pPr>
                    <w:tabs>
                      <w:tab w:val="left" w:pos="720"/>
                    </w:tabs>
                    <w:snapToGrid w:val="0"/>
                    <w:ind w:firstLine="0"/>
                    <w:rPr>
                      <w:sz w:val="22"/>
                      <w:szCs w:val="22"/>
                    </w:rPr>
                  </w:pPr>
                  <w:r w:rsidRPr="00EA1DAE">
                    <w:rPr>
                      <w:sz w:val="22"/>
                      <w:szCs w:val="22"/>
                    </w:rPr>
                    <w:t xml:space="preserve">Лот № 3: </w:t>
                  </w:r>
                  <w:r>
                    <w:rPr>
                      <w:b/>
                      <w:sz w:val="22"/>
                      <w:szCs w:val="22"/>
                    </w:rPr>
                    <w:t>490 920</w:t>
                  </w:r>
                  <w:r w:rsidRPr="00614450">
                    <w:rPr>
                      <w:b/>
                      <w:sz w:val="22"/>
                      <w:szCs w:val="22"/>
                    </w:rPr>
                    <w:t>,00</w:t>
                  </w:r>
                  <w:r w:rsidRPr="00EA1DAE">
                    <w:rPr>
                      <w:sz w:val="22"/>
                      <w:szCs w:val="22"/>
                    </w:rPr>
                    <w:t xml:space="preserve"> рублей</w:t>
                  </w:r>
                </w:p>
              </w:tc>
            </w:tr>
          </w:tbl>
          <w:p w:rsidR="00CD32C4" w:rsidRPr="00114609" w:rsidRDefault="00CD32C4" w:rsidP="00CD32C4">
            <w:pPr>
              <w:snapToGrid w:val="0"/>
              <w:ind w:firstLine="0"/>
              <w:jc w:val="center"/>
              <w:rPr>
                <w:sz w:val="23"/>
                <w:szCs w:val="23"/>
              </w:rPr>
            </w:pPr>
          </w:p>
        </w:tc>
      </w:tr>
      <w:tr w:rsidR="008E6FAC" w:rsidRPr="00114609" w:rsidTr="008E6FAC">
        <w:trPr>
          <w:trHeight w:val="554"/>
        </w:trPr>
        <w:tc>
          <w:tcPr>
            <w:tcW w:w="10598" w:type="dxa"/>
            <w:gridSpan w:val="5"/>
          </w:tcPr>
          <w:p w:rsidR="008E6FAC" w:rsidRPr="004A210E" w:rsidRDefault="008E6FAC" w:rsidP="008E6FAC">
            <w:pPr>
              <w:rPr>
                <w:b/>
                <w:bCs/>
                <w:spacing w:val="-2"/>
                <w:sz w:val="22"/>
                <w:szCs w:val="22"/>
              </w:rPr>
            </w:pPr>
            <w:r w:rsidRPr="004A210E">
              <w:rPr>
                <w:b/>
                <w:sz w:val="22"/>
                <w:szCs w:val="22"/>
              </w:rPr>
              <w:t>Размер и порядок обеспечения исполнения договора.</w:t>
            </w:r>
          </w:p>
          <w:p w:rsidR="008E6FAC" w:rsidRPr="004A210E" w:rsidRDefault="008E6FAC" w:rsidP="008E6FAC">
            <w:pPr>
              <w:rPr>
                <w:sz w:val="22"/>
                <w:szCs w:val="22"/>
              </w:rPr>
            </w:pPr>
            <w:r w:rsidRPr="004A210E">
              <w:rPr>
                <w:sz w:val="22"/>
                <w:szCs w:val="22"/>
              </w:rPr>
              <w:t>Обеспечение предоставляется в форме безотзывной банковской гарантии, выданной банком или иной кредитной организацией или передачи в залог денежных средств на основании заключенного с Заказчиком договора залога по следующим реквизитам:</w:t>
            </w:r>
          </w:p>
          <w:p w:rsidR="00CD32C4" w:rsidRPr="00114609" w:rsidRDefault="00CD32C4" w:rsidP="00CD32C4">
            <w:pPr>
              <w:rPr>
                <w:sz w:val="23"/>
                <w:szCs w:val="23"/>
              </w:rPr>
            </w:pPr>
            <w:r w:rsidRPr="00114609">
              <w:rPr>
                <w:sz w:val="23"/>
                <w:szCs w:val="23"/>
              </w:rPr>
              <w:t>Получатель ФКП «Аэропорты Красноярья»</w:t>
            </w:r>
          </w:p>
          <w:p w:rsidR="00CD32C4" w:rsidRPr="00114609" w:rsidRDefault="00CD32C4" w:rsidP="00CD32C4">
            <w:pPr>
              <w:rPr>
                <w:sz w:val="23"/>
                <w:szCs w:val="23"/>
              </w:rPr>
            </w:pPr>
            <w:r w:rsidRPr="00114609">
              <w:rPr>
                <w:sz w:val="23"/>
                <w:szCs w:val="23"/>
              </w:rPr>
              <w:t>ИНН/КПП 2411022406 /241101001</w:t>
            </w:r>
          </w:p>
          <w:p w:rsidR="00CD32C4" w:rsidRPr="00944994" w:rsidRDefault="00CD32C4" w:rsidP="00F04A4C">
            <w:pPr>
              <w:pStyle w:val="10"/>
            </w:pPr>
            <w:r w:rsidRPr="00944994">
              <w:t>Банк получателя: Филиал № 2411 ВТБ 24 (ЗАО)</w:t>
            </w:r>
            <w:r w:rsidR="00237572">
              <w:t xml:space="preserve"> г. Красноярск</w:t>
            </w:r>
            <w:r w:rsidRPr="00944994">
              <w:t>;</w:t>
            </w:r>
          </w:p>
          <w:p w:rsidR="00CD32C4" w:rsidRPr="00944994" w:rsidRDefault="00CD32C4" w:rsidP="00CD32C4">
            <w:pPr>
              <w:ind w:firstLine="0"/>
              <w:jc w:val="left"/>
            </w:pPr>
            <w:proofErr w:type="gramStart"/>
            <w:r w:rsidRPr="00944994">
              <w:t>р</w:t>
            </w:r>
            <w:proofErr w:type="gramEnd"/>
            <w:r w:rsidRPr="00944994">
              <w:t>/счет № 40502810713010125689</w:t>
            </w:r>
          </w:p>
          <w:p w:rsidR="00CD32C4" w:rsidRPr="00944994" w:rsidRDefault="00CD32C4" w:rsidP="00F04A4C">
            <w:pPr>
              <w:pStyle w:val="10"/>
            </w:pPr>
            <w:r w:rsidRPr="00944994">
              <w:t xml:space="preserve">Корсчет  30101810704070000371 в ГРКЦ ГУ Банка России по Красноярскому краю, </w:t>
            </w:r>
          </w:p>
          <w:p w:rsidR="00CD32C4" w:rsidRPr="00944994" w:rsidRDefault="00CD32C4" w:rsidP="00F04A4C">
            <w:pPr>
              <w:pStyle w:val="10"/>
            </w:pPr>
            <w:r w:rsidRPr="00944994">
              <w:t>БИК 040407371.</w:t>
            </w:r>
          </w:p>
          <w:p w:rsidR="00CD32C4" w:rsidRPr="00944994" w:rsidRDefault="00CD32C4" w:rsidP="00CD32C4">
            <w:pPr>
              <w:ind w:firstLine="0"/>
              <w:jc w:val="left"/>
            </w:pPr>
            <w:r w:rsidRPr="00944994">
              <w:t xml:space="preserve">ОГРН </w:t>
            </w:r>
            <w:r>
              <w:t>2137711013911</w:t>
            </w:r>
          </w:p>
          <w:p w:rsidR="008E6FAC" w:rsidRPr="00D60DA6" w:rsidRDefault="008E6FAC" w:rsidP="008E6FAC">
            <w:pPr>
              <w:rPr>
                <w:b/>
                <w:sz w:val="22"/>
                <w:szCs w:val="22"/>
              </w:rPr>
            </w:pPr>
            <w:r w:rsidRPr="004A210E">
              <w:rPr>
                <w:sz w:val="22"/>
                <w:szCs w:val="22"/>
              </w:rPr>
              <w:t>в том числе в форме вклада (депозита), в размере 20 (двадцать) процентов от начально</w:t>
            </w:r>
            <w:r w:rsidR="00CD32C4">
              <w:rPr>
                <w:sz w:val="22"/>
                <w:szCs w:val="22"/>
              </w:rPr>
              <w:t xml:space="preserve">й (максимальной) цены договора </w:t>
            </w:r>
            <w:r w:rsidRPr="004A210E">
              <w:rPr>
                <w:sz w:val="22"/>
                <w:szCs w:val="22"/>
              </w:rPr>
              <w:t>в течение 10 календарных дней с момента размещения на официальном сайте протокола оценки и сопоставления заявок на участие в закупке.</w:t>
            </w:r>
          </w:p>
          <w:p w:rsidR="008E6FAC" w:rsidRPr="004A210E" w:rsidRDefault="008E6FAC" w:rsidP="008E6FAC">
            <w:pPr>
              <w:rPr>
                <w:sz w:val="22"/>
                <w:szCs w:val="22"/>
              </w:rPr>
            </w:pPr>
            <w:r w:rsidRPr="004A210E">
              <w:rPr>
                <w:sz w:val="22"/>
                <w:szCs w:val="22"/>
              </w:rPr>
              <w:t>Способ обеспечения исполнения договора  участником закупки, с которым заключается договор, определяется самостоятельно.</w:t>
            </w:r>
          </w:p>
          <w:p w:rsidR="008E6FAC" w:rsidRPr="004A210E" w:rsidRDefault="008E6FAC" w:rsidP="008E6FAC">
            <w:pPr>
              <w:rPr>
                <w:sz w:val="22"/>
                <w:szCs w:val="22"/>
              </w:rPr>
            </w:pPr>
            <w:r w:rsidRPr="004A210E">
              <w:rPr>
                <w:sz w:val="22"/>
                <w:szCs w:val="22"/>
              </w:rPr>
              <w:t>Срок обеспечения исполнения договора должен составлять срок действия договора.</w:t>
            </w:r>
          </w:p>
          <w:p w:rsidR="008E6FAC" w:rsidRPr="00C4367F" w:rsidRDefault="008E6FAC" w:rsidP="008E6FAC">
            <w:pPr>
              <w:rPr>
                <w:b/>
                <w:sz w:val="22"/>
                <w:szCs w:val="22"/>
              </w:rPr>
            </w:pPr>
            <w:r w:rsidRPr="00C4367F">
              <w:rPr>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932C6" w:rsidRPr="00C4367F" w:rsidRDefault="008E6FAC" w:rsidP="005932C6">
            <w:pPr>
              <w:ind w:firstLine="0"/>
              <w:rPr>
                <w:b/>
                <w:color w:val="000000"/>
                <w:spacing w:val="5"/>
                <w:sz w:val="22"/>
                <w:szCs w:val="22"/>
              </w:rPr>
            </w:pPr>
            <w:r w:rsidRPr="00C4367F">
              <w:rPr>
                <w:b/>
                <w:sz w:val="22"/>
                <w:szCs w:val="22"/>
              </w:rPr>
              <w:t>В назначении платежного поручения ук</w:t>
            </w:r>
            <w:r w:rsidR="005932C6" w:rsidRPr="00C4367F">
              <w:rPr>
                <w:b/>
                <w:sz w:val="22"/>
                <w:szCs w:val="22"/>
              </w:rPr>
              <w:t xml:space="preserve">азывается наименование закупки и номер лота: «Обеспечение договора на участие в конкурсе  «на доставку монтаж </w:t>
            </w:r>
            <w:r w:rsidR="005932C6" w:rsidRPr="00C4367F">
              <w:rPr>
                <w:b/>
                <w:bCs/>
                <w:sz w:val="22"/>
                <w:szCs w:val="22"/>
              </w:rPr>
              <w:t xml:space="preserve">товара для единого </w:t>
            </w:r>
            <w:proofErr w:type="gramStart"/>
            <w:r w:rsidR="005932C6" w:rsidRPr="00C4367F">
              <w:rPr>
                <w:b/>
                <w:sz w:val="22"/>
                <w:szCs w:val="22"/>
              </w:rPr>
              <w:t>блок-модуля</w:t>
            </w:r>
            <w:proofErr w:type="gramEnd"/>
            <w:r w:rsidR="005932C6" w:rsidRPr="00C4367F">
              <w:rPr>
                <w:b/>
                <w:sz w:val="22"/>
                <w:szCs w:val="22"/>
              </w:rPr>
              <w:t xml:space="preserve"> аэровокзала в филиал «Аэропорт «Туруханск» по ЛОТУ № _____». </w:t>
            </w:r>
          </w:p>
          <w:p w:rsidR="005932C6" w:rsidRPr="00C4367F" w:rsidRDefault="005932C6" w:rsidP="005932C6">
            <w:pPr>
              <w:ind w:firstLine="540"/>
              <w:rPr>
                <w:b/>
                <w:sz w:val="22"/>
                <w:szCs w:val="22"/>
              </w:rPr>
            </w:pPr>
            <w:r w:rsidRPr="00C4367F">
              <w:rPr>
                <w:b/>
                <w:sz w:val="22"/>
                <w:szCs w:val="22"/>
              </w:rPr>
              <w:t>Обеспечение договора вносится по каждому договору отдельно.</w:t>
            </w:r>
          </w:p>
          <w:p w:rsidR="008E6FAC" w:rsidRPr="00C4367F" w:rsidRDefault="008E6FAC" w:rsidP="008E6FAC">
            <w:pPr>
              <w:rPr>
                <w:sz w:val="22"/>
                <w:szCs w:val="22"/>
              </w:rPr>
            </w:pPr>
            <w:r w:rsidRPr="00C4367F">
              <w:rPr>
                <w:sz w:val="22"/>
                <w:szCs w:val="22"/>
              </w:rPr>
              <w:t xml:space="preserve">Обеспечение исполнения договора предоставляется </w:t>
            </w:r>
            <w:r w:rsidRPr="00C4367F">
              <w:rPr>
                <w:bCs/>
                <w:sz w:val="22"/>
                <w:szCs w:val="22"/>
              </w:rPr>
              <w:t>в срок до заключения договора.</w:t>
            </w:r>
            <w:r w:rsidRPr="00C4367F">
              <w:rPr>
                <w:sz w:val="22"/>
                <w:szCs w:val="22"/>
              </w:rPr>
              <w:t xml:space="preserve"> </w:t>
            </w:r>
          </w:p>
          <w:p w:rsidR="008E6FAC" w:rsidRPr="004A210E" w:rsidRDefault="008E6FAC" w:rsidP="008E6FAC">
            <w:pPr>
              <w:rPr>
                <w:sz w:val="22"/>
                <w:szCs w:val="22"/>
              </w:rPr>
            </w:pPr>
            <w:r w:rsidRPr="004A210E">
              <w:rPr>
                <w:sz w:val="22"/>
                <w:szCs w:val="22"/>
              </w:rPr>
              <w:lastRenderedPageBreak/>
              <w:t>В случае</w:t>
            </w:r>
            <w:proofErr w:type="gramStart"/>
            <w:r w:rsidRPr="004A210E">
              <w:rPr>
                <w:sz w:val="22"/>
                <w:szCs w:val="22"/>
              </w:rPr>
              <w:t>,</w:t>
            </w:r>
            <w:proofErr w:type="gramEnd"/>
            <w:r w:rsidRPr="004A210E">
              <w:rPr>
                <w:sz w:val="22"/>
                <w:szCs w:val="22"/>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E62968">
              <w:rPr>
                <w:sz w:val="22"/>
                <w:szCs w:val="22"/>
              </w:rPr>
              <w:t>Поставщик</w:t>
            </w:r>
            <w:r w:rsidRPr="004A210E">
              <w:rPr>
                <w:sz w:val="22"/>
                <w:szCs w:val="22"/>
              </w:rPr>
              <w:t xml:space="preserve">ом своих обязательств по договору, соответствующий </w:t>
            </w:r>
            <w:r w:rsidR="00E62968">
              <w:rPr>
                <w:sz w:val="22"/>
                <w:szCs w:val="22"/>
              </w:rPr>
              <w:t>Поставщик</w:t>
            </w:r>
            <w:r w:rsidRPr="004A210E">
              <w:rPr>
                <w:sz w:val="22"/>
                <w:szCs w:val="22"/>
              </w:rPr>
              <w:t xml:space="preserve"> обязуется в течение 10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настоящем пункте документации.</w:t>
            </w:r>
          </w:p>
          <w:p w:rsidR="008E6FAC" w:rsidRPr="004A210E" w:rsidRDefault="008E6FAC" w:rsidP="008E6FAC">
            <w:pPr>
              <w:rPr>
                <w:sz w:val="22"/>
                <w:szCs w:val="22"/>
              </w:rPr>
            </w:pPr>
            <w:r w:rsidRPr="004A210E">
              <w:rPr>
                <w:sz w:val="22"/>
                <w:szCs w:val="22"/>
              </w:rPr>
              <w:t>Если победителем закупки, с которым заключается договор, является бюджетное учреждение, предоставление обеспечения исполнения договора не требуется.</w:t>
            </w:r>
          </w:p>
          <w:p w:rsidR="008E6FAC" w:rsidRPr="004A210E" w:rsidRDefault="008E6FAC" w:rsidP="008E6FAC">
            <w:pPr>
              <w:rPr>
                <w:sz w:val="22"/>
                <w:szCs w:val="22"/>
              </w:rPr>
            </w:pPr>
            <w:proofErr w:type="gramStart"/>
            <w:r w:rsidRPr="004A210E">
              <w:rPr>
                <w:sz w:val="22"/>
                <w:szCs w:val="22"/>
              </w:rPr>
              <w:t>С</w:t>
            </w:r>
            <w:r w:rsidRPr="004A210E">
              <w:rPr>
                <w:bCs/>
                <w:sz w:val="22"/>
                <w:szCs w:val="22"/>
              </w:rPr>
              <w:t xml:space="preserve">рок предоставления победителем </w:t>
            </w:r>
            <w:r w:rsidRPr="004A210E">
              <w:rPr>
                <w:sz w:val="22"/>
                <w:szCs w:val="22"/>
              </w:rPr>
              <w:t xml:space="preserve">процедуры закупки или иным участником, с которым заключается договор, в соответствии с Положением, обеспечения исполнения договора, обеспечения возврата аванса </w:t>
            </w:r>
            <w:r w:rsidRPr="004A210E">
              <w:rPr>
                <w:bCs/>
                <w:sz w:val="22"/>
                <w:szCs w:val="22"/>
              </w:rPr>
              <w:t>должен быть установлен в документации процедуры закупки и не должен составлять менее 10 календарных дней со дня размещения на официальном сайте о размещении заказов протокола процедуры закупки, на основании которого с победителем закупки или с иным участником заключается</w:t>
            </w:r>
            <w:proofErr w:type="gramEnd"/>
            <w:r w:rsidRPr="004A210E">
              <w:rPr>
                <w:bCs/>
                <w:sz w:val="22"/>
                <w:szCs w:val="22"/>
              </w:rPr>
              <w:t xml:space="preserve"> такой договор</w:t>
            </w:r>
            <w:r w:rsidRPr="004A210E">
              <w:rPr>
                <w:sz w:val="22"/>
                <w:szCs w:val="22"/>
              </w:rPr>
              <w:t>.</w:t>
            </w:r>
          </w:p>
          <w:p w:rsidR="008E6FAC" w:rsidRPr="004A210E" w:rsidRDefault="008E6FAC" w:rsidP="008E6FAC">
            <w:pPr>
              <w:rPr>
                <w:sz w:val="22"/>
                <w:szCs w:val="22"/>
              </w:rPr>
            </w:pPr>
            <w:proofErr w:type="gramStart"/>
            <w:r w:rsidRPr="004A210E">
              <w:rPr>
                <w:sz w:val="22"/>
                <w:szCs w:val="22"/>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размещения заказа, предложившим лучшие условия после победителя.</w:t>
            </w:r>
            <w:proofErr w:type="gramEnd"/>
          </w:p>
          <w:p w:rsidR="008E6FAC" w:rsidRPr="004A210E" w:rsidRDefault="008E6FAC" w:rsidP="008E6FAC">
            <w:pPr>
              <w:rPr>
                <w:sz w:val="22"/>
                <w:szCs w:val="22"/>
              </w:rPr>
            </w:pPr>
            <w:proofErr w:type="gramStart"/>
            <w:r>
              <w:rPr>
                <w:sz w:val="22"/>
                <w:szCs w:val="22"/>
              </w:rPr>
              <w:t xml:space="preserve">На усмотрение заказчика, </w:t>
            </w:r>
            <w:r w:rsidRPr="00A01514">
              <w:rPr>
                <w:sz w:val="22"/>
                <w:szCs w:val="22"/>
              </w:rPr>
              <w:t>Заказчик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уполномоченному органу обеспечения исполнения договора в срок не более пятнадцати дней с даты заключения договора и о выплате аванса поставщику только после предоставления обеспечения.</w:t>
            </w:r>
            <w:proofErr w:type="gramEnd"/>
          </w:p>
          <w:p w:rsidR="008E6FAC" w:rsidRPr="004A210E" w:rsidRDefault="008E6FAC" w:rsidP="008E6FAC">
            <w:pPr>
              <w:ind w:firstLine="851"/>
              <w:rPr>
                <w:b/>
                <w:sz w:val="22"/>
                <w:szCs w:val="22"/>
              </w:rPr>
            </w:pPr>
            <w:r w:rsidRPr="004A210E">
              <w:rPr>
                <w:b/>
                <w:sz w:val="22"/>
                <w:szCs w:val="22"/>
              </w:rPr>
              <w:t>Требования к обеспечению исполнения договора  путем предоставления банковской гарантии:</w:t>
            </w:r>
          </w:p>
          <w:p w:rsidR="008E6FAC" w:rsidRPr="004A210E" w:rsidRDefault="008E6FAC" w:rsidP="008E6FAC">
            <w:pPr>
              <w:ind w:firstLine="851"/>
              <w:rPr>
                <w:sz w:val="22"/>
                <w:szCs w:val="22"/>
              </w:rPr>
            </w:pPr>
            <w:proofErr w:type="gramStart"/>
            <w:r w:rsidRPr="004A210E">
              <w:rPr>
                <w:sz w:val="22"/>
                <w:szCs w:val="22"/>
              </w:rPr>
              <w:t xml:space="preserve">Банковская гарантия должна быть выдана банком или иной кредитной организацией, имеющими действующие лицензии Банка России. </w:t>
            </w:r>
            <w:proofErr w:type="gramEnd"/>
          </w:p>
          <w:p w:rsidR="008E6FAC" w:rsidRPr="004A210E" w:rsidRDefault="008E6FAC" w:rsidP="008E6FAC">
            <w:pPr>
              <w:ind w:firstLine="851"/>
              <w:rPr>
                <w:sz w:val="22"/>
                <w:szCs w:val="22"/>
              </w:rPr>
            </w:pPr>
            <w:r w:rsidRPr="004A210E">
              <w:rPr>
                <w:sz w:val="22"/>
                <w:szCs w:val="22"/>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E6FAC" w:rsidRPr="004A210E" w:rsidRDefault="008E6FAC" w:rsidP="008E6FAC">
            <w:pPr>
              <w:ind w:firstLine="851"/>
              <w:rPr>
                <w:sz w:val="22"/>
                <w:szCs w:val="22"/>
              </w:rPr>
            </w:pPr>
            <w:r w:rsidRPr="004A210E">
              <w:rPr>
                <w:sz w:val="22"/>
                <w:szCs w:val="22"/>
              </w:rPr>
              <w:t>Банковская гарантия должна содержать указание на заключаемый контракт путем указания на стороны контракта, предмет открытого конкурса, ссылки на основани</w:t>
            </w:r>
            <w:proofErr w:type="gramStart"/>
            <w:r w:rsidRPr="004A210E">
              <w:rPr>
                <w:sz w:val="22"/>
                <w:szCs w:val="22"/>
              </w:rPr>
              <w:t>е</w:t>
            </w:r>
            <w:proofErr w:type="gramEnd"/>
            <w:r w:rsidRPr="004A210E">
              <w:rPr>
                <w:sz w:val="22"/>
                <w:szCs w:val="22"/>
              </w:rPr>
              <w:t xml:space="preserve"> заключения контракта.</w:t>
            </w:r>
          </w:p>
          <w:p w:rsidR="008E6FAC" w:rsidRPr="004A210E" w:rsidRDefault="008E6FAC" w:rsidP="008E6FAC">
            <w:pPr>
              <w:ind w:firstLine="851"/>
              <w:rPr>
                <w:sz w:val="22"/>
                <w:szCs w:val="22"/>
              </w:rPr>
            </w:pPr>
            <w:r w:rsidRPr="004A210E">
              <w:rPr>
                <w:sz w:val="22"/>
                <w:szCs w:val="22"/>
              </w:rPr>
              <w:t>Срок действия банковской гарантии должен устанавливаться с учетом установленного срока исполнения всех обязательств по муниципальному контракту  и заканчиваться не ранее окончания срока его действия.</w:t>
            </w:r>
          </w:p>
          <w:p w:rsidR="008E6FAC" w:rsidRPr="004A210E" w:rsidRDefault="008E6FAC" w:rsidP="008E6FAC">
            <w:pPr>
              <w:ind w:firstLine="851"/>
              <w:rPr>
                <w:sz w:val="22"/>
                <w:szCs w:val="22"/>
              </w:rPr>
            </w:pPr>
            <w:r w:rsidRPr="004A210E">
              <w:rPr>
                <w:sz w:val="22"/>
                <w:szCs w:val="22"/>
              </w:rPr>
              <w:t>Банковская гарантия должна содержать указание на согласие банка с тем, что изменения или дополнения, внесенные в контракт, не освобождают его от обязательств по соответствующей банковской гарантии.</w:t>
            </w:r>
          </w:p>
          <w:p w:rsidR="008E6FAC" w:rsidRPr="004A210E" w:rsidRDefault="008E6FAC" w:rsidP="008E6FAC">
            <w:pPr>
              <w:ind w:firstLine="851"/>
              <w:rPr>
                <w:sz w:val="22"/>
                <w:szCs w:val="22"/>
              </w:rPr>
            </w:pPr>
            <w:r w:rsidRPr="004A210E">
              <w:rPr>
                <w:sz w:val="22"/>
                <w:szCs w:val="22"/>
              </w:rPr>
              <w:t>Банковская гарантия должна быть безотзывной.</w:t>
            </w:r>
          </w:p>
          <w:p w:rsidR="008E6FAC" w:rsidRPr="004A210E" w:rsidRDefault="008E6FAC" w:rsidP="008E6FAC">
            <w:pPr>
              <w:ind w:firstLine="851"/>
              <w:rPr>
                <w:sz w:val="22"/>
                <w:szCs w:val="22"/>
              </w:rPr>
            </w:pPr>
            <w:r w:rsidRPr="004A210E">
              <w:rPr>
                <w:sz w:val="22"/>
                <w:szCs w:val="22"/>
              </w:rPr>
              <w:t>Бенефициаром в банковской гарантии должен быть указан заказчик, принципалом - победитель закупки, гарантом - банк, выдавший банковскую гарантию.</w:t>
            </w:r>
          </w:p>
          <w:p w:rsidR="008E6FAC" w:rsidRPr="004A210E" w:rsidRDefault="008E6FAC" w:rsidP="008E6FAC">
            <w:pPr>
              <w:ind w:firstLine="851"/>
              <w:rPr>
                <w:sz w:val="22"/>
                <w:szCs w:val="22"/>
              </w:rPr>
            </w:pPr>
            <w:r w:rsidRPr="004A210E">
              <w:rPr>
                <w:sz w:val="22"/>
                <w:szCs w:val="22"/>
              </w:rPr>
              <w:t>В банковской гарантии должно быть предусмотрено безусловное право заказчика на истребование суммы банковской гарантии при неисполнении (нарушении) условий исполнения договора.</w:t>
            </w:r>
          </w:p>
          <w:p w:rsidR="008E6FAC" w:rsidRPr="004A210E" w:rsidRDefault="008E6FAC" w:rsidP="008E6FAC">
            <w:pPr>
              <w:ind w:firstLine="851"/>
              <w:rPr>
                <w:sz w:val="22"/>
                <w:szCs w:val="22"/>
              </w:rPr>
            </w:pPr>
            <w:r w:rsidRPr="004A210E">
              <w:rPr>
                <w:sz w:val="22"/>
                <w:szCs w:val="22"/>
              </w:rPr>
              <w:t>В банковской гарантии должно быть предусмотрено, что для истребования суммы обеспечения договора заказчик направляет в банк только письменное требование и оригинал банковской гарантии.</w:t>
            </w:r>
          </w:p>
          <w:p w:rsidR="008E6FAC" w:rsidRPr="004A210E" w:rsidRDefault="008E6FAC" w:rsidP="008E6FAC">
            <w:pPr>
              <w:ind w:firstLine="851"/>
              <w:rPr>
                <w:sz w:val="22"/>
                <w:szCs w:val="22"/>
              </w:rPr>
            </w:pPr>
            <w:r w:rsidRPr="004A210E">
              <w:rPr>
                <w:sz w:val="22"/>
                <w:szCs w:val="22"/>
              </w:rPr>
              <w:t>Платеж по банковской гарантии должен быть осуществлен в течение 5 рабочих дней после обращения бенефициара.</w:t>
            </w:r>
          </w:p>
          <w:p w:rsidR="008E6FAC" w:rsidRPr="004A210E" w:rsidRDefault="008E6FAC" w:rsidP="008E6FAC">
            <w:pPr>
              <w:ind w:firstLine="851"/>
              <w:rPr>
                <w:sz w:val="22"/>
                <w:szCs w:val="22"/>
              </w:rPr>
            </w:pPr>
            <w:r w:rsidRPr="004A210E">
              <w:rPr>
                <w:sz w:val="22"/>
                <w:szCs w:val="22"/>
              </w:rPr>
              <w:t>Расходы, связанные с получением и применением банковской гарантии, несет победитель закупки.</w:t>
            </w:r>
          </w:p>
          <w:p w:rsidR="008E6FAC" w:rsidRPr="004A210E" w:rsidRDefault="008E6FAC" w:rsidP="008E6FAC">
            <w:pPr>
              <w:ind w:firstLine="851"/>
              <w:rPr>
                <w:sz w:val="22"/>
                <w:szCs w:val="22"/>
              </w:rPr>
            </w:pPr>
            <w:r w:rsidRPr="004A210E">
              <w:rPr>
                <w:sz w:val="22"/>
                <w:szCs w:val="22"/>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заказчиком. </w:t>
            </w:r>
          </w:p>
          <w:p w:rsidR="008E6FAC" w:rsidRPr="004A210E" w:rsidRDefault="008E6FAC" w:rsidP="008E6FAC">
            <w:pPr>
              <w:ind w:firstLine="851"/>
              <w:rPr>
                <w:b/>
                <w:sz w:val="22"/>
                <w:szCs w:val="22"/>
              </w:rPr>
            </w:pPr>
            <w:r w:rsidRPr="004A210E">
              <w:rPr>
                <w:b/>
                <w:sz w:val="22"/>
                <w:szCs w:val="22"/>
              </w:rPr>
              <w:t>Требования к обеспечению исполнения договора путем передачи в залог денежных средств:</w:t>
            </w:r>
          </w:p>
          <w:p w:rsidR="008E6FAC" w:rsidRPr="004A210E" w:rsidRDefault="008E6FAC" w:rsidP="008E6FAC">
            <w:pPr>
              <w:ind w:firstLine="851"/>
              <w:rPr>
                <w:sz w:val="22"/>
                <w:szCs w:val="22"/>
              </w:rPr>
            </w:pPr>
            <w:r w:rsidRPr="004A210E">
              <w:rPr>
                <w:sz w:val="22"/>
                <w:szCs w:val="22"/>
              </w:rPr>
              <w:t>При обеспечении исполнения договора  путем передачи в залог денежных средств между заказчиком и победителем закупки  заключается договор залога, в котором в обязательном порядке указывается сумма залога, номер счета, на который зачисляется залоговая сумма, срок возврата залоговой суммы, ответственность победителя закупки при неисполнении (нарушении) условий исполнения договора, случаи невозвращения залоговой суммы.</w:t>
            </w:r>
          </w:p>
          <w:p w:rsidR="008E6FAC" w:rsidRPr="002D7616" w:rsidRDefault="008E6FAC" w:rsidP="008E6FAC">
            <w:pPr>
              <w:ind w:firstLine="851"/>
              <w:rPr>
                <w:sz w:val="22"/>
                <w:szCs w:val="22"/>
              </w:rPr>
            </w:pPr>
            <w:r w:rsidRPr="004A210E">
              <w:rPr>
                <w:sz w:val="22"/>
                <w:szCs w:val="22"/>
              </w:rPr>
              <w:t>Факт внесения денежных  сре</w:t>
            </w:r>
            <w:proofErr w:type="gramStart"/>
            <w:r w:rsidRPr="004A210E">
              <w:rPr>
                <w:sz w:val="22"/>
                <w:szCs w:val="22"/>
              </w:rPr>
              <w:t>дств  в к</w:t>
            </w:r>
            <w:proofErr w:type="gramEnd"/>
            <w:r w:rsidRPr="004A210E">
              <w:rPr>
                <w:sz w:val="22"/>
                <w:szCs w:val="22"/>
              </w:rPr>
              <w:t xml:space="preserve">ачестве обеспечения исполнения договора  подтверждается платежным поручением с отметкой банка об оплате, а также заключением договора залога и передачей одного экземпляра договора залога с копией платежного поручения </w:t>
            </w:r>
            <w:r w:rsidRPr="002D7616">
              <w:rPr>
                <w:sz w:val="22"/>
                <w:szCs w:val="22"/>
              </w:rPr>
              <w:t>заказчику.</w:t>
            </w:r>
          </w:p>
          <w:p w:rsidR="008E6FAC" w:rsidRPr="00D60DA6" w:rsidRDefault="008E6FAC" w:rsidP="008E6FAC">
            <w:pPr>
              <w:pStyle w:val="ConsNormal"/>
              <w:ind w:right="145" w:firstLine="851"/>
              <w:jc w:val="both"/>
              <w:rPr>
                <w:rFonts w:ascii="Times New Roman" w:hAnsi="Times New Roman" w:cs="Times New Roman"/>
                <w:sz w:val="22"/>
                <w:szCs w:val="22"/>
              </w:rPr>
            </w:pPr>
            <w:r w:rsidRPr="002D7616">
              <w:rPr>
                <w:rFonts w:ascii="Times New Roman" w:hAnsi="Times New Roman" w:cs="Times New Roman"/>
                <w:sz w:val="22"/>
                <w:szCs w:val="22"/>
              </w:rPr>
              <w:t xml:space="preserve">В </w:t>
            </w:r>
            <w:r w:rsidRPr="00D60DA6">
              <w:rPr>
                <w:rFonts w:ascii="Times New Roman" w:hAnsi="Times New Roman" w:cs="Times New Roman"/>
                <w:sz w:val="22"/>
                <w:szCs w:val="22"/>
              </w:rPr>
              <w:t xml:space="preserve">платежном поручении в назначении платежа необходимо указать: </w:t>
            </w:r>
            <w:r w:rsidRPr="00D60DA6">
              <w:rPr>
                <w:rFonts w:ascii="Times New Roman" w:hAnsi="Times New Roman" w:cs="Times New Roman"/>
                <w:b/>
                <w:sz w:val="22"/>
                <w:szCs w:val="22"/>
              </w:rPr>
              <w:t>«</w:t>
            </w:r>
            <w:r w:rsidRPr="00D60DA6">
              <w:rPr>
                <w:rFonts w:ascii="Times New Roman" w:hAnsi="Times New Roman" w:cs="Times New Roman"/>
                <w:sz w:val="22"/>
                <w:szCs w:val="22"/>
              </w:rPr>
              <w:t xml:space="preserve">Поставка компьютерного </w:t>
            </w:r>
            <w:r w:rsidRPr="00D60DA6">
              <w:rPr>
                <w:rFonts w:ascii="Times New Roman" w:hAnsi="Times New Roman" w:cs="Times New Roman"/>
                <w:sz w:val="22"/>
                <w:szCs w:val="22"/>
              </w:rPr>
              <w:lastRenderedPageBreak/>
              <w:t>оборудования с программным обеспечением для филиалов ФКП «Аэропорты Красноярья</w:t>
            </w:r>
            <w:r w:rsidRPr="00D60DA6">
              <w:rPr>
                <w:rFonts w:ascii="Times New Roman" w:hAnsi="Times New Roman" w:cs="Times New Roman"/>
                <w:b/>
                <w:sz w:val="22"/>
                <w:szCs w:val="22"/>
              </w:rPr>
              <w:t>»</w:t>
            </w:r>
            <w:r w:rsidRPr="00D60DA6">
              <w:rPr>
                <w:rFonts w:ascii="Times New Roman" w:hAnsi="Times New Roman" w:cs="Times New Roman"/>
                <w:sz w:val="22"/>
                <w:szCs w:val="22"/>
              </w:rPr>
              <w:t xml:space="preserve">. </w:t>
            </w:r>
          </w:p>
          <w:p w:rsidR="008E6FAC" w:rsidRPr="004A210E" w:rsidRDefault="008E6FAC" w:rsidP="008E6FAC">
            <w:pPr>
              <w:ind w:firstLine="851"/>
              <w:rPr>
                <w:sz w:val="22"/>
                <w:szCs w:val="22"/>
              </w:rPr>
            </w:pPr>
            <w:r w:rsidRPr="00D60DA6">
              <w:rPr>
                <w:sz w:val="22"/>
                <w:szCs w:val="22"/>
              </w:rPr>
              <w:t>Денежные средства возвращаются органом, осуществляющим учет денежных средств</w:t>
            </w:r>
            <w:r w:rsidRPr="004A210E">
              <w:rPr>
                <w:sz w:val="22"/>
                <w:szCs w:val="22"/>
              </w:rPr>
              <w:t>, внесенных в качестве обеспечения договора, при условии надлежащего исполнения победителем своих обязательств по договору  в течение 5 рабочих дней на счет, указанный в договоре залога, по письменному заявлению заказчика.</w:t>
            </w:r>
          </w:p>
          <w:p w:rsidR="008E6FAC" w:rsidRPr="004A210E" w:rsidRDefault="008E6FAC" w:rsidP="008E6FAC">
            <w:pPr>
              <w:ind w:firstLine="851"/>
              <w:rPr>
                <w:sz w:val="22"/>
                <w:szCs w:val="22"/>
              </w:rPr>
            </w:pPr>
            <w:r w:rsidRPr="004A210E">
              <w:rPr>
                <w:sz w:val="22"/>
                <w:szCs w:val="22"/>
              </w:rPr>
              <w:t>При неисполнении или ненадлежащем исполнении условий контракта  денежные средства, переданные заказчику в залог исполнения договора, не возвращаются Исполнителю.</w:t>
            </w:r>
          </w:p>
          <w:p w:rsidR="008E6FAC" w:rsidRPr="004A210E" w:rsidRDefault="008E6FAC" w:rsidP="008E6FAC">
            <w:pPr>
              <w:ind w:firstLine="851"/>
              <w:rPr>
                <w:sz w:val="22"/>
                <w:szCs w:val="22"/>
              </w:rPr>
            </w:pPr>
            <w:r w:rsidRPr="004A210E">
              <w:rPr>
                <w:sz w:val="22"/>
                <w:szCs w:val="22"/>
              </w:rPr>
              <w:t>Обеспечение исполнения договора путем предоставления в залог денежных средств, не соответствующее настоящему разделу, не может быть принято в качестве обеспечения исполнения договора  и отклоняется заказчиком.</w:t>
            </w:r>
          </w:p>
          <w:p w:rsidR="008E6FAC" w:rsidRPr="00D60DA6" w:rsidRDefault="008E6FAC" w:rsidP="008E6FAC">
            <w:pPr>
              <w:snapToGrid w:val="0"/>
              <w:ind w:firstLine="0"/>
              <w:rPr>
                <w:b/>
                <w:sz w:val="22"/>
                <w:szCs w:val="22"/>
              </w:rPr>
            </w:pPr>
          </w:p>
        </w:tc>
      </w:tr>
      <w:tr w:rsidR="00FA71B4" w:rsidRPr="00114609">
        <w:trPr>
          <w:trHeight w:val="554"/>
        </w:trPr>
        <w:tc>
          <w:tcPr>
            <w:tcW w:w="876" w:type="dxa"/>
          </w:tcPr>
          <w:p w:rsidR="00FA71B4" w:rsidRPr="00114609" w:rsidRDefault="00FA71B4" w:rsidP="0098403B">
            <w:pPr>
              <w:tabs>
                <w:tab w:val="left" w:pos="540"/>
                <w:tab w:val="left" w:pos="900"/>
              </w:tabs>
              <w:ind w:firstLine="0"/>
              <w:rPr>
                <w:sz w:val="23"/>
                <w:szCs w:val="23"/>
              </w:rPr>
            </w:pPr>
            <w:r w:rsidRPr="00114609">
              <w:rPr>
                <w:sz w:val="23"/>
                <w:szCs w:val="23"/>
              </w:rPr>
              <w:lastRenderedPageBreak/>
              <w:t>17.</w:t>
            </w:r>
          </w:p>
        </w:tc>
        <w:tc>
          <w:tcPr>
            <w:tcW w:w="2482" w:type="dxa"/>
            <w:gridSpan w:val="2"/>
            <w:tcBorders>
              <w:left w:val="single" w:sz="4" w:space="0" w:color="auto"/>
              <w:right w:val="single" w:sz="4" w:space="0" w:color="auto"/>
            </w:tcBorders>
          </w:tcPr>
          <w:p w:rsidR="00FA71B4" w:rsidRPr="00114609" w:rsidRDefault="00FA71B4" w:rsidP="0098403B">
            <w:pPr>
              <w:widowControl w:val="0"/>
              <w:adjustRightInd w:val="0"/>
              <w:ind w:firstLine="0"/>
              <w:rPr>
                <w:color w:val="000000"/>
                <w:sz w:val="23"/>
                <w:szCs w:val="23"/>
              </w:rPr>
            </w:pPr>
            <w:r w:rsidRPr="00114609">
              <w:rPr>
                <w:color w:val="000000"/>
                <w:sz w:val="23"/>
                <w:szCs w:val="23"/>
              </w:rPr>
              <w:t xml:space="preserve">Порядок заключения и исполнения </w:t>
            </w:r>
            <w:r w:rsidR="00A03D4E" w:rsidRPr="00114609">
              <w:rPr>
                <w:color w:val="000000"/>
                <w:sz w:val="23"/>
                <w:szCs w:val="23"/>
              </w:rPr>
              <w:t>Договор</w:t>
            </w:r>
            <w:r w:rsidRPr="00114609">
              <w:rPr>
                <w:color w:val="000000"/>
                <w:sz w:val="23"/>
                <w:szCs w:val="23"/>
              </w:rPr>
              <w:t>а</w:t>
            </w:r>
          </w:p>
        </w:tc>
        <w:tc>
          <w:tcPr>
            <w:tcW w:w="7240" w:type="dxa"/>
            <w:gridSpan w:val="2"/>
          </w:tcPr>
          <w:p w:rsidR="00FA71B4" w:rsidRPr="00114609" w:rsidRDefault="00A03D4E" w:rsidP="0098403B">
            <w:pPr>
              <w:tabs>
                <w:tab w:val="left" w:pos="540"/>
              </w:tabs>
              <w:ind w:firstLine="44"/>
              <w:rPr>
                <w:sz w:val="23"/>
                <w:szCs w:val="23"/>
              </w:rPr>
            </w:pPr>
            <w:r w:rsidRPr="00114609">
              <w:rPr>
                <w:sz w:val="23"/>
                <w:szCs w:val="23"/>
              </w:rPr>
              <w:t>Договор</w:t>
            </w:r>
            <w:r w:rsidR="00FA71B4" w:rsidRPr="00114609">
              <w:rPr>
                <w:sz w:val="23"/>
                <w:szCs w:val="23"/>
              </w:rPr>
              <w:t xml:space="preserve"> с победителем либо иным лицом, с которым в соответствии с Положением о закупке заключается такой </w:t>
            </w:r>
            <w:r w:rsidRPr="00114609">
              <w:rPr>
                <w:sz w:val="23"/>
                <w:szCs w:val="23"/>
              </w:rPr>
              <w:t>Договор</w:t>
            </w:r>
            <w:r w:rsidR="00FA71B4" w:rsidRPr="00114609">
              <w:rPr>
                <w:sz w:val="23"/>
                <w:szCs w:val="23"/>
              </w:rPr>
              <w:t>, по результатам проведения конкурса должен быть заключен Заказчиком не позднее двадцати дней со дня подписания итогового протокола</w:t>
            </w:r>
            <w:r w:rsidR="0084449D" w:rsidRPr="00114609">
              <w:rPr>
                <w:sz w:val="23"/>
                <w:szCs w:val="23"/>
              </w:rPr>
              <w:t>.</w:t>
            </w:r>
          </w:p>
          <w:p w:rsidR="0084449D" w:rsidRPr="00114609" w:rsidRDefault="0084449D" w:rsidP="0084449D">
            <w:pPr>
              <w:tabs>
                <w:tab w:val="left" w:pos="993"/>
              </w:tabs>
              <w:ind w:firstLine="0"/>
              <w:rPr>
                <w:b/>
                <w:sz w:val="23"/>
                <w:szCs w:val="23"/>
              </w:rPr>
            </w:pPr>
            <w:r w:rsidRPr="00F63306">
              <w:rPr>
                <w:b/>
                <w:sz w:val="23"/>
                <w:szCs w:val="23"/>
              </w:rPr>
              <w:t>Договор</w:t>
            </w:r>
            <w:r w:rsidR="00C4367F" w:rsidRPr="00F63306">
              <w:rPr>
                <w:b/>
                <w:sz w:val="23"/>
                <w:szCs w:val="23"/>
              </w:rPr>
              <w:t xml:space="preserve"> по ЛОТУ №1 </w:t>
            </w:r>
            <w:r w:rsidRPr="00F63306">
              <w:rPr>
                <w:b/>
                <w:sz w:val="23"/>
                <w:szCs w:val="23"/>
              </w:rPr>
              <w:t>подписывается</w:t>
            </w:r>
            <w:r w:rsidRPr="00114609">
              <w:rPr>
                <w:b/>
                <w:sz w:val="23"/>
                <w:szCs w:val="23"/>
              </w:rPr>
              <w:t xml:space="preserve"> после согласования «крупной сделки» с Федеральным Агентством воздушного транспорта (</w:t>
            </w:r>
            <w:proofErr w:type="spellStart"/>
            <w:r w:rsidRPr="00114609">
              <w:rPr>
                <w:b/>
                <w:sz w:val="23"/>
                <w:szCs w:val="23"/>
              </w:rPr>
              <w:t>Росавиация</w:t>
            </w:r>
            <w:proofErr w:type="spellEnd"/>
            <w:r w:rsidRPr="00114609">
              <w:rPr>
                <w:b/>
                <w:sz w:val="23"/>
                <w:szCs w:val="23"/>
              </w:rPr>
              <w:t>).</w:t>
            </w:r>
          </w:p>
          <w:p w:rsidR="0084449D" w:rsidRPr="00114609" w:rsidRDefault="0084449D" w:rsidP="0098403B">
            <w:pPr>
              <w:tabs>
                <w:tab w:val="left" w:pos="540"/>
              </w:tabs>
              <w:ind w:firstLine="44"/>
              <w:rPr>
                <w:sz w:val="23"/>
                <w:szCs w:val="23"/>
              </w:rPr>
            </w:pPr>
          </w:p>
        </w:tc>
      </w:tr>
    </w:tbl>
    <w:p w:rsidR="00FA71B4" w:rsidRPr="00114609" w:rsidRDefault="00FA71B4" w:rsidP="00473C34">
      <w:pPr>
        <w:jc w:val="left"/>
        <w:rPr>
          <w:sz w:val="23"/>
          <w:szCs w:val="23"/>
        </w:rPr>
      </w:pPr>
    </w:p>
    <w:p w:rsidR="009E5AF0" w:rsidRPr="00114609" w:rsidRDefault="009E5AF0" w:rsidP="008202D8">
      <w:pPr>
        <w:shd w:val="clear" w:color="auto" w:fill="FFFFFF"/>
        <w:tabs>
          <w:tab w:val="left" w:pos="8750"/>
        </w:tabs>
        <w:ind w:left="51" w:hanging="51"/>
        <w:rPr>
          <w:spacing w:val="2"/>
          <w:sz w:val="23"/>
          <w:szCs w:val="23"/>
        </w:rPr>
      </w:pPr>
    </w:p>
    <w:p w:rsidR="009E5AF0" w:rsidRPr="00114609" w:rsidRDefault="009E5AF0" w:rsidP="008202D8">
      <w:pPr>
        <w:shd w:val="clear" w:color="auto" w:fill="FFFFFF"/>
        <w:tabs>
          <w:tab w:val="left" w:pos="8750"/>
        </w:tabs>
        <w:ind w:left="51" w:hanging="51"/>
        <w:rPr>
          <w:spacing w:val="2"/>
          <w:sz w:val="23"/>
          <w:szCs w:val="23"/>
        </w:rPr>
      </w:pPr>
    </w:p>
    <w:p w:rsidR="009E5AF0" w:rsidRPr="008044B4" w:rsidRDefault="009E5AF0" w:rsidP="001D21E1">
      <w:pPr>
        <w:shd w:val="clear" w:color="auto" w:fill="FFFFFF"/>
        <w:tabs>
          <w:tab w:val="left" w:pos="8750"/>
        </w:tabs>
        <w:ind w:firstLine="0"/>
        <w:rPr>
          <w:spacing w:val="2"/>
        </w:rPr>
      </w:pPr>
    </w:p>
    <w:p w:rsidR="00E650EA" w:rsidRDefault="00E650EA" w:rsidP="00E650EA">
      <w:pPr>
        <w:ind w:firstLine="0"/>
        <w:jc w:val="left"/>
      </w:pPr>
      <w:r>
        <w:t xml:space="preserve">И.о. генерального директора                                                                                              О.Н. </w:t>
      </w:r>
      <w:proofErr w:type="spellStart"/>
      <w:r>
        <w:t>Железников</w:t>
      </w:r>
      <w:proofErr w:type="spellEnd"/>
      <w:r>
        <w:t xml:space="preserve"> </w:t>
      </w:r>
    </w:p>
    <w:p w:rsidR="006F1C60" w:rsidRDefault="006F1C60" w:rsidP="008E6FAC">
      <w:pPr>
        <w:shd w:val="clear" w:color="auto" w:fill="FFFFFF"/>
        <w:tabs>
          <w:tab w:val="left" w:pos="8750"/>
        </w:tabs>
        <w:ind w:firstLine="0"/>
        <w:rPr>
          <w:spacing w:val="2"/>
        </w:rPr>
      </w:pPr>
    </w:p>
    <w:p w:rsidR="006F1C60" w:rsidRDefault="006F1C60" w:rsidP="008E6FAC">
      <w:pPr>
        <w:shd w:val="clear" w:color="auto" w:fill="FFFFFF"/>
        <w:tabs>
          <w:tab w:val="left" w:pos="8750"/>
        </w:tabs>
        <w:ind w:firstLine="0"/>
        <w:rPr>
          <w:spacing w:val="2"/>
        </w:rPr>
      </w:pPr>
    </w:p>
    <w:p w:rsidR="006F1C60" w:rsidRDefault="006F1C60"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C2230D" w:rsidRDefault="00C2230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F63306" w:rsidRDefault="00F63306"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2F31BD" w:rsidRDefault="002F31BD" w:rsidP="008E6FAC">
      <w:pPr>
        <w:shd w:val="clear" w:color="auto" w:fill="FFFFFF"/>
        <w:tabs>
          <w:tab w:val="left" w:pos="8750"/>
        </w:tabs>
        <w:ind w:firstLine="0"/>
        <w:rPr>
          <w:spacing w:val="2"/>
        </w:rPr>
      </w:pPr>
    </w:p>
    <w:p w:rsidR="00FA71B4" w:rsidRPr="00630E9E" w:rsidRDefault="00FA71B4" w:rsidP="00630E9E">
      <w:pPr>
        <w:shd w:val="clear" w:color="auto" w:fill="FFFFFF"/>
        <w:tabs>
          <w:tab w:val="left" w:pos="8750"/>
        </w:tabs>
        <w:ind w:left="51" w:hanging="51"/>
        <w:jc w:val="right"/>
        <w:rPr>
          <w:spacing w:val="2"/>
        </w:rPr>
      </w:pPr>
      <w:r w:rsidRPr="00630E9E">
        <w:rPr>
          <w:spacing w:val="2"/>
        </w:rPr>
        <w:lastRenderedPageBreak/>
        <w:t xml:space="preserve">Приложение № 1 </w:t>
      </w:r>
      <w:proofErr w:type="gramStart"/>
      <w:r w:rsidRPr="00630E9E">
        <w:rPr>
          <w:spacing w:val="2"/>
        </w:rPr>
        <w:t>к</w:t>
      </w:r>
      <w:proofErr w:type="gramEnd"/>
    </w:p>
    <w:p w:rsidR="00FA71B4" w:rsidRPr="00630E9E" w:rsidRDefault="00FA71B4" w:rsidP="00630E9E">
      <w:pPr>
        <w:shd w:val="clear" w:color="auto" w:fill="FFFFFF"/>
        <w:tabs>
          <w:tab w:val="left" w:pos="8750"/>
        </w:tabs>
        <w:ind w:left="51" w:hanging="51"/>
        <w:jc w:val="right"/>
        <w:rPr>
          <w:spacing w:val="2"/>
        </w:rPr>
      </w:pPr>
      <w:r w:rsidRPr="00630E9E">
        <w:rPr>
          <w:spacing w:val="2"/>
        </w:rPr>
        <w:t>конкурсной документации</w:t>
      </w:r>
    </w:p>
    <w:p w:rsidR="006E7237" w:rsidRPr="0010049B" w:rsidRDefault="006E7237" w:rsidP="006E7237">
      <w:pPr>
        <w:ind w:firstLine="0"/>
        <w:jc w:val="center"/>
        <w:rPr>
          <w:b/>
          <w:sz w:val="22"/>
          <w:szCs w:val="22"/>
        </w:rPr>
      </w:pPr>
      <w:r w:rsidRPr="0010049B">
        <w:rPr>
          <w:b/>
          <w:sz w:val="22"/>
          <w:szCs w:val="22"/>
        </w:rPr>
        <w:t xml:space="preserve">Техническое задание </w:t>
      </w:r>
    </w:p>
    <w:p w:rsidR="00835AE7" w:rsidRPr="0010049B" w:rsidRDefault="00C2230D" w:rsidP="00835AE7">
      <w:pPr>
        <w:pStyle w:val="af4"/>
        <w:jc w:val="center"/>
        <w:rPr>
          <w:b/>
          <w:sz w:val="22"/>
          <w:szCs w:val="22"/>
        </w:rPr>
      </w:pPr>
      <w:r w:rsidRPr="0010049B">
        <w:rPr>
          <w:b/>
          <w:sz w:val="22"/>
          <w:szCs w:val="22"/>
        </w:rPr>
        <w:t>на доставку (поставку) и монтаж (прокладку)</w:t>
      </w:r>
      <w:r w:rsidRPr="0010049B">
        <w:rPr>
          <w:b/>
          <w:bCs/>
          <w:sz w:val="22"/>
          <w:szCs w:val="22"/>
        </w:rPr>
        <w:t xml:space="preserve"> в 2014 году товара в целях функционирования единого объекта </w:t>
      </w:r>
      <w:proofErr w:type="gramStart"/>
      <w:r w:rsidRPr="0010049B">
        <w:rPr>
          <w:b/>
          <w:sz w:val="22"/>
          <w:szCs w:val="22"/>
        </w:rPr>
        <w:t>блок-модуля</w:t>
      </w:r>
      <w:proofErr w:type="gramEnd"/>
      <w:r w:rsidRPr="0010049B">
        <w:rPr>
          <w:b/>
          <w:sz w:val="22"/>
          <w:szCs w:val="22"/>
        </w:rP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10049B">
        <w:rPr>
          <w:b/>
          <w:color w:val="000000"/>
          <w:spacing w:val="5"/>
          <w:sz w:val="22"/>
          <w:szCs w:val="22"/>
        </w:rPr>
        <w:t>приобретенного в</w:t>
      </w:r>
      <w:r w:rsidRPr="0010049B">
        <w:rPr>
          <w:b/>
          <w:sz w:val="22"/>
          <w:szCs w:val="22"/>
        </w:rPr>
        <w:t xml:space="preserve"> 2013 году по договору № 555 от 19.11.2013г.</w:t>
      </w:r>
    </w:p>
    <w:p w:rsidR="00835AE7" w:rsidRPr="0010049B" w:rsidRDefault="00835AE7" w:rsidP="00835AE7">
      <w:pPr>
        <w:pStyle w:val="af4"/>
        <w:rPr>
          <w:b/>
          <w:sz w:val="22"/>
          <w:szCs w:val="22"/>
        </w:rPr>
      </w:pPr>
    </w:p>
    <w:p w:rsidR="00A32BD1" w:rsidRPr="0010049B" w:rsidRDefault="002F31BD" w:rsidP="0010049B">
      <w:pPr>
        <w:ind w:firstLine="567"/>
        <w:rPr>
          <w:b/>
          <w:sz w:val="22"/>
          <w:szCs w:val="22"/>
        </w:rPr>
      </w:pPr>
      <w:r w:rsidRPr="0010049B">
        <w:rPr>
          <w:b/>
          <w:sz w:val="22"/>
          <w:szCs w:val="22"/>
        </w:rPr>
        <w:t xml:space="preserve">ТЕХНИЧЕСКОЕ ЗАДАНИЕ ПО </w:t>
      </w:r>
      <w:r w:rsidR="00A32BD1" w:rsidRPr="0010049B">
        <w:rPr>
          <w:b/>
          <w:sz w:val="22"/>
          <w:szCs w:val="22"/>
        </w:rPr>
        <w:t>ЛОТ</w:t>
      </w:r>
      <w:r w:rsidRPr="0010049B">
        <w:rPr>
          <w:b/>
          <w:sz w:val="22"/>
          <w:szCs w:val="22"/>
        </w:rPr>
        <w:t>У</w:t>
      </w:r>
      <w:r w:rsidR="00A32BD1" w:rsidRPr="0010049B">
        <w:rPr>
          <w:b/>
          <w:sz w:val="22"/>
          <w:szCs w:val="22"/>
        </w:rPr>
        <w:t xml:space="preserve"> № 1</w:t>
      </w:r>
      <w:r w:rsidR="0010049B" w:rsidRPr="0010049B">
        <w:rPr>
          <w:b/>
          <w:sz w:val="22"/>
          <w:szCs w:val="22"/>
        </w:rPr>
        <w:t xml:space="preserve"> - </w:t>
      </w:r>
      <w:r w:rsidR="0010049B" w:rsidRPr="0010049B">
        <w:rPr>
          <w:sz w:val="22"/>
          <w:szCs w:val="22"/>
        </w:rPr>
        <w:t xml:space="preserve">Доставка и монтаж  товара </w:t>
      </w:r>
      <w:proofErr w:type="gramStart"/>
      <w:r w:rsidR="0010049B" w:rsidRPr="0010049B">
        <w:rPr>
          <w:sz w:val="22"/>
          <w:szCs w:val="22"/>
        </w:rPr>
        <w:t>блок-модуля</w:t>
      </w:r>
      <w:proofErr w:type="gramEnd"/>
      <w:r w:rsidR="0010049B" w:rsidRPr="0010049B">
        <w:rPr>
          <w:sz w:val="22"/>
          <w:szCs w:val="22"/>
        </w:rP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10049B" w:rsidRPr="0010049B">
        <w:rPr>
          <w:color w:val="000000"/>
          <w:spacing w:val="5"/>
          <w:sz w:val="22"/>
          <w:szCs w:val="22"/>
        </w:rPr>
        <w:t>приобретенного в</w:t>
      </w:r>
      <w:r w:rsidR="0010049B" w:rsidRPr="0010049B">
        <w:rPr>
          <w:sz w:val="22"/>
          <w:szCs w:val="22"/>
        </w:rPr>
        <w:t xml:space="preserve"> 2013 году по договору № 555 от 19.11.2013г.</w:t>
      </w:r>
      <w:r w:rsidRPr="0010049B">
        <w:rPr>
          <w:b/>
          <w:sz w:val="22"/>
          <w:szCs w:val="22"/>
        </w:rPr>
        <w:t>:</w:t>
      </w:r>
    </w:p>
    <w:p w:rsidR="00A32BD1" w:rsidRPr="0010049B" w:rsidRDefault="00A32BD1" w:rsidP="00A32BD1">
      <w:pPr>
        <w:ind w:firstLine="567"/>
        <w:jc w:val="center"/>
        <w:rPr>
          <w:b/>
          <w:sz w:val="22"/>
          <w:szCs w:val="22"/>
        </w:rPr>
      </w:pPr>
    </w:p>
    <w:p w:rsidR="00A32BD1" w:rsidRPr="0010049B" w:rsidRDefault="00A32BD1" w:rsidP="00A32BD1">
      <w:pPr>
        <w:pStyle w:val="af4"/>
        <w:ind w:firstLine="567"/>
        <w:rPr>
          <w:b/>
          <w:sz w:val="22"/>
          <w:szCs w:val="22"/>
        </w:rPr>
      </w:pPr>
    </w:p>
    <w:p w:rsidR="00A32BD1" w:rsidRPr="0010049B" w:rsidRDefault="00A32BD1" w:rsidP="00A32BD1">
      <w:pPr>
        <w:pStyle w:val="af4"/>
        <w:ind w:firstLine="567"/>
        <w:jc w:val="center"/>
        <w:rPr>
          <w:b/>
          <w:sz w:val="22"/>
          <w:szCs w:val="22"/>
        </w:rPr>
      </w:pPr>
      <w:r w:rsidRPr="0010049B">
        <w:rPr>
          <w:b/>
          <w:sz w:val="22"/>
          <w:szCs w:val="22"/>
        </w:rPr>
        <w:t>Наименование товара для доставки</w:t>
      </w:r>
      <w:r w:rsidR="002F31BD" w:rsidRPr="0010049B">
        <w:rPr>
          <w:b/>
          <w:sz w:val="22"/>
          <w:szCs w:val="22"/>
        </w:rPr>
        <w:t xml:space="preserve"> (поставки)</w:t>
      </w:r>
      <w:r w:rsidRPr="0010049B">
        <w:rPr>
          <w:b/>
          <w:sz w:val="22"/>
          <w:szCs w:val="22"/>
        </w:rPr>
        <w:t xml:space="preserve">, </w:t>
      </w:r>
      <w:r w:rsidR="002F31BD" w:rsidRPr="0010049B">
        <w:rPr>
          <w:b/>
          <w:sz w:val="22"/>
          <w:szCs w:val="22"/>
        </w:rPr>
        <w:t>монтажа и сборки,</w:t>
      </w:r>
      <w:r w:rsidRPr="0010049B">
        <w:rPr>
          <w:b/>
          <w:sz w:val="22"/>
          <w:szCs w:val="22"/>
        </w:rPr>
        <w:t xml:space="preserve"> установки на местности:</w:t>
      </w:r>
    </w:p>
    <w:p w:rsidR="00A32BD1" w:rsidRPr="0010049B" w:rsidRDefault="0010049B" w:rsidP="00A32BD1">
      <w:pPr>
        <w:pStyle w:val="af4"/>
        <w:ind w:firstLine="567"/>
        <w:jc w:val="both"/>
        <w:rPr>
          <w:sz w:val="22"/>
          <w:szCs w:val="22"/>
        </w:rPr>
      </w:pPr>
      <w:r w:rsidRPr="0010049B">
        <w:rPr>
          <w:sz w:val="22"/>
          <w:szCs w:val="22"/>
        </w:rPr>
        <w:t xml:space="preserve">Товар блок-модуль служебно-пассажирского аэровокзала и сопутствующих материалов в филиал «Аэропорт «Туруханск» ФКП «Аэропорты Красноярья», новый, не бывший в использовании, 2013 года выпуска </w:t>
      </w:r>
      <w:r w:rsidR="00A32BD1" w:rsidRPr="0010049B">
        <w:rPr>
          <w:sz w:val="22"/>
          <w:szCs w:val="22"/>
        </w:rPr>
        <w:t>– 1 штука</w:t>
      </w:r>
      <w:r w:rsidR="00E62968">
        <w:rPr>
          <w:sz w:val="22"/>
          <w:szCs w:val="22"/>
        </w:rPr>
        <w:t>, далее - ТОВАР</w:t>
      </w:r>
    </w:p>
    <w:p w:rsidR="00A32BD1" w:rsidRPr="00752E49" w:rsidRDefault="00A32BD1" w:rsidP="00A32BD1">
      <w:pPr>
        <w:shd w:val="clear" w:color="auto" w:fill="FFFFFF"/>
        <w:ind w:firstLine="567"/>
        <w:rPr>
          <w:bCs/>
          <w:iCs/>
          <w:color w:val="000000"/>
          <w:spacing w:val="1"/>
          <w:sz w:val="22"/>
          <w:szCs w:val="22"/>
        </w:rPr>
      </w:pPr>
      <w:r w:rsidRPr="0010049B">
        <w:rPr>
          <w:bCs/>
          <w:iCs/>
          <w:color w:val="000000"/>
          <w:spacing w:val="-6"/>
          <w:sz w:val="22"/>
          <w:szCs w:val="22"/>
        </w:rPr>
        <w:t xml:space="preserve">Общее описание: </w:t>
      </w:r>
      <w:r w:rsidRPr="0010049B">
        <w:rPr>
          <w:color w:val="000000"/>
          <w:spacing w:val="-6"/>
          <w:sz w:val="22"/>
          <w:szCs w:val="22"/>
        </w:rPr>
        <w:t xml:space="preserve">Двухэтажный </w:t>
      </w:r>
      <w:r w:rsidRPr="0010049B">
        <w:rPr>
          <w:sz w:val="22"/>
          <w:szCs w:val="22"/>
        </w:rPr>
        <w:t>блок-модуль служебно-</w:t>
      </w:r>
      <w:r>
        <w:rPr>
          <w:sz w:val="22"/>
          <w:szCs w:val="22"/>
        </w:rPr>
        <w:t>пассажирского здания аэровокзала</w:t>
      </w:r>
      <w:r w:rsidRPr="00752E49">
        <w:rPr>
          <w:color w:val="000000"/>
          <w:spacing w:val="-6"/>
          <w:sz w:val="22"/>
          <w:szCs w:val="22"/>
        </w:rPr>
        <w:t xml:space="preserve"> </w:t>
      </w:r>
      <w:r>
        <w:rPr>
          <w:color w:val="000000"/>
          <w:spacing w:val="-6"/>
          <w:sz w:val="22"/>
          <w:szCs w:val="22"/>
        </w:rPr>
        <w:t>состоит из</w:t>
      </w:r>
      <w:r w:rsidRPr="00752E49">
        <w:rPr>
          <w:color w:val="000000"/>
          <w:spacing w:val="-6"/>
          <w:sz w:val="22"/>
          <w:szCs w:val="22"/>
        </w:rPr>
        <w:t xml:space="preserve"> </w:t>
      </w:r>
      <w:proofErr w:type="gramStart"/>
      <w:r w:rsidRPr="00752E49">
        <w:rPr>
          <w:color w:val="000000"/>
          <w:spacing w:val="-6"/>
          <w:sz w:val="22"/>
          <w:szCs w:val="22"/>
        </w:rPr>
        <w:t>отдельных</w:t>
      </w:r>
      <w:proofErr w:type="gramEnd"/>
      <w:r w:rsidRPr="00752E49">
        <w:rPr>
          <w:color w:val="000000"/>
          <w:spacing w:val="-6"/>
          <w:sz w:val="22"/>
          <w:szCs w:val="22"/>
        </w:rPr>
        <w:t xml:space="preserve"> блок-модулей рамного типа из холодногнутого</w:t>
      </w:r>
      <w:r w:rsidRPr="00752E49">
        <w:rPr>
          <w:sz w:val="22"/>
          <w:szCs w:val="22"/>
        </w:rPr>
        <w:t xml:space="preserve"> </w:t>
      </w:r>
      <w:r w:rsidRPr="00752E49">
        <w:rPr>
          <w:color w:val="000000"/>
          <w:spacing w:val="-6"/>
          <w:sz w:val="22"/>
          <w:szCs w:val="22"/>
        </w:rPr>
        <w:t xml:space="preserve">металлического профиля. </w:t>
      </w:r>
      <w:r w:rsidRPr="00752E49">
        <w:rPr>
          <w:color w:val="000000"/>
          <w:spacing w:val="-5"/>
          <w:sz w:val="22"/>
          <w:szCs w:val="22"/>
        </w:rPr>
        <w:t>О</w:t>
      </w:r>
      <w:r>
        <w:rPr>
          <w:color w:val="000000"/>
          <w:spacing w:val="-5"/>
          <w:sz w:val="22"/>
          <w:szCs w:val="22"/>
        </w:rPr>
        <w:t>бщая площадь двухэтажного</w:t>
      </w:r>
      <w:r w:rsidRPr="00752E49">
        <w:rPr>
          <w:color w:val="000000"/>
          <w:spacing w:val="-5"/>
          <w:sz w:val="22"/>
          <w:szCs w:val="22"/>
        </w:rPr>
        <w:t xml:space="preserve"> составляет 782,84 м</w:t>
      </w:r>
      <w:proofErr w:type="gramStart"/>
      <w:r w:rsidRPr="00752E49">
        <w:rPr>
          <w:color w:val="000000"/>
          <w:spacing w:val="-5"/>
          <w:sz w:val="22"/>
          <w:szCs w:val="22"/>
          <w:vertAlign w:val="superscript"/>
        </w:rPr>
        <w:t>2</w:t>
      </w:r>
      <w:proofErr w:type="gramEnd"/>
      <w:r w:rsidRPr="00752E49">
        <w:rPr>
          <w:color w:val="000000"/>
          <w:spacing w:val="-5"/>
          <w:sz w:val="22"/>
          <w:szCs w:val="22"/>
          <w:vertAlign w:val="superscript"/>
        </w:rPr>
        <w:t xml:space="preserve">, </w:t>
      </w:r>
      <w:r w:rsidRPr="00752E49">
        <w:rPr>
          <w:bCs/>
          <w:iCs/>
          <w:color w:val="000000"/>
          <w:spacing w:val="-5"/>
          <w:sz w:val="22"/>
          <w:szCs w:val="22"/>
        </w:rPr>
        <w:t>с</w:t>
      </w:r>
      <w:r>
        <w:rPr>
          <w:bCs/>
          <w:iCs/>
          <w:color w:val="000000"/>
          <w:spacing w:val="-5"/>
          <w:sz w:val="22"/>
          <w:szCs w:val="22"/>
        </w:rPr>
        <w:t>ос</w:t>
      </w:r>
      <w:r w:rsidRPr="00752E49">
        <w:rPr>
          <w:bCs/>
          <w:iCs/>
          <w:color w:val="000000"/>
          <w:spacing w:val="-5"/>
          <w:sz w:val="22"/>
          <w:szCs w:val="22"/>
        </w:rPr>
        <w:t xml:space="preserve">тав помещений: </w:t>
      </w:r>
      <w:r w:rsidRPr="00752E49">
        <w:rPr>
          <w:color w:val="000000"/>
          <w:spacing w:val="-5"/>
          <w:sz w:val="22"/>
          <w:szCs w:val="22"/>
        </w:rPr>
        <w:t xml:space="preserve">согласно поэтажной экспликации </w:t>
      </w:r>
      <w:r w:rsidRPr="00752E49">
        <w:rPr>
          <w:sz w:val="22"/>
          <w:szCs w:val="22"/>
        </w:rPr>
        <w:t>(приложение №2)</w:t>
      </w:r>
      <w:r w:rsidRPr="00752E49">
        <w:rPr>
          <w:color w:val="000000"/>
          <w:spacing w:val="-5"/>
          <w:sz w:val="22"/>
          <w:szCs w:val="22"/>
        </w:rPr>
        <w:t xml:space="preserve">. </w:t>
      </w:r>
      <w:r w:rsidRPr="00752E49">
        <w:rPr>
          <w:bCs/>
          <w:iCs/>
          <w:color w:val="000000"/>
          <w:spacing w:val="1"/>
          <w:sz w:val="22"/>
          <w:szCs w:val="22"/>
        </w:rPr>
        <w:t xml:space="preserve">Расположение помещений: </w:t>
      </w:r>
      <w:proofErr w:type="gramStart"/>
      <w:r w:rsidRPr="00752E49">
        <w:rPr>
          <w:color w:val="000000"/>
          <w:spacing w:val="1"/>
          <w:sz w:val="22"/>
          <w:szCs w:val="22"/>
        </w:rPr>
        <w:t>согласно планировки</w:t>
      </w:r>
      <w:proofErr w:type="gramEnd"/>
      <w:r w:rsidRPr="00752E49">
        <w:rPr>
          <w:color w:val="000000"/>
          <w:spacing w:val="1"/>
          <w:sz w:val="22"/>
          <w:szCs w:val="22"/>
        </w:rPr>
        <w:t xml:space="preserve"> 1 и 2 этажа (приложение №1). </w:t>
      </w:r>
      <w:r w:rsidRPr="00752E49">
        <w:rPr>
          <w:bCs/>
          <w:iCs/>
          <w:color w:val="000000"/>
          <w:spacing w:val="1"/>
          <w:sz w:val="22"/>
          <w:szCs w:val="22"/>
        </w:rPr>
        <w:t xml:space="preserve">Тип здания </w:t>
      </w:r>
      <w:r w:rsidRPr="00752E49">
        <w:rPr>
          <w:iCs/>
          <w:color w:val="000000"/>
          <w:spacing w:val="1"/>
          <w:sz w:val="22"/>
          <w:szCs w:val="22"/>
        </w:rPr>
        <w:t xml:space="preserve">- </w:t>
      </w:r>
      <w:proofErr w:type="spellStart"/>
      <w:r w:rsidRPr="00752E49">
        <w:rPr>
          <w:color w:val="000000"/>
          <w:spacing w:val="1"/>
          <w:sz w:val="22"/>
          <w:szCs w:val="22"/>
        </w:rPr>
        <w:t>блочно</w:t>
      </w:r>
      <w:proofErr w:type="spellEnd"/>
      <w:r w:rsidRPr="00752E49">
        <w:rPr>
          <w:color w:val="000000"/>
          <w:spacing w:val="1"/>
          <w:sz w:val="22"/>
          <w:szCs w:val="22"/>
        </w:rPr>
        <w:t xml:space="preserve">-модульное, состоящее из: 44 </w:t>
      </w:r>
      <w:proofErr w:type="gramStart"/>
      <w:r w:rsidRPr="00752E49">
        <w:rPr>
          <w:color w:val="000000"/>
          <w:spacing w:val="1"/>
          <w:sz w:val="22"/>
          <w:szCs w:val="22"/>
        </w:rPr>
        <w:t>блок-модулей</w:t>
      </w:r>
      <w:proofErr w:type="gramEnd"/>
      <w:r w:rsidRPr="00752E49">
        <w:rPr>
          <w:color w:val="000000"/>
          <w:spacing w:val="1"/>
          <w:sz w:val="22"/>
          <w:szCs w:val="22"/>
        </w:rPr>
        <w:t xml:space="preserve"> размером - 2,47*6,0*2,8 м, 11 блок-модулей размером - </w:t>
      </w:r>
      <w:r w:rsidRPr="00752E49">
        <w:rPr>
          <w:color w:val="000000"/>
          <w:spacing w:val="-5"/>
          <w:sz w:val="22"/>
          <w:szCs w:val="22"/>
        </w:rPr>
        <w:t xml:space="preserve">2,47*4,8*2,8 м, 2  </w:t>
      </w:r>
      <w:r w:rsidRPr="00752E49">
        <w:rPr>
          <w:color w:val="000000"/>
          <w:spacing w:val="1"/>
          <w:sz w:val="22"/>
          <w:szCs w:val="22"/>
        </w:rPr>
        <w:t xml:space="preserve">блок-модулей </w:t>
      </w:r>
      <w:r w:rsidRPr="00752E49">
        <w:rPr>
          <w:color w:val="000000"/>
          <w:spacing w:val="-5"/>
          <w:sz w:val="22"/>
          <w:szCs w:val="22"/>
        </w:rPr>
        <w:t>размером - 2,47*2,4*2,8 м.</w:t>
      </w:r>
      <w:r>
        <w:rPr>
          <w:color w:val="000000"/>
          <w:spacing w:val="-5"/>
          <w:sz w:val="22"/>
          <w:szCs w:val="22"/>
        </w:rPr>
        <w:t xml:space="preserve"> </w:t>
      </w:r>
      <w:r w:rsidRPr="00752E49">
        <w:rPr>
          <w:bCs/>
          <w:iCs/>
          <w:color w:val="000000"/>
          <w:spacing w:val="1"/>
          <w:sz w:val="22"/>
          <w:szCs w:val="22"/>
        </w:rPr>
        <w:t>Внутренняя высота помещений - 2,5 м.</w:t>
      </w:r>
    </w:p>
    <w:p w:rsidR="00A32BD1" w:rsidRDefault="00A32BD1" w:rsidP="00A32BD1">
      <w:pPr>
        <w:shd w:val="clear" w:color="auto" w:fill="FFFFFF"/>
        <w:ind w:firstLine="567"/>
        <w:rPr>
          <w:b/>
          <w:bCs/>
          <w:i/>
          <w:iCs/>
          <w:color w:val="000000"/>
          <w:spacing w:val="1"/>
        </w:rPr>
      </w:pPr>
    </w:p>
    <w:p w:rsidR="00A32BD1" w:rsidRDefault="00A32BD1" w:rsidP="00A32BD1">
      <w:pPr>
        <w:pStyle w:val="af4"/>
        <w:ind w:firstLine="567"/>
        <w:jc w:val="center"/>
        <w:rPr>
          <w:sz w:val="22"/>
          <w:szCs w:val="22"/>
        </w:rPr>
      </w:pPr>
      <w:r>
        <w:rPr>
          <w:b/>
          <w:sz w:val="22"/>
          <w:szCs w:val="22"/>
        </w:rPr>
        <w:t>Выполнение работ по д</w:t>
      </w:r>
      <w:r w:rsidRPr="004A3649">
        <w:rPr>
          <w:b/>
          <w:sz w:val="22"/>
          <w:szCs w:val="22"/>
        </w:rPr>
        <w:t>оставк</w:t>
      </w:r>
      <w:r>
        <w:rPr>
          <w:b/>
          <w:sz w:val="22"/>
          <w:szCs w:val="22"/>
        </w:rPr>
        <w:t>е товара</w:t>
      </w:r>
      <w:r w:rsidRPr="004A3649">
        <w:rPr>
          <w:b/>
          <w:sz w:val="22"/>
          <w:szCs w:val="22"/>
        </w:rPr>
        <w:t>:</w:t>
      </w:r>
    </w:p>
    <w:p w:rsidR="00A32BD1" w:rsidRDefault="00E62968" w:rsidP="00A32BD1">
      <w:pPr>
        <w:pStyle w:val="af4"/>
        <w:ind w:firstLine="567"/>
        <w:jc w:val="both"/>
        <w:rPr>
          <w:sz w:val="22"/>
          <w:szCs w:val="22"/>
        </w:rPr>
      </w:pPr>
      <w:r>
        <w:rPr>
          <w:sz w:val="22"/>
          <w:szCs w:val="22"/>
        </w:rPr>
        <w:t xml:space="preserve">Товар </w:t>
      </w:r>
      <w:r w:rsidR="00A32BD1">
        <w:rPr>
          <w:sz w:val="22"/>
          <w:szCs w:val="22"/>
        </w:rPr>
        <w:t xml:space="preserve">необходимо доставить от склада Поставщика, согласно </w:t>
      </w:r>
      <w:r w:rsidR="00A32BD1" w:rsidRPr="004F62C0">
        <w:rPr>
          <w:b/>
          <w:sz w:val="22"/>
          <w:szCs w:val="22"/>
        </w:rPr>
        <w:t xml:space="preserve">договору № </w:t>
      </w:r>
      <w:r w:rsidR="00A32BD1">
        <w:rPr>
          <w:b/>
          <w:sz w:val="22"/>
          <w:szCs w:val="22"/>
        </w:rPr>
        <w:t>555</w:t>
      </w:r>
      <w:r w:rsidR="00A32BD1" w:rsidRPr="004F62C0">
        <w:rPr>
          <w:b/>
          <w:sz w:val="22"/>
          <w:szCs w:val="22"/>
        </w:rPr>
        <w:t xml:space="preserve"> от </w:t>
      </w:r>
      <w:r w:rsidR="00A32BD1">
        <w:rPr>
          <w:b/>
          <w:sz w:val="22"/>
          <w:szCs w:val="22"/>
        </w:rPr>
        <w:t>19.11.</w:t>
      </w:r>
      <w:r w:rsidR="00A32BD1" w:rsidRPr="004F62C0">
        <w:rPr>
          <w:b/>
          <w:sz w:val="22"/>
          <w:szCs w:val="22"/>
        </w:rPr>
        <w:t>2013г.</w:t>
      </w:r>
      <w:r w:rsidR="00A32BD1">
        <w:rPr>
          <w:b/>
          <w:sz w:val="22"/>
          <w:szCs w:val="22"/>
        </w:rPr>
        <w:t xml:space="preserve">, </w:t>
      </w:r>
      <w:r w:rsidR="00A32BD1" w:rsidRPr="005D3B9A">
        <w:rPr>
          <w:sz w:val="22"/>
          <w:szCs w:val="22"/>
        </w:rPr>
        <w:t xml:space="preserve">до </w:t>
      </w:r>
      <w:r w:rsidR="00A32BD1">
        <w:rPr>
          <w:sz w:val="22"/>
          <w:szCs w:val="22"/>
        </w:rPr>
        <w:t>филиала</w:t>
      </w:r>
      <w:r w:rsidR="00A32BD1" w:rsidRPr="004A3649">
        <w:rPr>
          <w:bCs/>
          <w:sz w:val="22"/>
          <w:szCs w:val="22"/>
        </w:rPr>
        <w:t xml:space="preserve"> «Аэропорт «Туруханск» ФКП </w:t>
      </w:r>
      <w:r w:rsidR="00A32BD1" w:rsidRPr="004A3649">
        <w:rPr>
          <w:color w:val="000000"/>
          <w:spacing w:val="5"/>
          <w:sz w:val="22"/>
          <w:szCs w:val="22"/>
        </w:rPr>
        <w:t>«Аэропорты Красноярья», находящегося по адресу</w:t>
      </w:r>
      <w:r w:rsidR="00A32BD1" w:rsidRPr="004A3649">
        <w:rPr>
          <w:bCs/>
          <w:iCs/>
          <w:sz w:val="22"/>
          <w:szCs w:val="22"/>
        </w:rPr>
        <w:t xml:space="preserve">: </w:t>
      </w:r>
      <w:r w:rsidR="00A32BD1" w:rsidRPr="004A3649">
        <w:rPr>
          <w:sz w:val="22"/>
          <w:szCs w:val="22"/>
        </w:rPr>
        <w:t xml:space="preserve">663246, Красноярский край, Туруханский район, пос. Туруханск, ул. </w:t>
      </w:r>
      <w:proofErr w:type="spellStart"/>
      <w:r w:rsidR="00A32BD1" w:rsidRPr="004A3649">
        <w:rPr>
          <w:sz w:val="22"/>
          <w:szCs w:val="22"/>
        </w:rPr>
        <w:t>Портовская</w:t>
      </w:r>
      <w:proofErr w:type="spellEnd"/>
      <w:r w:rsidR="00A32BD1" w:rsidRPr="004A3649">
        <w:rPr>
          <w:sz w:val="22"/>
          <w:szCs w:val="22"/>
        </w:rPr>
        <w:t xml:space="preserve"> 1</w:t>
      </w:r>
      <w:r w:rsidR="00A32BD1">
        <w:rPr>
          <w:sz w:val="22"/>
          <w:szCs w:val="22"/>
        </w:rPr>
        <w:t xml:space="preserve">, с учетом всех погрузок и перегрузок. </w:t>
      </w:r>
    </w:p>
    <w:p w:rsidR="00A32BD1" w:rsidRDefault="00A32BD1" w:rsidP="00A32BD1">
      <w:pPr>
        <w:widowControl w:val="0"/>
        <w:snapToGrid w:val="0"/>
        <w:spacing w:after="120"/>
        <w:ind w:firstLine="567"/>
        <w:rPr>
          <w:b/>
          <w:bCs/>
          <w:sz w:val="22"/>
          <w:szCs w:val="22"/>
          <w:lang w:eastAsia="ar-SA"/>
        </w:rPr>
      </w:pPr>
    </w:p>
    <w:p w:rsidR="00A32BD1" w:rsidRPr="00E62968" w:rsidRDefault="00A32BD1" w:rsidP="00A32BD1">
      <w:pPr>
        <w:widowControl w:val="0"/>
        <w:snapToGrid w:val="0"/>
        <w:spacing w:after="120"/>
        <w:ind w:firstLine="567"/>
        <w:jc w:val="center"/>
        <w:rPr>
          <w:b/>
          <w:bCs/>
          <w:sz w:val="22"/>
          <w:szCs w:val="22"/>
          <w:lang w:eastAsia="ar-SA"/>
        </w:rPr>
      </w:pPr>
      <w:r w:rsidRPr="00E62968">
        <w:rPr>
          <w:b/>
          <w:bCs/>
          <w:sz w:val="22"/>
          <w:szCs w:val="22"/>
          <w:lang w:eastAsia="ar-SA"/>
        </w:rPr>
        <w:t xml:space="preserve">Требования к качеству, техническим характеристикам </w:t>
      </w:r>
      <w:r w:rsidR="00E62968">
        <w:rPr>
          <w:b/>
          <w:bCs/>
          <w:sz w:val="22"/>
          <w:szCs w:val="22"/>
          <w:lang w:eastAsia="ar-SA"/>
        </w:rPr>
        <w:t>при монтаже товара</w:t>
      </w:r>
    </w:p>
    <w:p w:rsidR="00A32BD1" w:rsidRPr="00E62968" w:rsidRDefault="009C2A8D" w:rsidP="00A32BD1">
      <w:pPr>
        <w:widowControl w:val="0"/>
        <w:snapToGrid w:val="0"/>
        <w:ind w:firstLine="567"/>
        <w:rPr>
          <w:rStyle w:val="Absatz-Standardschriftart"/>
          <w:sz w:val="22"/>
          <w:szCs w:val="22"/>
        </w:rPr>
      </w:pPr>
      <w:r>
        <w:rPr>
          <w:b/>
          <w:bCs/>
          <w:sz w:val="22"/>
          <w:szCs w:val="22"/>
          <w:lang w:eastAsia="ar-SA"/>
        </w:rPr>
        <w:t>Качество, технические характеристики</w:t>
      </w:r>
      <w:r w:rsidRPr="00E62968">
        <w:rPr>
          <w:b/>
          <w:bCs/>
          <w:sz w:val="22"/>
          <w:szCs w:val="22"/>
          <w:lang w:eastAsia="ar-SA"/>
        </w:rPr>
        <w:t xml:space="preserve"> </w:t>
      </w:r>
      <w:r>
        <w:rPr>
          <w:b/>
          <w:bCs/>
          <w:sz w:val="22"/>
          <w:szCs w:val="22"/>
          <w:lang w:eastAsia="ar-SA"/>
        </w:rPr>
        <w:t>при монтаже товара</w:t>
      </w:r>
      <w:r w:rsidRPr="00E62968">
        <w:rPr>
          <w:rStyle w:val="Absatz-Standardschriftart"/>
          <w:sz w:val="22"/>
          <w:szCs w:val="22"/>
        </w:rPr>
        <w:t xml:space="preserve"> </w:t>
      </w:r>
      <w:r>
        <w:rPr>
          <w:rStyle w:val="Absatz-Standardschriftart"/>
          <w:sz w:val="22"/>
          <w:szCs w:val="22"/>
        </w:rPr>
        <w:t>должны с</w:t>
      </w:r>
      <w:r w:rsidR="00A32BD1" w:rsidRPr="00E62968">
        <w:rPr>
          <w:rStyle w:val="Absatz-Standardschriftart"/>
          <w:sz w:val="22"/>
          <w:szCs w:val="22"/>
        </w:rPr>
        <w:t xml:space="preserve">оответствовать действующим строительным нормам и правилам, техническим условиям, государственным стандартам по предмету закупки. </w:t>
      </w:r>
    </w:p>
    <w:p w:rsidR="00A32BD1" w:rsidRPr="00E62968" w:rsidRDefault="00A32BD1" w:rsidP="00A32BD1">
      <w:pPr>
        <w:widowControl w:val="0"/>
        <w:snapToGrid w:val="0"/>
        <w:ind w:firstLine="567"/>
        <w:rPr>
          <w:rStyle w:val="Absatz-Standardschriftart"/>
          <w:b/>
          <w:bCs/>
          <w:sz w:val="22"/>
          <w:szCs w:val="22"/>
          <w:lang w:eastAsia="ar-SA"/>
        </w:rPr>
      </w:pPr>
      <w:r w:rsidRPr="00E62968">
        <w:rPr>
          <w:rStyle w:val="Absatz-Standardschriftart"/>
          <w:sz w:val="22"/>
          <w:szCs w:val="22"/>
        </w:rPr>
        <w:t>Качество работ участника закупки должно соответствовать нормативным требованиям.</w:t>
      </w:r>
    </w:p>
    <w:p w:rsidR="00A32BD1" w:rsidRPr="00E62968" w:rsidRDefault="00A32BD1" w:rsidP="00A32BD1">
      <w:pPr>
        <w:pStyle w:val="ConsNormal1"/>
        <w:ind w:firstLine="567"/>
        <w:jc w:val="both"/>
        <w:rPr>
          <w:rStyle w:val="Absatz-Standardschriftart"/>
          <w:rFonts w:ascii="Times New Roman" w:eastAsia="Andale Sans UI" w:hAnsi="Times New Roman" w:cs="Times New Roman"/>
          <w:sz w:val="22"/>
          <w:szCs w:val="22"/>
        </w:rPr>
      </w:pPr>
      <w:r w:rsidRPr="00E62968">
        <w:rPr>
          <w:rStyle w:val="Absatz-Standardschriftart"/>
          <w:rFonts w:ascii="Times New Roman" w:eastAsia="Andale Sans UI" w:hAnsi="Times New Roman" w:cs="Times New Roman"/>
          <w:sz w:val="22"/>
          <w:szCs w:val="22"/>
        </w:rPr>
        <w:t>Технология и качество  выполнения работ должны соответствовать действующим строительным нормам и правилам (СНиП), государственным стандартам и ПОС.</w:t>
      </w:r>
    </w:p>
    <w:p w:rsidR="00A32BD1" w:rsidRPr="00E62968" w:rsidRDefault="00E62968" w:rsidP="00A32BD1">
      <w:pPr>
        <w:pStyle w:val="ConsNormal1"/>
        <w:ind w:firstLine="567"/>
        <w:jc w:val="both"/>
        <w:rPr>
          <w:rStyle w:val="Absatz-Standardschriftart"/>
          <w:rFonts w:ascii="Times New Roman" w:eastAsia="Andale Sans UI" w:hAnsi="Times New Roman" w:cs="Times New Roman"/>
          <w:sz w:val="22"/>
          <w:szCs w:val="22"/>
        </w:rPr>
      </w:pPr>
      <w:r>
        <w:rPr>
          <w:rStyle w:val="Absatz-Standardschriftart"/>
          <w:rFonts w:ascii="Times New Roman" w:eastAsia="MS Mincho" w:hAnsi="Times New Roman" w:cs="Times New Roman"/>
          <w:sz w:val="22"/>
          <w:szCs w:val="22"/>
        </w:rPr>
        <w:t>Поставщик</w:t>
      </w:r>
      <w:r w:rsidR="00A32BD1" w:rsidRPr="00E62968">
        <w:rPr>
          <w:rStyle w:val="Absatz-Standardschriftart"/>
          <w:rFonts w:ascii="Times New Roman" w:eastAsia="MS Mincho" w:hAnsi="Times New Roman" w:cs="Times New Roman"/>
          <w:sz w:val="22"/>
          <w:szCs w:val="22"/>
        </w:rPr>
        <w:t xml:space="preserve"> </w:t>
      </w:r>
      <w:r>
        <w:rPr>
          <w:rStyle w:val="Absatz-Standardschriftart"/>
          <w:rFonts w:ascii="Times New Roman" w:eastAsia="MS Mincho" w:hAnsi="Times New Roman" w:cs="Times New Roman"/>
          <w:sz w:val="22"/>
          <w:szCs w:val="22"/>
        </w:rPr>
        <w:t>осуществляет монтаж</w:t>
      </w:r>
      <w:r w:rsidR="00A32BD1" w:rsidRPr="00E62968">
        <w:rPr>
          <w:rStyle w:val="Absatz-Standardschriftart"/>
          <w:rFonts w:ascii="Times New Roman" w:eastAsia="MS Mincho" w:hAnsi="Times New Roman" w:cs="Times New Roman"/>
          <w:sz w:val="22"/>
          <w:szCs w:val="22"/>
        </w:rPr>
        <w:t xml:space="preserve"> в соответствии с </w:t>
      </w:r>
      <w:r w:rsidR="00A32BD1" w:rsidRPr="00E62968">
        <w:rPr>
          <w:rStyle w:val="Absatz-Standardschriftart"/>
          <w:rFonts w:ascii="Times New Roman" w:eastAsia="Andale Sans UI" w:hAnsi="Times New Roman" w:cs="Times New Roman"/>
          <w:sz w:val="22"/>
          <w:szCs w:val="22"/>
        </w:rPr>
        <w:t>требованиями законодательства РФ по предмету н</w:t>
      </w:r>
      <w:r>
        <w:rPr>
          <w:rStyle w:val="Absatz-Standardschriftart"/>
          <w:rFonts w:ascii="Times New Roman" w:eastAsia="Andale Sans UI" w:hAnsi="Times New Roman" w:cs="Times New Roman"/>
          <w:sz w:val="22"/>
          <w:szCs w:val="22"/>
        </w:rPr>
        <w:t>астоящей закупки</w:t>
      </w:r>
      <w:r w:rsidR="00A32BD1" w:rsidRPr="00E62968">
        <w:rPr>
          <w:rStyle w:val="Absatz-Standardschriftart"/>
          <w:rFonts w:ascii="Times New Roman" w:eastAsia="Andale Sans UI" w:hAnsi="Times New Roman" w:cs="Times New Roman"/>
          <w:sz w:val="22"/>
          <w:szCs w:val="22"/>
        </w:rPr>
        <w:t>.</w:t>
      </w:r>
    </w:p>
    <w:p w:rsidR="00A32BD1" w:rsidRPr="00E62968" w:rsidRDefault="00A32BD1" w:rsidP="00A32BD1">
      <w:pPr>
        <w:pStyle w:val="ConsNormal1"/>
        <w:ind w:firstLine="567"/>
        <w:jc w:val="both"/>
        <w:rPr>
          <w:rStyle w:val="Absatz-Standardschriftart"/>
          <w:rFonts w:ascii="Times New Roman" w:eastAsia="MS Mincho" w:hAnsi="Times New Roman" w:cs="Times New Roman"/>
          <w:sz w:val="22"/>
          <w:szCs w:val="22"/>
        </w:rPr>
      </w:pPr>
      <w:r w:rsidRPr="00E62968">
        <w:rPr>
          <w:rStyle w:val="Absatz-Standardschriftart"/>
          <w:rFonts w:ascii="Times New Roman" w:eastAsia="MS Mincho" w:hAnsi="Times New Roman" w:cs="Times New Roman"/>
          <w:sz w:val="22"/>
          <w:szCs w:val="22"/>
        </w:rPr>
        <w:t xml:space="preserve">Документы, подтверждающие соответствие используемых материалов требованиям нормативных документов СНиП, РОСТЕСТА, ГОСТ, ТУ, государственным санитарно-эпидемиологическим правилам и нормативам должны быть представлены Заказчику в процессе </w:t>
      </w:r>
      <w:r w:rsidR="00E62968">
        <w:rPr>
          <w:rStyle w:val="Absatz-Standardschriftart"/>
          <w:rFonts w:ascii="Times New Roman" w:eastAsia="MS Mincho" w:hAnsi="Times New Roman" w:cs="Times New Roman"/>
          <w:sz w:val="22"/>
          <w:szCs w:val="22"/>
        </w:rPr>
        <w:t>осуществления монтажа</w:t>
      </w:r>
      <w:r w:rsidRPr="00E62968">
        <w:rPr>
          <w:rStyle w:val="Absatz-Standardschriftart"/>
          <w:rFonts w:ascii="Times New Roman" w:eastAsia="MS Mincho" w:hAnsi="Times New Roman" w:cs="Times New Roman"/>
          <w:sz w:val="22"/>
          <w:szCs w:val="22"/>
        </w:rPr>
        <w:t>, паспорт на изделие.</w:t>
      </w:r>
    </w:p>
    <w:p w:rsidR="00A32BD1" w:rsidRPr="00E62968" w:rsidRDefault="00E62968" w:rsidP="00A32BD1">
      <w:pPr>
        <w:pStyle w:val="ConsNormal1"/>
        <w:ind w:firstLine="567"/>
        <w:jc w:val="both"/>
        <w:rPr>
          <w:rStyle w:val="Absatz-Standardschriftart"/>
          <w:rFonts w:ascii="Times New Roman" w:eastAsia="MS Mincho" w:hAnsi="Times New Roman" w:cs="Times New Roman"/>
          <w:sz w:val="22"/>
          <w:szCs w:val="22"/>
        </w:rPr>
      </w:pPr>
      <w:r>
        <w:rPr>
          <w:rStyle w:val="Absatz-Standardschriftart"/>
          <w:rFonts w:ascii="Times New Roman" w:eastAsia="MS Mincho" w:hAnsi="Times New Roman" w:cs="Times New Roman"/>
          <w:sz w:val="22"/>
          <w:szCs w:val="22"/>
        </w:rPr>
        <w:t>Поставщик</w:t>
      </w:r>
      <w:r w:rsidR="00A32BD1" w:rsidRPr="00E62968">
        <w:rPr>
          <w:rStyle w:val="Absatz-Standardschriftart"/>
          <w:rFonts w:ascii="Times New Roman" w:eastAsia="MS Mincho" w:hAnsi="Times New Roman" w:cs="Times New Roman"/>
          <w:sz w:val="22"/>
          <w:szCs w:val="22"/>
        </w:rPr>
        <w:t xml:space="preserve"> должен передать Заказчику всю док</w:t>
      </w:r>
      <w:r>
        <w:rPr>
          <w:rStyle w:val="Absatz-Standardschriftart"/>
          <w:rFonts w:ascii="Times New Roman" w:eastAsia="MS Mincho" w:hAnsi="Times New Roman" w:cs="Times New Roman"/>
          <w:sz w:val="22"/>
          <w:szCs w:val="22"/>
        </w:rPr>
        <w:t>ументацию (акты рабочей комиссии</w:t>
      </w:r>
      <w:r w:rsidR="00A32BD1" w:rsidRPr="00E62968">
        <w:rPr>
          <w:rStyle w:val="Absatz-Standardschriftart"/>
          <w:rFonts w:ascii="Times New Roman" w:eastAsia="MS Mincho" w:hAnsi="Times New Roman" w:cs="Times New Roman"/>
          <w:sz w:val="22"/>
          <w:szCs w:val="22"/>
        </w:rPr>
        <w:t>, акты освидетельствования срытых работ,  паспорта и сертификаты на применяемые материалы и оборудование).</w:t>
      </w:r>
    </w:p>
    <w:p w:rsidR="00A32BD1" w:rsidRPr="00E62968" w:rsidRDefault="00E62968" w:rsidP="00A32BD1">
      <w:pPr>
        <w:pStyle w:val="ConsNormal1"/>
        <w:ind w:firstLine="567"/>
        <w:jc w:val="both"/>
        <w:rPr>
          <w:rStyle w:val="Absatz-Standardschriftart"/>
          <w:rFonts w:ascii="Times New Roman" w:eastAsia="MS Mincho" w:hAnsi="Times New Roman" w:cs="Times New Roman"/>
          <w:sz w:val="22"/>
          <w:szCs w:val="22"/>
        </w:rPr>
      </w:pPr>
      <w:r>
        <w:rPr>
          <w:rStyle w:val="Absatz-Standardschriftart"/>
          <w:rFonts w:ascii="Times New Roman" w:eastAsia="MS Mincho" w:hAnsi="Times New Roman" w:cs="Times New Roman"/>
          <w:sz w:val="22"/>
          <w:szCs w:val="22"/>
        </w:rPr>
        <w:t>Монтаж товара должен</w:t>
      </w:r>
      <w:r w:rsidR="00A32BD1" w:rsidRPr="00E62968">
        <w:rPr>
          <w:rStyle w:val="Absatz-Standardschriftart"/>
          <w:rFonts w:ascii="Times New Roman" w:eastAsia="MS Mincho" w:hAnsi="Times New Roman" w:cs="Times New Roman"/>
          <w:sz w:val="22"/>
          <w:szCs w:val="22"/>
        </w:rPr>
        <w:t xml:space="preserve"> быть выполнен </w:t>
      </w:r>
      <w:r>
        <w:rPr>
          <w:rStyle w:val="Absatz-Standardschriftart"/>
          <w:rFonts w:ascii="Times New Roman" w:eastAsia="MS Mincho" w:hAnsi="Times New Roman" w:cs="Times New Roman"/>
          <w:sz w:val="22"/>
          <w:szCs w:val="22"/>
        </w:rPr>
        <w:t>Поставщик</w:t>
      </w:r>
      <w:r w:rsidR="00A32BD1" w:rsidRPr="00E62968">
        <w:rPr>
          <w:rStyle w:val="Absatz-Standardschriftart"/>
          <w:rFonts w:ascii="Times New Roman" w:eastAsia="MS Mincho" w:hAnsi="Times New Roman" w:cs="Times New Roman"/>
          <w:sz w:val="22"/>
          <w:szCs w:val="22"/>
        </w:rPr>
        <w:t>ом, привлечение суб</w:t>
      </w:r>
      <w:r>
        <w:rPr>
          <w:rStyle w:val="Absatz-Standardschriftart"/>
          <w:rFonts w:ascii="Times New Roman" w:eastAsia="MS Mincho" w:hAnsi="Times New Roman" w:cs="Times New Roman"/>
          <w:sz w:val="22"/>
          <w:szCs w:val="22"/>
        </w:rPr>
        <w:t>поставщик</w:t>
      </w:r>
      <w:r w:rsidR="00A32BD1" w:rsidRPr="00E62968">
        <w:rPr>
          <w:rStyle w:val="Absatz-Standardschriftart"/>
          <w:rFonts w:ascii="Times New Roman" w:eastAsia="MS Mincho" w:hAnsi="Times New Roman" w:cs="Times New Roman"/>
          <w:sz w:val="22"/>
          <w:szCs w:val="22"/>
        </w:rPr>
        <w:t>ов</w:t>
      </w:r>
      <w:r>
        <w:rPr>
          <w:rStyle w:val="Absatz-Standardschriftart"/>
          <w:rFonts w:ascii="Times New Roman" w:eastAsia="MS Mincho" w:hAnsi="Times New Roman" w:cs="Times New Roman"/>
          <w:sz w:val="22"/>
          <w:szCs w:val="22"/>
        </w:rPr>
        <w:t>/подрядчиков</w:t>
      </w:r>
      <w:r w:rsidR="00A32BD1" w:rsidRPr="00E62968">
        <w:rPr>
          <w:rStyle w:val="Absatz-Standardschriftart"/>
          <w:rFonts w:ascii="Times New Roman" w:eastAsia="MS Mincho" w:hAnsi="Times New Roman" w:cs="Times New Roman"/>
          <w:sz w:val="22"/>
          <w:szCs w:val="22"/>
        </w:rPr>
        <w:t xml:space="preserve"> </w:t>
      </w:r>
      <w:r>
        <w:rPr>
          <w:rStyle w:val="Absatz-Standardschriftart"/>
          <w:rFonts w:ascii="Times New Roman" w:eastAsia="MS Mincho" w:hAnsi="Times New Roman" w:cs="Times New Roman"/>
          <w:sz w:val="22"/>
          <w:szCs w:val="22"/>
        </w:rPr>
        <w:t>Поставщик</w:t>
      </w:r>
      <w:r w:rsidR="00A32BD1" w:rsidRPr="00E62968">
        <w:rPr>
          <w:rStyle w:val="Absatz-Standardschriftart"/>
          <w:rFonts w:ascii="Times New Roman" w:eastAsia="MS Mincho" w:hAnsi="Times New Roman" w:cs="Times New Roman"/>
          <w:sz w:val="22"/>
          <w:szCs w:val="22"/>
        </w:rPr>
        <w:t xml:space="preserve">ом возможно по согласованию с Заказчиком. </w:t>
      </w:r>
    </w:p>
    <w:p w:rsidR="00A32BD1" w:rsidRPr="00E62968" w:rsidRDefault="00A32BD1" w:rsidP="00A32BD1">
      <w:pPr>
        <w:autoSpaceDE w:val="0"/>
        <w:autoSpaceDN w:val="0"/>
        <w:adjustRightInd w:val="0"/>
        <w:ind w:firstLine="567"/>
        <w:jc w:val="left"/>
        <w:rPr>
          <w:b/>
          <w:bCs/>
          <w:sz w:val="22"/>
          <w:szCs w:val="22"/>
          <w:lang w:eastAsia="ar-SA"/>
        </w:rPr>
      </w:pPr>
    </w:p>
    <w:p w:rsidR="00A32BD1" w:rsidRPr="00E62968" w:rsidRDefault="00A32BD1" w:rsidP="00A32BD1">
      <w:pPr>
        <w:autoSpaceDE w:val="0"/>
        <w:autoSpaceDN w:val="0"/>
        <w:adjustRightInd w:val="0"/>
        <w:ind w:firstLine="567"/>
        <w:jc w:val="center"/>
        <w:rPr>
          <w:rFonts w:eastAsia="Times New Roman"/>
          <w:b/>
          <w:color w:val="000000"/>
          <w:sz w:val="22"/>
          <w:szCs w:val="22"/>
          <w:lang w:eastAsia="ru-RU"/>
        </w:rPr>
      </w:pPr>
      <w:r w:rsidRPr="00E62968">
        <w:rPr>
          <w:b/>
          <w:bCs/>
          <w:sz w:val="22"/>
          <w:szCs w:val="22"/>
          <w:lang w:eastAsia="ar-SA"/>
        </w:rPr>
        <w:t>Требования к организации работ</w:t>
      </w:r>
    </w:p>
    <w:p w:rsidR="00A32BD1" w:rsidRPr="009C2A8D" w:rsidRDefault="00A43E1A" w:rsidP="009C2A8D">
      <w:pPr>
        <w:autoSpaceDE w:val="0"/>
        <w:autoSpaceDN w:val="0"/>
        <w:adjustRightInd w:val="0"/>
        <w:ind w:firstLine="567"/>
        <w:rPr>
          <w:sz w:val="22"/>
          <w:szCs w:val="22"/>
        </w:rPr>
      </w:pPr>
      <w:r w:rsidRPr="00FC6797">
        <w:rPr>
          <w:rStyle w:val="Absatz-Standardschriftart"/>
          <w:sz w:val="22"/>
          <w:szCs w:val="22"/>
        </w:rPr>
        <w:t xml:space="preserve">Монтаж </w:t>
      </w:r>
      <w:r w:rsidR="00FC6797" w:rsidRPr="00FC6797">
        <w:rPr>
          <w:sz w:val="22"/>
          <w:szCs w:val="22"/>
        </w:rPr>
        <w:t>и сборка</w:t>
      </w:r>
      <w:r w:rsidR="00FC6797" w:rsidRPr="00FC6797">
        <w:rPr>
          <w:rFonts w:eastAsia="Andale Sans UI"/>
          <w:color w:val="00000A"/>
          <w:sz w:val="22"/>
          <w:szCs w:val="22"/>
          <w:lang w:eastAsia="ru-RU" w:bidi="ru-RU"/>
        </w:rPr>
        <w:t xml:space="preserve"> </w:t>
      </w:r>
      <w:r w:rsidRPr="00FC6797">
        <w:rPr>
          <w:rStyle w:val="Absatz-Standardschriftart"/>
          <w:sz w:val="22"/>
          <w:szCs w:val="22"/>
        </w:rPr>
        <w:t xml:space="preserve">товара </w:t>
      </w:r>
      <w:r w:rsidR="00A32BD1" w:rsidRPr="00FC6797">
        <w:rPr>
          <w:rFonts w:eastAsia="Andale Sans UI"/>
          <w:color w:val="00000A"/>
          <w:sz w:val="22"/>
          <w:szCs w:val="22"/>
          <w:lang w:eastAsia="ru-RU" w:bidi="ru-RU"/>
        </w:rPr>
        <w:t xml:space="preserve">должны быть организованы в соответствии с действующим </w:t>
      </w:r>
      <w:r w:rsidRPr="00FC6797">
        <w:rPr>
          <w:rFonts w:eastAsia="Andale Sans UI"/>
          <w:color w:val="00000A"/>
          <w:sz w:val="22"/>
          <w:szCs w:val="22"/>
          <w:lang w:eastAsia="ru-RU" w:bidi="ru-RU"/>
        </w:rPr>
        <w:t>з</w:t>
      </w:r>
      <w:r w:rsidR="00A32BD1" w:rsidRPr="00FC6797">
        <w:rPr>
          <w:rFonts w:eastAsia="Andale Sans UI"/>
          <w:color w:val="00000A"/>
          <w:sz w:val="22"/>
          <w:szCs w:val="22"/>
          <w:lang w:eastAsia="ru-RU" w:bidi="ru-RU"/>
        </w:rPr>
        <w:t>аконодательством.</w:t>
      </w:r>
      <w:r w:rsidRPr="00FC6797">
        <w:rPr>
          <w:sz w:val="22"/>
          <w:szCs w:val="22"/>
        </w:rPr>
        <w:t xml:space="preserve"> Поставщик </w:t>
      </w:r>
      <w:r w:rsidR="00FC6797" w:rsidRPr="00FC6797">
        <w:rPr>
          <w:rFonts w:eastAsia="Andale Sans UI"/>
          <w:color w:val="00000A"/>
          <w:sz w:val="22"/>
          <w:szCs w:val="22"/>
          <w:lang w:eastAsia="ru-RU" w:bidi="ru-RU"/>
        </w:rPr>
        <w:t>должен</w:t>
      </w:r>
      <w:r w:rsidR="00FC6797" w:rsidRPr="00FC6797">
        <w:rPr>
          <w:sz w:val="22"/>
          <w:szCs w:val="22"/>
        </w:rPr>
        <w:t xml:space="preserve"> </w:t>
      </w:r>
      <w:r w:rsidRPr="00FC6797">
        <w:rPr>
          <w:sz w:val="22"/>
          <w:szCs w:val="22"/>
        </w:rPr>
        <w:t>разработать и согласовать с Заказчиком Технологическую карту монтажа на основании проектной документации переданной Заказчиком.</w:t>
      </w:r>
    </w:p>
    <w:p w:rsidR="00A32BD1" w:rsidRPr="00630D8A" w:rsidRDefault="00A32BD1" w:rsidP="00A32BD1">
      <w:pPr>
        <w:widowControl w:val="0"/>
        <w:snapToGrid w:val="0"/>
        <w:spacing w:after="120"/>
        <w:ind w:firstLine="567"/>
        <w:jc w:val="center"/>
        <w:rPr>
          <w:b/>
          <w:bCs/>
          <w:sz w:val="22"/>
          <w:szCs w:val="22"/>
          <w:lang w:eastAsia="ar-SA"/>
        </w:rPr>
      </w:pPr>
      <w:r w:rsidRPr="00630D8A">
        <w:rPr>
          <w:b/>
          <w:bCs/>
          <w:sz w:val="22"/>
          <w:szCs w:val="22"/>
          <w:lang w:eastAsia="ar-SA"/>
        </w:rPr>
        <w:t>Требования к исполнительной документации</w:t>
      </w:r>
    </w:p>
    <w:p w:rsidR="00A32BD1" w:rsidRPr="00E355E0" w:rsidRDefault="00A32BD1" w:rsidP="00E62968">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xml:space="preserve">Исполнительная документация </w:t>
      </w:r>
      <w:proofErr w:type="gramStart"/>
      <w:r w:rsidR="00E62968">
        <w:rPr>
          <w:rFonts w:eastAsia="Andale Sans UI"/>
          <w:color w:val="00000A"/>
          <w:sz w:val="22"/>
          <w:szCs w:val="22"/>
          <w:lang w:eastAsia="ru-RU" w:bidi="ru-RU"/>
        </w:rPr>
        <w:t>предоставляется</w:t>
      </w:r>
      <w:proofErr w:type="gramEnd"/>
      <w:r w:rsidR="00E62968">
        <w:rPr>
          <w:rFonts w:eastAsia="Andale Sans UI"/>
          <w:color w:val="00000A"/>
          <w:sz w:val="22"/>
          <w:szCs w:val="22"/>
          <w:lang w:eastAsia="ru-RU" w:bidi="ru-RU"/>
        </w:rPr>
        <w:t xml:space="preserve"> и к</w:t>
      </w:r>
      <w:r w:rsidRPr="00E355E0">
        <w:rPr>
          <w:rFonts w:eastAsia="Andale Sans UI"/>
          <w:color w:val="00000A"/>
          <w:sz w:val="22"/>
          <w:szCs w:val="22"/>
          <w:lang w:eastAsia="ru-RU" w:bidi="ru-RU"/>
        </w:rPr>
        <w:t xml:space="preserve"> исполнительной документации прилагаются следующие копии документов, при отсутствии оригинала, заверенные надлежащим образом:</w:t>
      </w:r>
    </w:p>
    <w:p w:rsidR="00A32BD1" w:rsidRPr="004656DF" w:rsidRDefault="00A32BD1" w:rsidP="00A32BD1">
      <w:pPr>
        <w:autoSpaceDE w:val="0"/>
        <w:autoSpaceDN w:val="0"/>
        <w:adjustRightInd w:val="0"/>
        <w:ind w:firstLine="567"/>
        <w:jc w:val="left"/>
        <w:rPr>
          <w:rFonts w:eastAsia="Times New Roman"/>
          <w:b/>
          <w:color w:val="000000"/>
          <w:sz w:val="22"/>
          <w:szCs w:val="22"/>
          <w:lang w:eastAsia="ru-RU"/>
        </w:rPr>
      </w:pPr>
      <w:r>
        <w:rPr>
          <w:rFonts w:eastAsia="Times New Roman"/>
          <w:b/>
          <w:color w:val="000000"/>
          <w:sz w:val="22"/>
          <w:szCs w:val="22"/>
          <w:lang w:eastAsia="ru-RU"/>
        </w:rPr>
        <w:t>Перечень документов входящий в исполнительную документацию:</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lastRenderedPageBreak/>
        <w:t>1)</w:t>
      </w:r>
      <w:r w:rsidRPr="001F5A9E">
        <w:rPr>
          <w:rFonts w:eastAsia="Times New Roman"/>
          <w:color w:val="000000"/>
          <w:sz w:val="22"/>
          <w:szCs w:val="22"/>
          <w:lang w:eastAsia="ru-RU"/>
        </w:rPr>
        <w:t xml:space="preserve"> </w:t>
      </w:r>
      <w:r>
        <w:rPr>
          <w:rFonts w:eastAsia="Times New Roman"/>
          <w:color w:val="000000"/>
          <w:sz w:val="22"/>
          <w:szCs w:val="22"/>
          <w:lang w:eastAsia="ru-RU"/>
        </w:rPr>
        <w:t>и</w:t>
      </w:r>
      <w:r w:rsidRPr="001F5A9E">
        <w:rPr>
          <w:rFonts w:eastAsia="Times New Roman"/>
          <w:color w:val="000000"/>
          <w:sz w:val="22"/>
          <w:szCs w:val="22"/>
          <w:lang w:eastAsia="ru-RU"/>
        </w:rPr>
        <w:t>сполнительные схемы</w:t>
      </w:r>
      <w:r>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w:t>
      </w:r>
      <w:r w:rsidRPr="001F5A9E">
        <w:rPr>
          <w:rFonts w:eastAsia="Times New Roman"/>
          <w:color w:val="000000"/>
          <w:sz w:val="22"/>
          <w:szCs w:val="22"/>
          <w:lang w:eastAsia="ru-RU"/>
        </w:rPr>
        <w:t xml:space="preserve"> </w:t>
      </w:r>
      <w:r>
        <w:rPr>
          <w:rFonts w:eastAsia="Times New Roman"/>
          <w:color w:val="000000"/>
          <w:sz w:val="22"/>
          <w:szCs w:val="22"/>
          <w:lang w:eastAsia="ru-RU"/>
        </w:rPr>
        <w:t>и</w:t>
      </w:r>
      <w:r w:rsidRPr="001F5A9E">
        <w:rPr>
          <w:rFonts w:eastAsia="Times New Roman"/>
          <w:color w:val="000000"/>
          <w:sz w:val="22"/>
          <w:szCs w:val="22"/>
          <w:lang w:eastAsia="ru-RU"/>
        </w:rPr>
        <w:t>сполнительный чертеж сетей</w:t>
      </w:r>
      <w:r>
        <w:rPr>
          <w:rFonts w:eastAsia="Times New Roman"/>
          <w:color w:val="000000"/>
          <w:sz w:val="22"/>
          <w:szCs w:val="22"/>
          <w:lang w:eastAsia="ru-RU"/>
        </w:rPr>
        <w:t>: пожарно-охранной</w:t>
      </w:r>
      <w:r w:rsidRPr="001F5A9E">
        <w:rPr>
          <w:rFonts w:eastAsia="Times New Roman"/>
          <w:color w:val="000000"/>
          <w:sz w:val="22"/>
          <w:szCs w:val="22"/>
          <w:lang w:eastAsia="ru-RU"/>
        </w:rPr>
        <w:t xml:space="preserve"> сигнализации, электроснабжения, водопро</w:t>
      </w:r>
      <w:r>
        <w:rPr>
          <w:rFonts w:eastAsia="Times New Roman"/>
          <w:color w:val="000000"/>
          <w:sz w:val="22"/>
          <w:szCs w:val="22"/>
          <w:lang w:eastAsia="ru-RU"/>
        </w:rPr>
        <w:t>в</w:t>
      </w:r>
      <w:r w:rsidRPr="001F5A9E">
        <w:rPr>
          <w:rFonts w:eastAsia="Times New Roman"/>
          <w:color w:val="000000"/>
          <w:sz w:val="22"/>
          <w:szCs w:val="22"/>
          <w:lang w:eastAsia="ru-RU"/>
        </w:rPr>
        <w:t>ода</w:t>
      </w:r>
      <w:r>
        <w:rPr>
          <w:rFonts w:eastAsia="Times New Roman"/>
          <w:color w:val="000000"/>
          <w:sz w:val="22"/>
          <w:szCs w:val="22"/>
          <w:lang w:eastAsia="ru-RU"/>
        </w:rPr>
        <w:t>, теплоснабжения, канализации, водоотведения</w:t>
      </w:r>
      <w:r w:rsidRPr="001F5A9E">
        <w:rPr>
          <w:rFonts w:eastAsia="Times New Roman"/>
          <w:color w:val="000000"/>
          <w:sz w:val="22"/>
          <w:szCs w:val="22"/>
          <w:lang w:eastAsia="ru-RU"/>
        </w:rPr>
        <w:t>;</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2)</w:t>
      </w:r>
      <w:r w:rsidRPr="001F5A9E">
        <w:rPr>
          <w:rFonts w:eastAsia="Times New Roman"/>
          <w:color w:val="000000"/>
          <w:sz w:val="22"/>
          <w:szCs w:val="22"/>
          <w:lang w:eastAsia="ru-RU"/>
        </w:rPr>
        <w:t xml:space="preserve"> </w:t>
      </w:r>
      <w:r>
        <w:rPr>
          <w:rFonts w:eastAsia="Times New Roman"/>
          <w:color w:val="000000"/>
          <w:sz w:val="22"/>
          <w:szCs w:val="22"/>
          <w:lang w:eastAsia="ru-RU"/>
        </w:rPr>
        <w:t>а</w:t>
      </w:r>
      <w:r w:rsidRPr="001F5A9E">
        <w:rPr>
          <w:rFonts w:eastAsia="Times New Roman"/>
          <w:color w:val="000000"/>
          <w:sz w:val="22"/>
          <w:szCs w:val="22"/>
          <w:lang w:eastAsia="ru-RU"/>
        </w:rPr>
        <w:t>кты освидетельствования скрытых  работ:</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устройство основания;</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прокладка сетей коммуникаций (в</w:t>
      </w:r>
      <w:r w:rsidRPr="001F5A9E">
        <w:rPr>
          <w:rFonts w:eastAsia="Times New Roman"/>
          <w:color w:val="000000"/>
          <w:sz w:val="22"/>
          <w:szCs w:val="22"/>
          <w:lang w:eastAsia="ru-RU"/>
        </w:rPr>
        <w:t>одопровода</w:t>
      </w:r>
      <w:r>
        <w:rPr>
          <w:rFonts w:eastAsia="Times New Roman"/>
          <w:color w:val="000000"/>
          <w:sz w:val="22"/>
          <w:szCs w:val="22"/>
          <w:lang w:eastAsia="ru-RU"/>
        </w:rPr>
        <w:t>, теплоснабжения, электроэнергии и т.д.);</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3)</w:t>
      </w:r>
      <w:r w:rsidRPr="001F5A9E">
        <w:rPr>
          <w:rFonts w:eastAsia="Times New Roman"/>
          <w:color w:val="000000"/>
          <w:sz w:val="22"/>
          <w:szCs w:val="22"/>
          <w:lang w:eastAsia="ru-RU"/>
        </w:rPr>
        <w:t xml:space="preserve"> </w:t>
      </w:r>
      <w:r>
        <w:rPr>
          <w:rFonts w:eastAsia="Times New Roman"/>
          <w:color w:val="000000"/>
          <w:sz w:val="22"/>
          <w:szCs w:val="22"/>
          <w:lang w:eastAsia="ru-RU"/>
        </w:rPr>
        <w:t>а</w:t>
      </w:r>
      <w:r w:rsidRPr="001F5A9E">
        <w:rPr>
          <w:rFonts w:eastAsia="Times New Roman"/>
          <w:color w:val="000000"/>
          <w:sz w:val="22"/>
          <w:szCs w:val="22"/>
          <w:lang w:eastAsia="ru-RU"/>
        </w:rPr>
        <w:t>кты испытаний и ведомости:</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xml:space="preserve">- акт входного контроля </w:t>
      </w:r>
      <w:r w:rsidRPr="001F5A9E">
        <w:rPr>
          <w:rFonts w:eastAsia="Times New Roman"/>
          <w:color w:val="000000"/>
          <w:sz w:val="22"/>
          <w:szCs w:val="22"/>
          <w:lang w:eastAsia="ru-RU"/>
        </w:rPr>
        <w:t>оборудования, изделий и материалов</w:t>
      </w:r>
      <w:r>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п</w:t>
      </w:r>
      <w:r w:rsidRPr="001F5A9E">
        <w:rPr>
          <w:rFonts w:eastAsia="Times New Roman"/>
          <w:color w:val="000000"/>
          <w:sz w:val="22"/>
          <w:szCs w:val="22"/>
          <w:lang w:eastAsia="ru-RU"/>
        </w:rPr>
        <w:t>ротокол измерения сопротивления изоляции электропроводок;</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а</w:t>
      </w:r>
      <w:r w:rsidRPr="001F5A9E">
        <w:rPr>
          <w:rFonts w:eastAsia="Times New Roman"/>
          <w:color w:val="000000"/>
          <w:sz w:val="22"/>
          <w:szCs w:val="22"/>
          <w:lang w:eastAsia="ru-RU"/>
        </w:rPr>
        <w:t>кт об окончании монтажных работ;</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в</w:t>
      </w:r>
      <w:r w:rsidRPr="001F5A9E">
        <w:rPr>
          <w:rFonts w:eastAsia="Times New Roman"/>
          <w:color w:val="000000"/>
          <w:sz w:val="22"/>
          <w:szCs w:val="22"/>
          <w:lang w:eastAsia="ru-RU"/>
        </w:rPr>
        <w:t>едомость смонтированного оборудования</w:t>
      </w:r>
      <w:r>
        <w:rPr>
          <w:rFonts w:eastAsia="Times New Roman"/>
          <w:color w:val="000000"/>
          <w:sz w:val="22"/>
          <w:szCs w:val="22"/>
          <w:lang w:eastAsia="ru-RU"/>
        </w:rPr>
        <w:t xml:space="preserve"> и систем автоматизации</w:t>
      </w:r>
      <w:r w:rsidRPr="001F5A9E">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а</w:t>
      </w:r>
      <w:r w:rsidRPr="001F5A9E">
        <w:rPr>
          <w:rFonts w:eastAsia="Times New Roman"/>
          <w:color w:val="000000"/>
          <w:sz w:val="22"/>
          <w:szCs w:val="22"/>
          <w:lang w:eastAsia="ru-RU"/>
        </w:rPr>
        <w:t>кт проверки приборов и средств автоматизации</w:t>
      </w:r>
      <w:r>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а</w:t>
      </w:r>
      <w:r w:rsidRPr="001F5A9E">
        <w:rPr>
          <w:rFonts w:eastAsia="Times New Roman"/>
          <w:color w:val="000000"/>
          <w:sz w:val="22"/>
          <w:szCs w:val="22"/>
          <w:lang w:eastAsia="ru-RU"/>
        </w:rPr>
        <w:t>кт об окончании пусконаладочных работ;</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а</w:t>
      </w:r>
      <w:r w:rsidRPr="001F5A9E">
        <w:rPr>
          <w:rFonts w:eastAsia="Times New Roman"/>
          <w:color w:val="000000"/>
          <w:sz w:val="22"/>
          <w:szCs w:val="22"/>
          <w:lang w:eastAsia="ru-RU"/>
        </w:rPr>
        <w:t>кт проведения комплексных испытаний оборудования и системы трубопровод</w:t>
      </w:r>
      <w:r>
        <w:rPr>
          <w:rFonts w:eastAsia="Times New Roman"/>
          <w:color w:val="000000"/>
          <w:sz w:val="22"/>
          <w:szCs w:val="22"/>
          <w:lang w:eastAsia="ru-RU"/>
        </w:rPr>
        <w:t>ов</w:t>
      </w:r>
      <w:r w:rsidRPr="001F5A9E">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а</w:t>
      </w:r>
      <w:r w:rsidRPr="001F5A9E">
        <w:rPr>
          <w:rFonts w:eastAsia="Times New Roman"/>
          <w:color w:val="000000"/>
          <w:sz w:val="22"/>
          <w:szCs w:val="22"/>
          <w:lang w:eastAsia="ru-RU"/>
        </w:rPr>
        <w:t>кт проведения комплексных испытаний автоматической установки пожарно</w:t>
      </w:r>
      <w:r>
        <w:rPr>
          <w:rFonts w:eastAsia="Times New Roman"/>
          <w:color w:val="000000"/>
          <w:sz w:val="22"/>
          <w:szCs w:val="22"/>
          <w:lang w:eastAsia="ru-RU"/>
        </w:rPr>
        <w:t>-охранной сигнализации</w:t>
      </w:r>
      <w:r w:rsidRPr="001F5A9E">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а</w:t>
      </w:r>
      <w:r w:rsidRPr="001F5A9E">
        <w:rPr>
          <w:rFonts w:eastAsia="Times New Roman"/>
          <w:color w:val="000000"/>
          <w:sz w:val="22"/>
          <w:szCs w:val="22"/>
          <w:lang w:eastAsia="ru-RU"/>
        </w:rPr>
        <w:t>кт приемки модульного помещения в эксплуатацию;</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4) журналы работ:</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о</w:t>
      </w:r>
      <w:r w:rsidR="0036651B">
        <w:rPr>
          <w:rFonts w:eastAsia="Times New Roman"/>
          <w:color w:val="000000"/>
          <w:sz w:val="22"/>
          <w:szCs w:val="22"/>
          <w:lang w:eastAsia="ru-RU"/>
        </w:rPr>
        <w:t>бщий журнал работ.</w:t>
      </w:r>
    </w:p>
    <w:p w:rsidR="00A32BD1" w:rsidRDefault="00A32BD1" w:rsidP="00A32BD1">
      <w:pPr>
        <w:autoSpaceDE w:val="0"/>
        <w:autoSpaceDN w:val="0"/>
        <w:adjustRightInd w:val="0"/>
        <w:ind w:firstLine="567"/>
        <w:rPr>
          <w:rFonts w:eastAsia="Times New Roman"/>
          <w:color w:val="000000"/>
          <w:sz w:val="22"/>
          <w:szCs w:val="22"/>
          <w:lang w:eastAsia="ru-RU"/>
        </w:rPr>
      </w:pPr>
      <w:r>
        <w:rPr>
          <w:rFonts w:eastAsia="Times New Roman"/>
          <w:color w:val="000000"/>
          <w:sz w:val="22"/>
          <w:szCs w:val="22"/>
          <w:lang w:eastAsia="ru-RU"/>
        </w:rPr>
        <w:t>5) с</w:t>
      </w:r>
      <w:r w:rsidRPr="001F5A9E">
        <w:rPr>
          <w:rFonts w:eastAsia="Times New Roman"/>
          <w:color w:val="000000"/>
          <w:sz w:val="22"/>
          <w:szCs w:val="22"/>
          <w:lang w:eastAsia="ru-RU"/>
        </w:rPr>
        <w:t>ертификаты и паспорта качества на применя</w:t>
      </w:r>
      <w:r>
        <w:rPr>
          <w:rFonts w:eastAsia="Times New Roman"/>
          <w:color w:val="000000"/>
          <w:sz w:val="22"/>
          <w:szCs w:val="22"/>
          <w:lang w:eastAsia="ru-RU"/>
        </w:rPr>
        <w:t xml:space="preserve">емые материалы и оборудование, </w:t>
      </w:r>
      <w:r w:rsidRPr="001F5A9E">
        <w:rPr>
          <w:rFonts w:eastAsia="Times New Roman"/>
          <w:color w:val="000000"/>
          <w:sz w:val="22"/>
          <w:szCs w:val="22"/>
          <w:lang w:eastAsia="ru-RU"/>
        </w:rPr>
        <w:t>санитарно-эпидемиологические заключения, серт</w:t>
      </w:r>
      <w:r>
        <w:rPr>
          <w:rFonts w:eastAsia="Times New Roman"/>
          <w:color w:val="000000"/>
          <w:sz w:val="22"/>
          <w:szCs w:val="22"/>
          <w:lang w:eastAsia="ru-RU"/>
        </w:rPr>
        <w:t>ификаты пожарной безопасности, т</w:t>
      </w:r>
      <w:r w:rsidRPr="001F5A9E">
        <w:rPr>
          <w:rFonts w:eastAsia="Times New Roman"/>
          <w:color w:val="000000"/>
          <w:sz w:val="22"/>
          <w:szCs w:val="22"/>
          <w:lang w:eastAsia="ru-RU"/>
        </w:rPr>
        <w:t>ехническая документация предприятий изготовителей, инструкции по эксплуатации оборудования;</w:t>
      </w:r>
    </w:p>
    <w:p w:rsidR="00A32BD1" w:rsidRPr="004D0B23" w:rsidRDefault="00A32BD1" w:rsidP="00A32BD1">
      <w:pPr>
        <w:pStyle w:val="af4"/>
        <w:ind w:firstLine="567"/>
        <w:jc w:val="both"/>
        <w:rPr>
          <w:sz w:val="22"/>
          <w:szCs w:val="22"/>
        </w:rPr>
      </w:pPr>
      <w:r>
        <w:rPr>
          <w:rFonts w:eastAsia="Times New Roman"/>
          <w:color w:val="000000"/>
          <w:sz w:val="22"/>
          <w:szCs w:val="22"/>
          <w:lang w:eastAsia="ru-RU"/>
        </w:rPr>
        <w:t xml:space="preserve">6) </w:t>
      </w:r>
      <w:r w:rsidRPr="001F5A9E">
        <w:rPr>
          <w:sz w:val="22"/>
          <w:szCs w:val="22"/>
        </w:rPr>
        <w:t>технический отчет по результатам испытаний и измерений сопротивления изоляций;</w:t>
      </w:r>
    </w:p>
    <w:p w:rsidR="00A32BD1" w:rsidRDefault="00A32BD1" w:rsidP="00A32BD1">
      <w:pPr>
        <w:autoSpaceDE w:val="0"/>
        <w:autoSpaceDN w:val="0"/>
        <w:adjustRightInd w:val="0"/>
        <w:ind w:firstLine="567"/>
        <w:rPr>
          <w:rFonts w:eastAsia="Times New Roman"/>
          <w:color w:val="000000"/>
          <w:sz w:val="22"/>
          <w:szCs w:val="22"/>
          <w:lang w:eastAsia="ru-RU"/>
        </w:rPr>
      </w:pPr>
      <w:r>
        <w:rPr>
          <w:rFonts w:eastAsia="Times New Roman"/>
          <w:color w:val="000000"/>
          <w:sz w:val="22"/>
          <w:szCs w:val="22"/>
          <w:lang w:eastAsia="ru-RU"/>
        </w:rPr>
        <w:t>7) к</w:t>
      </w:r>
      <w:r w:rsidRPr="001F5A9E">
        <w:rPr>
          <w:rFonts w:eastAsia="Times New Roman"/>
          <w:color w:val="000000"/>
          <w:sz w:val="22"/>
          <w:szCs w:val="22"/>
          <w:lang w:eastAsia="ru-RU"/>
        </w:rPr>
        <w:t>омплект рабочих чертежей предъявляем</w:t>
      </w:r>
      <w:r>
        <w:rPr>
          <w:rFonts w:eastAsia="Times New Roman"/>
          <w:color w:val="000000"/>
          <w:sz w:val="22"/>
          <w:szCs w:val="22"/>
          <w:lang w:eastAsia="ru-RU"/>
        </w:rPr>
        <w:t>ых</w:t>
      </w:r>
      <w:r w:rsidRPr="001F5A9E">
        <w:rPr>
          <w:rFonts w:eastAsia="Times New Roman"/>
          <w:color w:val="000000"/>
          <w:sz w:val="22"/>
          <w:szCs w:val="22"/>
          <w:lang w:eastAsia="ru-RU"/>
        </w:rPr>
        <w:t xml:space="preserve">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согласованными с авторами проекта. </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p>
    <w:p w:rsidR="00A32BD1" w:rsidRPr="001F5A9E" w:rsidRDefault="00A32BD1" w:rsidP="00A32BD1">
      <w:pPr>
        <w:autoSpaceDE w:val="0"/>
        <w:autoSpaceDN w:val="0"/>
        <w:adjustRightInd w:val="0"/>
        <w:ind w:firstLine="567"/>
        <w:jc w:val="left"/>
        <w:rPr>
          <w:rFonts w:eastAsia="Times New Roman"/>
          <w:b/>
          <w:color w:val="000000"/>
          <w:sz w:val="22"/>
          <w:szCs w:val="22"/>
          <w:lang w:eastAsia="ru-RU"/>
        </w:rPr>
      </w:pPr>
      <w:r w:rsidRPr="001F5A9E">
        <w:rPr>
          <w:rFonts w:eastAsia="Times New Roman"/>
          <w:b/>
          <w:color w:val="000000"/>
          <w:sz w:val="22"/>
          <w:szCs w:val="22"/>
          <w:lang w:eastAsia="ru-RU"/>
        </w:rPr>
        <w:t xml:space="preserve">На наружной стенке модуля </w:t>
      </w:r>
      <w:r>
        <w:rPr>
          <w:rFonts w:eastAsia="Times New Roman"/>
          <w:b/>
          <w:color w:val="000000"/>
          <w:sz w:val="22"/>
          <w:szCs w:val="22"/>
          <w:lang w:eastAsia="ru-RU"/>
        </w:rPr>
        <w:t>(входной группы)</w:t>
      </w:r>
      <w:r w:rsidRPr="001F5A9E">
        <w:rPr>
          <w:rFonts w:eastAsia="Times New Roman"/>
          <w:b/>
          <w:color w:val="000000"/>
          <w:sz w:val="22"/>
          <w:szCs w:val="22"/>
          <w:lang w:eastAsia="ru-RU"/>
        </w:rPr>
        <w:t xml:space="preserve"> должны быть прикреплены:</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табличка по ГОСТ 12969, содержащая:</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наименование или товарный знак предприятия-изготовителя;</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к</w:t>
      </w:r>
      <w:r w:rsidRPr="001F5A9E">
        <w:rPr>
          <w:rFonts w:eastAsia="Times New Roman"/>
          <w:color w:val="000000"/>
          <w:sz w:val="22"/>
          <w:szCs w:val="22"/>
          <w:lang w:eastAsia="ru-RU"/>
        </w:rPr>
        <w:t xml:space="preserve">атегории помещений </w:t>
      </w:r>
      <w:r>
        <w:rPr>
          <w:rFonts w:eastAsia="Times New Roman"/>
          <w:color w:val="000000"/>
          <w:sz w:val="22"/>
          <w:szCs w:val="22"/>
          <w:lang w:eastAsia="ru-RU"/>
        </w:rPr>
        <w:t xml:space="preserve">служебно-пассажирского здания аэровокзала </w:t>
      </w:r>
      <w:r w:rsidRPr="001F5A9E">
        <w:rPr>
          <w:rFonts w:eastAsia="Times New Roman"/>
          <w:color w:val="000000"/>
          <w:sz w:val="22"/>
          <w:szCs w:val="22"/>
          <w:lang w:eastAsia="ru-RU"/>
        </w:rPr>
        <w:t>по взрывопожарной и пожарной опасности</w:t>
      </w:r>
      <w:r>
        <w:rPr>
          <w:rFonts w:eastAsia="Times New Roman"/>
          <w:color w:val="000000"/>
          <w:sz w:val="22"/>
          <w:szCs w:val="22"/>
          <w:lang w:eastAsia="ru-RU"/>
        </w:rPr>
        <w:t xml:space="preserve"> и степени огнестойкости;</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xml:space="preserve">- число модулей, входящих в состав </w:t>
      </w:r>
      <w:r>
        <w:rPr>
          <w:rFonts w:eastAsia="Times New Roman"/>
          <w:color w:val="000000"/>
          <w:sz w:val="22"/>
          <w:szCs w:val="22"/>
          <w:lang w:eastAsia="ru-RU"/>
        </w:rPr>
        <w:t>служебно-пассажирского здания аэровокзала</w:t>
      </w:r>
      <w:r w:rsidRPr="001F5A9E">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дату изготовления;</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обозначение настоящего стандарта и технических условий;</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входное напряжение, частоту и мощность электропитания;</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массу (общую)</w:t>
      </w:r>
      <w:r>
        <w:rPr>
          <w:rFonts w:eastAsia="Times New Roman"/>
          <w:color w:val="000000"/>
          <w:sz w:val="22"/>
          <w:szCs w:val="22"/>
          <w:lang w:eastAsia="ru-RU"/>
        </w:rPr>
        <w:t>.</w:t>
      </w:r>
    </w:p>
    <w:p w:rsidR="00A32BD1" w:rsidRDefault="00A32BD1" w:rsidP="00A32BD1">
      <w:pPr>
        <w:autoSpaceDE w:val="0"/>
        <w:autoSpaceDN w:val="0"/>
        <w:adjustRightInd w:val="0"/>
        <w:ind w:firstLine="567"/>
        <w:jc w:val="left"/>
        <w:rPr>
          <w:rFonts w:eastAsia="Times New Roman"/>
          <w:b/>
          <w:color w:val="000000"/>
          <w:sz w:val="22"/>
          <w:szCs w:val="22"/>
          <w:lang w:eastAsia="ru-RU"/>
        </w:rPr>
      </w:pPr>
    </w:p>
    <w:p w:rsidR="00A32BD1" w:rsidRDefault="00A32BD1" w:rsidP="00A32BD1">
      <w:pPr>
        <w:autoSpaceDE w:val="0"/>
        <w:autoSpaceDN w:val="0"/>
        <w:adjustRightInd w:val="0"/>
        <w:ind w:firstLine="567"/>
        <w:jc w:val="left"/>
        <w:rPr>
          <w:rFonts w:eastAsia="Times New Roman"/>
          <w:color w:val="000000"/>
          <w:sz w:val="22"/>
          <w:szCs w:val="22"/>
          <w:lang w:eastAsia="ru-RU"/>
        </w:rPr>
      </w:pPr>
      <w:r w:rsidRPr="00F507D0">
        <w:rPr>
          <w:rFonts w:eastAsia="Times New Roman"/>
          <w:b/>
          <w:color w:val="000000"/>
          <w:sz w:val="22"/>
          <w:szCs w:val="22"/>
          <w:lang w:eastAsia="ru-RU"/>
        </w:rPr>
        <w:t xml:space="preserve">Конструкция </w:t>
      </w:r>
      <w:proofErr w:type="gramStart"/>
      <w:r w:rsidRPr="00F507D0">
        <w:rPr>
          <w:rFonts w:eastAsia="Times New Roman"/>
          <w:b/>
          <w:color w:val="000000"/>
          <w:sz w:val="22"/>
          <w:szCs w:val="22"/>
          <w:lang w:eastAsia="ru-RU"/>
        </w:rPr>
        <w:t>блок-модулей</w:t>
      </w:r>
      <w:proofErr w:type="gramEnd"/>
      <w:r w:rsidRPr="00F507D0">
        <w:rPr>
          <w:rFonts w:eastAsia="Times New Roman"/>
          <w:b/>
          <w:color w:val="000000"/>
          <w:sz w:val="22"/>
          <w:szCs w:val="22"/>
          <w:lang w:eastAsia="ru-RU"/>
        </w:rPr>
        <w:t xml:space="preserve"> должна обеспечивать:</w:t>
      </w:r>
      <w:r w:rsidRPr="001F5A9E">
        <w:rPr>
          <w:rFonts w:eastAsia="Times New Roman"/>
          <w:color w:val="000000"/>
          <w:sz w:val="22"/>
          <w:szCs w:val="22"/>
          <w:lang w:eastAsia="ru-RU"/>
        </w:rPr>
        <w:t xml:space="preserve"> </w:t>
      </w:r>
    </w:p>
    <w:p w:rsidR="00A32BD1" w:rsidRPr="001F5A9E" w:rsidRDefault="00A32BD1" w:rsidP="00A32BD1">
      <w:pPr>
        <w:autoSpaceDE w:val="0"/>
        <w:autoSpaceDN w:val="0"/>
        <w:adjustRightInd w:val="0"/>
        <w:ind w:firstLine="567"/>
        <w:rPr>
          <w:rFonts w:eastAsia="Times New Roman"/>
          <w:color w:val="000000"/>
          <w:sz w:val="22"/>
          <w:szCs w:val="22"/>
          <w:lang w:eastAsia="ru-RU"/>
        </w:rPr>
      </w:pPr>
      <w:r>
        <w:rPr>
          <w:rFonts w:eastAsia="Times New Roman"/>
          <w:color w:val="000000"/>
          <w:sz w:val="22"/>
          <w:szCs w:val="22"/>
          <w:lang w:eastAsia="ru-RU"/>
        </w:rPr>
        <w:t xml:space="preserve">- </w:t>
      </w:r>
      <w:r w:rsidRPr="001F5A9E">
        <w:rPr>
          <w:rFonts w:eastAsia="Times New Roman"/>
          <w:color w:val="000000"/>
          <w:sz w:val="22"/>
          <w:szCs w:val="22"/>
          <w:lang w:eastAsia="ru-RU"/>
        </w:rPr>
        <w:t xml:space="preserve">возможность демонтажа и замены </w:t>
      </w:r>
      <w:r>
        <w:rPr>
          <w:rFonts w:eastAsia="Times New Roman"/>
          <w:color w:val="000000"/>
          <w:sz w:val="22"/>
          <w:szCs w:val="22"/>
          <w:lang w:eastAsia="ru-RU"/>
        </w:rPr>
        <w:t>оборудования для аэропортового обеспечения без демонтажа огр</w:t>
      </w:r>
      <w:r w:rsidRPr="001F5A9E">
        <w:rPr>
          <w:rFonts w:eastAsia="Times New Roman"/>
          <w:color w:val="000000"/>
          <w:sz w:val="22"/>
          <w:szCs w:val="22"/>
          <w:lang w:eastAsia="ru-RU"/>
        </w:rPr>
        <w:t>аждающих конструкций</w:t>
      </w:r>
      <w:r>
        <w:rPr>
          <w:rFonts w:eastAsia="Times New Roman"/>
          <w:color w:val="000000"/>
          <w:sz w:val="22"/>
          <w:szCs w:val="22"/>
          <w:lang w:eastAsia="ru-RU"/>
        </w:rPr>
        <w:t>;</w:t>
      </w:r>
    </w:p>
    <w:p w:rsidR="00A32BD1"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xml:space="preserve">- </w:t>
      </w:r>
      <w:r>
        <w:rPr>
          <w:rFonts w:eastAsia="Times New Roman"/>
          <w:color w:val="000000"/>
          <w:sz w:val="22"/>
          <w:szCs w:val="22"/>
          <w:lang w:eastAsia="ru-RU"/>
        </w:rPr>
        <w:t xml:space="preserve">возможность </w:t>
      </w:r>
      <w:r w:rsidRPr="001F5A9E">
        <w:rPr>
          <w:rFonts w:eastAsia="Times New Roman"/>
          <w:color w:val="000000"/>
          <w:sz w:val="22"/>
          <w:szCs w:val="22"/>
          <w:lang w:eastAsia="ru-RU"/>
        </w:rPr>
        <w:t>доступ</w:t>
      </w:r>
      <w:r>
        <w:rPr>
          <w:rFonts w:eastAsia="Times New Roman"/>
          <w:color w:val="000000"/>
          <w:sz w:val="22"/>
          <w:szCs w:val="22"/>
          <w:lang w:eastAsia="ru-RU"/>
        </w:rPr>
        <w:t>а</w:t>
      </w:r>
      <w:r w:rsidRPr="001F5A9E">
        <w:rPr>
          <w:rFonts w:eastAsia="Times New Roman"/>
          <w:color w:val="000000"/>
          <w:sz w:val="22"/>
          <w:szCs w:val="22"/>
          <w:lang w:eastAsia="ru-RU"/>
        </w:rPr>
        <w:t xml:space="preserve"> к приборам, средствам автоматизации и оборудованию</w:t>
      </w:r>
      <w:r>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удобство при</w:t>
      </w:r>
      <w:r w:rsidRPr="001F5A9E">
        <w:rPr>
          <w:rFonts w:eastAsia="Times New Roman"/>
          <w:color w:val="000000"/>
          <w:sz w:val="22"/>
          <w:szCs w:val="22"/>
          <w:lang w:eastAsia="ru-RU"/>
        </w:rPr>
        <w:t xml:space="preserve"> обслуживании, ремонте и замене</w:t>
      </w:r>
      <w:r w:rsidRPr="00F507D0">
        <w:rPr>
          <w:rFonts w:eastAsia="Times New Roman"/>
          <w:color w:val="000000"/>
          <w:sz w:val="22"/>
          <w:szCs w:val="22"/>
          <w:lang w:eastAsia="ru-RU"/>
        </w:rPr>
        <w:t xml:space="preserve"> </w:t>
      </w:r>
      <w:r w:rsidRPr="001F5A9E">
        <w:rPr>
          <w:rFonts w:eastAsia="Times New Roman"/>
          <w:color w:val="000000"/>
          <w:sz w:val="22"/>
          <w:szCs w:val="22"/>
          <w:lang w:eastAsia="ru-RU"/>
        </w:rPr>
        <w:t>прибор</w:t>
      </w:r>
      <w:r>
        <w:rPr>
          <w:rFonts w:eastAsia="Times New Roman"/>
          <w:color w:val="000000"/>
          <w:sz w:val="22"/>
          <w:szCs w:val="22"/>
          <w:lang w:eastAsia="ru-RU"/>
        </w:rPr>
        <w:t>ов</w:t>
      </w:r>
      <w:r w:rsidRPr="001F5A9E">
        <w:rPr>
          <w:rFonts w:eastAsia="Times New Roman"/>
          <w:color w:val="000000"/>
          <w:sz w:val="22"/>
          <w:szCs w:val="22"/>
          <w:lang w:eastAsia="ru-RU"/>
        </w:rPr>
        <w:t>, средств автоматизации и оборудовани</w:t>
      </w:r>
      <w:r>
        <w:rPr>
          <w:rFonts w:eastAsia="Times New Roman"/>
          <w:color w:val="000000"/>
          <w:sz w:val="22"/>
          <w:szCs w:val="22"/>
          <w:lang w:eastAsia="ru-RU"/>
        </w:rPr>
        <w:t>я</w:t>
      </w:r>
      <w:r w:rsidRPr="001F5A9E">
        <w:rPr>
          <w:rFonts w:eastAsia="Times New Roman"/>
          <w:color w:val="000000"/>
          <w:sz w:val="22"/>
          <w:szCs w:val="22"/>
          <w:lang w:eastAsia="ru-RU"/>
        </w:rPr>
        <w:t>;</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удобство наблюдения за приборами автоматики;</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r w:rsidRPr="001F5A9E">
        <w:rPr>
          <w:rFonts w:eastAsia="Times New Roman"/>
          <w:color w:val="000000"/>
          <w:sz w:val="22"/>
          <w:szCs w:val="22"/>
          <w:lang w:eastAsia="ru-RU"/>
        </w:rPr>
        <w:t>- возможность эвакуации персонала при аварийных случаях.</w:t>
      </w:r>
    </w:p>
    <w:p w:rsidR="00A32BD1" w:rsidRDefault="00A32BD1" w:rsidP="00A32BD1">
      <w:pPr>
        <w:pStyle w:val="af4"/>
        <w:ind w:firstLine="567"/>
        <w:jc w:val="both"/>
        <w:rPr>
          <w:b/>
          <w:sz w:val="22"/>
          <w:szCs w:val="22"/>
          <w:lang w:eastAsia="ru-RU"/>
        </w:rPr>
      </w:pPr>
    </w:p>
    <w:p w:rsidR="00A32BD1" w:rsidRPr="00B35140" w:rsidRDefault="00A32BD1" w:rsidP="00A32BD1">
      <w:pPr>
        <w:pStyle w:val="af4"/>
        <w:ind w:firstLine="567"/>
        <w:jc w:val="both"/>
        <w:rPr>
          <w:b/>
          <w:i/>
          <w:sz w:val="22"/>
          <w:szCs w:val="22"/>
          <w:lang w:eastAsia="ru-RU"/>
        </w:rPr>
      </w:pPr>
      <w:r w:rsidRPr="00B35140">
        <w:rPr>
          <w:b/>
          <w:sz w:val="22"/>
          <w:szCs w:val="22"/>
          <w:lang w:eastAsia="ru-RU"/>
        </w:rPr>
        <w:t xml:space="preserve">Качество </w:t>
      </w:r>
      <w:r>
        <w:rPr>
          <w:b/>
          <w:sz w:val="22"/>
          <w:szCs w:val="22"/>
          <w:lang w:eastAsia="ru-RU"/>
        </w:rPr>
        <w:t xml:space="preserve">монтируемого </w:t>
      </w:r>
      <w:r w:rsidRPr="00B35140">
        <w:rPr>
          <w:b/>
          <w:sz w:val="22"/>
          <w:szCs w:val="22"/>
          <w:lang w:eastAsia="ru-RU"/>
        </w:rPr>
        <w:t xml:space="preserve"> товара должно соответствовать действующим с</w:t>
      </w:r>
      <w:r>
        <w:rPr>
          <w:b/>
          <w:sz w:val="22"/>
          <w:szCs w:val="22"/>
          <w:lang w:eastAsia="ru-RU"/>
        </w:rPr>
        <w:t>тандартам, техническим условиям:</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СНиП 3.03.01-87 «Несущие и ограждающие конструкции»;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СНиП 23-02-2003 «Тепловая защита зданий»;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СНиП 12-03-99 «Безопасность труда в строительстве»;</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СНиП 21-01-97 «Пожарная безопасность зданий и сооружений»;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СНиП 3.04.01-87 «Изоляционные и отделочные покрытия»;</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СНиП 2.04.01-85 «Внутренний водопровод и канализация зданий»;</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СНиП 2.04.05-91 «Отопление, вентиляция и кондиционирование»;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СНиП 2.04.09-84 «Пожарная автоматика зданий и сооружений»;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СНиП 41-03-2003 «Тепловая изоляция оборудования и трубопроводов»;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СНиП 23-05-95 Естественное и искусственное освещение;</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lastRenderedPageBreak/>
        <w:t>Правила учета тепловой энергии и теплоносителя (з</w:t>
      </w:r>
      <w:r w:rsidRPr="00F8112B">
        <w:rPr>
          <w:rFonts w:eastAsia="Times New Roman"/>
          <w:iCs/>
          <w:color w:val="000000"/>
          <w:sz w:val="22"/>
          <w:szCs w:val="22"/>
          <w:lang w:eastAsia="ru-RU"/>
        </w:rPr>
        <w:t>арегистрировано Министерством юстиции Российской Федерации 25 сентября 1995 г. (Регистрационный № 954);</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ГОСТ 21.606-95 Правила выполнения рабочей документации тепломеханических решений котельных;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ГОСТ </w:t>
      </w:r>
      <w:proofErr w:type="gramStart"/>
      <w:r w:rsidRPr="00F8112B">
        <w:rPr>
          <w:rFonts w:eastAsia="Times New Roman"/>
          <w:color w:val="000000"/>
          <w:sz w:val="22"/>
          <w:szCs w:val="22"/>
          <w:lang w:eastAsia="ru-RU"/>
        </w:rPr>
        <w:t>Р</w:t>
      </w:r>
      <w:proofErr w:type="gramEnd"/>
      <w:r w:rsidRPr="00F8112B">
        <w:rPr>
          <w:rFonts w:eastAsia="Times New Roman"/>
          <w:color w:val="000000"/>
          <w:sz w:val="22"/>
          <w:szCs w:val="22"/>
          <w:lang w:eastAsia="ru-RU"/>
        </w:rPr>
        <w:t xml:space="preserve"> 50571.1-93 «Электроустановки зданий. Основные положения». </w:t>
      </w:r>
    </w:p>
    <w:p w:rsidR="00A32BD1" w:rsidRPr="00F8112B" w:rsidRDefault="00A32BD1" w:rsidP="00A32BD1">
      <w:pPr>
        <w:autoSpaceDE w:val="0"/>
        <w:autoSpaceDN w:val="0"/>
        <w:adjustRightInd w:val="0"/>
        <w:ind w:firstLine="567"/>
        <w:jc w:val="left"/>
        <w:rPr>
          <w:rFonts w:eastAsia="Times New Roman"/>
          <w:color w:val="000000"/>
          <w:sz w:val="22"/>
          <w:szCs w:val="22"/>
          <w:lang w:eastAsia="ru-RU"/>
        </w:rPr>
      </w:pPr>
      <w:r w:rsidRPr="00F8112B">
        <w:rPr>
          <w:rFonts w:eastAsia="Times New Roman"/>
          <w:color w:val="000000"/>
          <w:sz w:val="22"/>
          <w:szCs w:val="22"/>
          <w:lang w:eastAsia="ru-RU"/>
        </w:rPr>
        <w:t xml:space="preserve">РД 34.21.122-87 «Инструкция по устройству </w:t>
      </w:r>
      <w:proofErr w:type="spellStart"/>
      <w:r w:rsidRPr="00F8112B">
        <w:rPr>
          <w:rFonts w:eastAsia="Times New Roman"/>
          <w:color w:val="000000"/>
          <w:sz w:val="22"/>
          <w:szCs w:val="22"/>
          <w:lang w:eastAsia="ru-RU"/>
        </w:rPr>
        <w:t>молниезащиты</w:t>
      </w:r>
      <w:proofErr w:type="spellEnd"/>
      <w:r w:rsidRPr="00F8112B">
        <w:rPr>
          <w:rFonts w:eastAsia="Times New Roman"/>
          <w:color w:val="000000"/>
          <w:sz w:val="22"/>
          <w:szCs w:val="22"/>
          <w:lang w:eastAsia="ru-RU"/>
        </w:rPr>
        <w:t xml:space="preserve"> зданий и сооружений»;</w:t>
      </w:r>
    </w:p>
    <w:p w:rsidR="00F04A4C" w:rsidRDefault="00A32BD1" w:rsidP="00F04A4C">
      <w:pPr>
        <w:pStyle w:val="10"/>
      </w:pPr>
      <w:r w:rsidRPr="00F04A4C">
        <w:t>Правила технической эксплуатации электроустановок потребителей (утв. приказом Министерства энергетики Российской Федерации от 13.01.2003 № 6)</w:t>
      </w:r>
      <w:r w:rsidR="00F04A4C" w:rsidRPr="00F04A4C">
        <w:t xml:space="preserve"> </w:t>
      </w:r>
    </w:p>
    <w:p w:rsidR="00F04A4C" w:rsidRPr="00C716B4" w:rsidRDefault="00F04A4C" w:rsidP="00F04A4C">
      <w:pPr>
        <w:pStyle w:val="10"/>
      </w:pPr>
      <w:r w:rsidRPr="00C716B4">
        <w:t>Правила</w:t>
      </w:r>
      <w:r>
        <w:t xml:space="preserve"> технической</w:t>
      </w:r>
      <w:r w:rsidRPr="00C716B4">
        <w:t xml:space="preserve"> эксплуатации тепловых энергоустановок (утв. приказом Министерства энергетики Российской Федерации от 24 марта 2003 г. № 115).</w:t>
      </w:r>
    </w:p>
    <w:p w:rsidR="00A32BD1" w:rsidRPr="009E68E9" w:rsidRDefault="00A32BD1" w:rsidP="00A32BD1">
      <w:pPr>
        <w:pStyle w:val="ConsPlusNormal"/>
        <w:ind w:firstLine="567"/>
        <w:jc w:val="both"/>
        <w:outlineLvl w:val="0"/>
        <w:rPr>
          <w:rFonts w:ascii="Times New Roman" w:hAnsi="Times New Roman" w:cs="Times New Roman"/>
          <w:color w:val="000000"/>
          <w:sz w:val="22"/>
          <w:szCs w:val="22"/>
        </w:rPr>
      </w:pPr>
      <w:r w:rsidRPr="009E68E9">
        <w:rPr>
          <w:rFonts w:ascii="Times New Roman" w:hAnsi="Times New Roman" w:cs="Times New Roman"/>
          <w:color w:val="000000"/>
          <w:sz w:val="22"/>
          <w:szCs w:val="22"/>
        </w:rPr>
        <w:t>Правила устройства электроустановок (утв</w:t>
      </w:r>
      <w:r>
        <w:rPr>
          <w:rFonts w:ascii="Times New Roman" w:hAnsi="Times New Roman" w:cs="Times New Roman"/>
          <w:color w:val="000000"/>
          <w:sz w:val="22"/>
          <w:szCs w:val="22"/>
        </w:rPr>
        <w:t>.</w:t>
      </w:r>
      <w:r w:rsidRPr="009E68E9">
        <w:rPr>
          <w:rFonts w:ascii="Times New Roman" w:hAnsi="Times New Roman" w:cs="Times New Roman"/>
          <w:color w:val="000000"/>
          <w:sz w:val="22"/>
          <w:szCs w:val="22"/>
        </w:rPr>
        <w:t xml:space="preserve"> приказом Минэнерго России от 8 июля 2002 г. N 204)</w:t>
      </w:r>
    </w:p>
    <w:p w:rsidR="00A32BD1" w:rsidRDefault="00A32BD1" w:rsidP="00A32BD1">
      <w:pPr>
        <w:pStyle w:val="ac"/>
        <w:spacing w:after="0"/>
        <w:ind w:firstLine="567"/>
        <w:rPr>
          <w:rFonts w:ascii="Times New Roman" w:hAnsi="Times New Roman" w:cs="Times New Roman"/>
        </w:rPr>
      </w:pPr>
      <w:r w:rsidRPr="0008392A">
        <w:rPr>
          <w:rFonts w:ascii="Times New Roman" w:hAnsi="Times New Roman" w:cs="Times New Roman"/>
        </w:rPr>
        <w:t>А так же другим действующим СНиП, ТУ, ГОСТ</w:t>
      </w:r>
      <w:r>
        <w:rPr>
          <w:rFonts w:ascii="Times New Roman" w:hAnsi="Times New Roman" w:cs="Times New Roman"/>
        </w:rPr>
        <w:t>, НПБ</w:t>
      </w:r>
      <w:r w:rsidRPr="001F5A9E">
        <w:rPr>
          <w:rFonts w:ascii="Times New Roman" w:hAnsi="Times New Roman" w:cs="Times New Roman"/>
        </w:rPr>
        <w:t xml:space="preserve"> и иными действующими законодательными актами</w:t>
      </w:r>
      <w:r w:rsidRPr="0008392A">
        <w:rPr>
          <w:rFonts w:ascii="Times New Roman" w:hAnsi="Times New Roman" w:cs="Times New Roman"/>
        </w:rPr>
        <w:t>.</w:t>
      </w:r>
      <w:r>
        <w:rPr>
          <w:rFonts w:ascii="Times New Roman" w:hAnsi="Times New Roman" w:cs="Times New Roman"/>
        </w:rPr>
        <w:t xml:space="preserve"> </w:t>
      </w:r>
    </w:p>
    <w:p w:rsidR="00A32BD1" w:rsidRDefault="00A32BD1" w:rsidP="00A32BD1">
      <w:pPr>
        <w:pStyle w:val="af4"/>
        <w:ind w:firstLine="567"/>
        <w:jc w:val="both"/>
        <w:rPr>
          <w:b/>
          <w:sz w:val="22"/>
          <w:szCs w:val="22"/>
        </w:rPr>
      </w:pPr>
      <w:r w:rsidRPr="005013A9">
        <w:rPr>
          <w:b/>
          <w:sz w:val="22"/>
          <w:szCs w:val="22"/>
          <w:lang w:eastAsia="ru-RU"/>
        </w:rPr>
        <w:t>При обнаружении</w:t>
      </w:r>
      <w:r>
        <w:rPr>
          <w:b/>
          <w:sz w:val="22"/>
          <w:szCs w:val="22"/>
          <w:lang w:eastAsia="ru-RU"/>
        </w:rPr>
        <w:t>,</w:t>
      </w:r>
      <w:r w:rsidRPr="005013A9">
        <w:rPr>
          <w:b/>
          <w:sz w:val="22"/>
          <w:szCs w:val="22"/>
          <w:lang w:eastAsia="ru-RU"/>
        </w:rPr>
        <w:t xml:space="preserve"> каких либо несоответствий </w:t>
      </w:r>
      <w:r>
        <w:rPr>
          <w:b/>
          <w:sz w:val="22"/>
          <w:szCs w:val="22"/>
          <w:lang w:eastAsia="ru-RU"/>
        </w:rPr>
        <w:t xml:space="preserve">данным требованиям </w:t>
      </w:r>
      <w:r>
        <w:rPr>
          <w:b/>
          <w:color w:val="000000"/>
          <w:spacing w:val="5"/>
          <w:sz w:val="22"/>
          <w:szCs w:val="22"/>
        </w:rPr>
        <w:t xml:space="preserve">приобретенного </w:t>
      </w:r>
      <w:r w:rsidRPr="005013A9">
        <w:rPr>
          <w:b/>
          <w:color w:val="000000"/>
          <w:spacing w:val="5"/>
          <w:sz w:val="22"/>
          <w:szCs w:val="22"/>
        </w:rPr>
        <w:t>товара в</w:t>
      </w:r>
      <w:r w:rsidRPr="005013A9">
        <w:rPr>
          <w:b/>
          <w:sz w:val="22"/>
          <w:szCs w:val="22"/>
        </w:rPr>
        <w:t xml:space="preserve"> 2013 </w:t>
      </w:r>
      <w:r w:rsidRPr="008B58AB">
        <w:rPr>
          <w:b/>
          <w:sz w:val="22"/>
          <w:szCs w:val="22"/>
        </w:rPr>
        <w:t xml:space="preserve">году </w:t>
      </w:r>
      <w:r w:rsidRPr="004F62C0">
        <w:rPr>
          <w:b/>
          <w:sz w:val="22"/>
          <w:szCs w:val="22"/>
        </w:rPr>
        <w:t xml:space="preserve">по договору № </w:t>
      </w:r>
      <w:r>
        <w:rPr>
          <w:b/>
          <w:sz w:val="22"/>
          <w:szCs w:val="22"/>
        </w:rPr>
        <w:t>555</w:t>
      </w:r>
      <w:r w:rsidRPr="004F62C0">
        <w:rPr>
          <w:b/>
          <w:sz w:val="22"/>
          <w:szCs w:val="22"/>
        </w:rPr>
        <w:t xml:space="preserve"> от </w:t>
      </w:r>
      <w:r>
        <w:rPr>
          <w:b/>
          <w:sz w:val="22"/>
          <w:szCs w:val="22"/>
        </w:rPr>
        <w:t>19.11.</w:t>
      </w:r>
      <w:r w:rsidRPr="004F62C0">
        <w:rPr>
          <w:b/>
          <w:sz w:val="22"/>
          <w:szCs w:val="22"/>
        </w:rPr>
        <w:t>2013г.</w:t>
      </w:r>
      <w:r>
        <w:rPr>
          <w:b/>
          <w:sz w:val="22"/>
          <w:szCs w:val="22"/>
        </w:rPr>
        <w:t xml:space="preserve">, </w:t>
      </w:r>
      <w:r w:rsidRPr="005013A9">
        <w:rPr>
          <w:b/>
          <w:color w:val="000000"/>
          <w:spacing w:val="5"/>
          <w:sz w:val="22"/>
          <w:szCs w:val="22"/>
        </w:rPr>
        <w:t>либо отдельных конструкций, материалов или элементов товара</w:t>
      </w:r>
      <w:r>
        <w:rPr>
          <w:b/>
          <w:color w:val="000000"/>
          <w:spacing w:val="5"/>
          <w:sz w:val="22"/>
          <w:szCs w:val="22"/>
        </w:rPr>
        <w:t>,</w:t>
      </w:r>
      <w:r w:rsidRPr="005013A9">
        <w:rPr>
          <w:b/>
          <w:color w:val="000000"/>
          <w:spacing w:val="5"/>
          <w:sz w:val="22"/>
          <w:szCs w:val="22"/>
        </w:rPr>
        <w:t xml:space="preserve"> </w:t>
      </w:r>
      <w:r w:rsidRPr="005013A9">
        <w:rPr>
          <w:b/>
          <w:sz w:val="22"/>
          <w:szCs w:val="22"/>
        </w:rPr>
        <w:t>вышеуказанный товар необходимо з</w:t>
      </w:r>
      <w:r>
        <w:rPr>
          <w:b/>
          <w:sz w:val="22"/>
          <w:szCs w:val="22"/>
        </w:rPr>
        <w:t>аменить по гарантийному случаю, то есть Поставщик данного товара доставляет в филиал «</w:t>
      </w:r>
      <w:proofErr w:type="spellStart"/>
      <w:r>
        <w:rPr>
          <w:b/>
          <w:sz w:val="22"/>
          <w:szCs w:val="22"/>
        </w:rPr>
        <w:t>Аэропрот</w:t>
      </w:r>
      <w:proofErr w:type="spellEnd"/>
      <w:r>
        <w:rPr>
          <w:b/>
          <w:sz w:val="22"/>
          <w:szCs w:val="22"/>
        </w:rPr>
        <w:t xml:space="preserve"> «Туруханск» вышеуказанный товар сам.</w:t>
      </w:r>
    </w:p>
    <w:p w:rsidR="00A32BD1" w:rsidRPr="005013A9" w:rsidRDefault="00A32BD1" w:rsidP="00A32BD1">
      <w:pPr>
        <w:pStyle w:val="af4"/>
        <w:ind w:firstLine="567"/>
        <w:jc w:val="both"/>
        <w:rPr>
          <w:b/>
          <w:sz w:val="22"/>
          <w:szCs w:val="22"/>
        </w:rPr>
      </w:pPr>
      <w:r w:rsidRPr="005013A9">
        <w:rPr>
          <w:b/>
          <w:sz w:val="22"/>
          <w:szCs w:val="22"/>
        </w:rPr>
        <w:t xml:space="preserve">Если товар, </w:t>
      </w:r>
      <w:r w:rsidRPr="005013A9">
        <w:rPr>
          <w:b/>
          <w:color w:val="000000"/>
          <w:spacing w:val="5"/>
          <w:sz w:val="22"/>
          <w:szCs w:val="22"/>
        </w:rPr>
        <w:t xml:space="preserve">либо отдельные конструкции, </w:t>
      </w:r>
      <w:r>
        <w:rPr>
          <w:b/>
          <w:color w:val="000000"/>
          <w:spacing w:val="5"/>
          <w:sz w:val="22"/>
          <w:szCs w:val="22"/>
        </w:rPr>
        <w:t xml:space="preserve">оборудование, </w:t>
      </w:r>
      <w:r w:rsidRPr="005013A9">
        <w:rPr>
          <w:b/>
          <w:color w:val="000000"/>
          <w:spacing w:val="5"/>
          <w:sz w:val="22"/>
          <w:szCs w:val="22"/>
        </w:rPr>
        <w:t xml:space="preserve">материалы или элементы товара </w:t>
      </w:r>
      <w:r w:rsidRPr="005013A9">
        <w:rPr>
          <w:b/>
          <w:sz w:val="22"/>
          <w:szCs w:val="22"/>
        </w:rPr>
        <w:t>повреждены в ходе нарушения технологии монтажа</w:t>
      </w:r>
      <w:r>
        <w:rPr>
          <w:b/>
          <w:sz w:val="22"/>
          <w:szCs w:val="22"/>
        </w:rPr>
        <w:t xml:space="preserve"> или в ходе доставки</w:t>
      </w:r>
      <w:r w:rsidRPr="005013A9">
        <w:rPr>
          <w:b/>
          <w:sz w:val="22"/>
          <w:szCs w:val="22"/>
        </w:rPr>
        <w:t xml:space="preserve">, его должен предоставить </w:t>
      </w:r>
      <w:r w:rsidR="00155E74">
        <w:rPr>
          <w:b/>
          <w:sz w:val="22"/>
          <w:szCs w:val="22"/>
        </w:rPr>
        <w:t xml:space="preserve">данный </w:t>
      </w:r>
      <w:r w:rsidR="00E62968">
        <w:rPr>
          <w:b/>
          <w:sz w:val="22"/>
          <w:szCs w:val="22"/>
        </w:rPr>
        <w:t>Поставщик</w:t>
      </w:r>
      <w:r w:rsidRPr="005013A9">
        <w:rPr>
          <w:b/>
          <w:sz w:val="22"/>
          <w:szCs w:val="22"/>
        </w:rPr>
        <w:t xml:space="preserve"> </w:t>
      </w:r>
      <w:r w:rsidRPr="005013A9">
        <w:rPr>
          <w:rFonts w:eastAsia="Andale Sans UI"/>
          <w:b/>
          <w:color w:val="00000A"/>
          <w:sz w:val="22"/>
          <w:szCs w:val="22"/>
          <w:lang w:eastAsia="ru-RU" w:bidi="ru-RU"/>
        </w:rPr>
        <w:t xml:space="preserve">за свой счет, после чего составить </w:t>
      </w:r>
      <w:r w:rsidRPr="005013A9">
        <w:rPr>
          <w:rFonts w:eastAsia="Times New Roman"/>
          <w:b/>
          <w:color w:val="000000"/>
          <w:sz w:val="22"/>
          <w:szCs w:val="22"/>
          <w:lang w:eastAsia="ru-RU"/>
        </w:rPr>
        <w:t>акт входного контроля оборудования, изделий и</w:t>
      </w:r>
      <w:r>
        <w:rPr>
          <w:rFonts w:eastAsia="Times New Roman"/>
          <w:b/>
          <w:color w:val="000000"/>
          <w:sz w:val="22"/>
          <w:szCs w:val="22"/>
          <w:lang w:eastAsia="ru-RU"/>
        </w:rPr>
        <w:t>ли</w:t>
      </w:r>
      <w:r w:rsidRPr="005013A9">
        <w:rPr>
          <w:rFonts w:eastAsia="Times New Roman"/>
          <w:b/>
          <w:color w:val="000000"/>
          <w:sz w:val="22"/>
          <w:szCs w:val="22"/>
          <w:lang w:eastAsia="ru-RU"/>
        </w:rPr>
        <w:t xml:space="preserve"> материалов, и  произвести </w:t>
      </w:r>
      <w:r>
        <w:rPr>
          <w:rFonts w:eastAsia="Times New Roman"/>
          <w:b/>
          <w:color w:val="000000"/>
          <w:sz w:val="22"/>
          <w:szCs w:val="22"/>
          <w:lang w:eastAsia="ru-RU"/>
        </w:rPr>
        <w:t xml:space="preserve">его </w:t>
      </w:r>
      <w:r w:rsidRPr="005013A9">
        <w:rPr>
          <w:rFonts w:eastAsia="Times New Roman"/>
          <w:b/>
          <w:color w:val="000000"/>
          <w:sz w:val="22"/>
          <w:szCs w:val="22"/>
          <w:lang w:eastAsia="ru-RU"/>
        </w:rPr>
        <w:t>монтаж.</w:t>
      </w:r>
    </w:p>
    <w:p w:rsidR="00A32BD1" w:rsidRDefault="00A32BD1" w:rsidP="00A32BD1">
      <w:pPr>
        <w:pStyle w:val="af4"/>
        <w:ind w:firstLine="567"/>
        <w:jc w:val="both"/>
        <w:rPr>
          <w:sz w:val="22"/>
          <w:szCs w:val="22"/>
        </w:rPr>
      </w:pPr>
    </w:p>
    <w:p w:rsidR="00A32BD1" w:rsidRDefault="00A32BD1" w:rsidP="00A32BD1">
      <w:pPr>
        <w:pStyle w:val="af4"/>
        <w:ind w:firstLine="567"/>
        <w:jc w:val="both"/>
        <w:rPr>
          <w:b/>
          <w:sz w:val="22"/>
          <w:szCs w:val="22"/>
        </w:rPr>
      </w:pPr>
      <w:r w:rsidRPr="004736B7">
        <w:rPr>
          <w:b/>
          <w:bCs/>
          <w:sz w:val="22"/>
          <w:szCs w:val="22"/>
        </w:rPr>
        <w:t xml:space="preserve">Требования </w:t>
      </w:r>
      <w:r w:rsidR="00E62968">
        <w:rPr>
          <w:b/>
          <w:bCs/>
          <w:sz w:val="22"/>
          <w:szCs w:val="22"/>
        </w:rPr>
        <w:t>к безопасности выполняемого монтажа товара</w:t>
      </w:r>
      <w:r w:rsidRPr="001F5A9E">
        <w:rPr>
          <w:b/>
          <w:sz w:val="22"/>
          <w:szCs w:val="22"/>
        </w:rPr>
        <w:t xml:space="preserve"> </w:t>
      </w:r>
    </w:p>
    <w:p w:rsidR="00A32BD1" w:rsidRPr="00E355E0" w:rsidRDefault="00E62968"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обеспечивает безопасность:</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действий на объекте и прилегающей территории;</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для сотрудников и посетителей;</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xml:space="preserve">-  природной среды, а так же объекта в целом,  в соответствии с требованиями          СП 12-135-2003 «Безопасность труда в строительстве», и предоставление временных зданий и сооружений, обеспечивающие безопасность на строительной площадке (в </w:t>
      </w:r>
      <w:proofErr w:type="spellStart"/>
      <w:r w:rsidRPr="00E355E0">
        <w:rPr>
          <w:rFonts w:eastAsia="Andale Sans UI"/>
          <w:color w:val="00000A"/>
          <w:sz w:val="22"/>
          <w:szCs w:val="22"/>
          <w:lang w:eastAsia="ru-RU" w:bidi="ru-RU"/>
        </w:rPr>
        <w:t>т.ч</w:t>
      </w:r>
      <w:proofErr w:type="spellEnd"/>
      <w:r w:rsidRPr="00E355E0">
        <w:rPr>
          <w:rFonts w:eastAsia="Andale Sans UI"/>
          <w:color w:val="00000A"/>
          <w:sz w:val="22"/>
          <w:szCs w:val="22"/>
          <w:lang w:eastAsia="ru-RU" w:bidi="ru-RU"/>
        </w:rPr>
        <w:t>. временные ограждения, предупреждающие таблички и др.).</w:t>
      </w:r>
    </w:p>
    <w:p w:rsidR="00A32BD1" w:rsidRPr="00E355E0" w:rsidRDefault="00E62968"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обязан разработать и утвердить мероприятия по технике безопасности, обязательные для всех участников. </w:t>
      </w: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приказом назначает ответственное ли</w:t>
      </w:r>
      <w:proofErr w:type="gramStart"/>
      <w:r w:rsidR="00A32BD1" w:rsidRPr="00E355E0">
        <w:rPr>
          <w:rFonts w:eastAsia="Andale Sans UI"/>
          <w:color w:val="00000A"/>
          <w:sz w:val="22"/>
          <w:szCs w:val="22"/>
          <w:lang w:eastAsia="ru-RU" w:bidi="ru-RU"/>
        </w:rPr>
        <w:t>ц(</w:t>
      </w:r>
      <w:proofErr w:type="gramEnd"/>
      <w:r w:rsidR="00A32BD1" w:rsidRPr="00E355E0">
        <w:rPr>
          <w:rFonts w:eastAsia="Andale Sans UI"/>
          <w:color w:val="00000A"/>
          <w:sz w:val="22"/>
          <w:szCs w:val="22"/>
          <w:lang w:eastAsia="ru-RU" w:bidi="ru-RU"/>
        </w:rPr>
        <w:t>о) на объекте за соблюдение требований техники безопасности, пожарной безопасности и охраны окружающей среды.</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Противопожарные мероприятия, мероприятия по охране труда должны быть выполнены в соответствии с настоящим техническим заданием и требованиями действующих норм и правил.</w:t>
      </w:r>
    </w:p>
    <w:p w:rsidR="00A32BD1" w:rsidRDefault="00A32BD1" w:rsidP="00A32BD1">
      <w:pPr>
        <w:pStyle w:val="af4"/>
        <w:ind w:firstLine="567"/>
        <w:jc w:val="both"/>
        <w:rPr>
          <w:rFonts w:eastAsia="Andale Sans UI"/>
          <w:color w:val="00000A"/>
          <w:sz w:val="22"/>
          <w:szCs w:val="22"/>
          <w:lang w:eastAsia="ru-RU" w:bidi="ru-RU"/>
        </w:rPr>
      </w:pPr>
      <w:r w:rsidRPr="00E355E0">
        <w:rPr>
          <w:rFonts w:eastAsia="Andale Sans UI"/>
          <w:color w:val="00000A"/>
          <w:sz w:val="22"/>
          <w:szCs w:val="22"/>
          <w:lang w:eastAsia="ru-RU" w:bidi="ru-RU"/>
        </w:rPr>
        <w:t xml:space="preserve">Мероприятия по охране окружающей среды должны быть выполнены </w:t>
      </w:r>
      <w:r w:rsidR="00E62968">
        <w:rPr>
          <w:rFonts w:eastAsia="Andale Sans UI"/>
          <w:color w:val="00000A"/>
          <w:sz w:val="22"/>
          <w:szCs w:val="22"/>
          <w:lang w:eastAsia="ru-RU" w:bidi="ru-RU"/>
        </w:rPr>
        <w:t>Поставщик</w:t>
      </w:r>
      <w:r w:rsidRPr="00E355E0">
        <w:rPr>
          <w:rFonts w:eastAsia="Andale Sans UI"/>
          <w:color w:val="00000A"/>
          <w:sz w:val="22"/>
          <w:szCs w:val="22"/>
          <w:lang w:eastAsia="ru-RU" w:bidi="ru-RU"/>
        </w:rPr>
        <w:t>ом в соответствии с  действующими нормативными документами.</w:t>
      </w:r>
    </w:p>
    <w:p w:rsidR="00A32BD1" w:rsidRDefault="00A32BD1" w:rsidP="00A32BD1">
      <w:pPr>
        <w:pStyle w:val="af4"/>
        <w:ind w:firstLine="567"/>
        <w:jc w:val="both"/>
        <w:rPr>
          <w:rFonts w:eastAsia="Andale Sans UI"/>
          <w:color w:val="00000A"/>
          <w:sz w:val="22"/>
          <w:szCs w:val="22"/>
          <w:lang w:eastAsia="ru-RU" w:bidi="ru-RU"/>
        </w:rPr>
      </w:pPr>
    </w:p>
    <w:p w:rsidR="00A32BD1" w:rsidRDefault="00A32BD1" w:rsidP="00A32BD1">
      <w:pPr>
        <w:pStyle w:val="af4"/>
        <w:ind w:firstLine="567"/>
        <w:jc w:val="both"/>
        <w:rPr>
          <w:b/>
          <w:bCs/>
          <w:sz w:val="22"/>
          <w:szCs w:val="22"/>
        </w:rPr>
      </w:pPr>
      <w:r w:rsidRPr="00630D8A">
        <w:rPr>
          <w:b/>
          <w:bCs/>
          <w:sz w:val="22"/>
          <w:szCs w:val="22"/>
        </w:rPr>
        <w:t xml:space="preserve">Обеспечение материалами и изделиями для </w:t>
      </w:r>
      <w:r w:rsidR="00E62968">
        <w:rPr>
          <w:b/>
          <w:bCs/>
          <w:sz w:val="22"/>
          <w:szCs w:val="22"/>
        </w:rPr>
        <w:t>выполняемого монтажа товара</w:t>
      </w:r>
    </w:p>
    <w:p w:rsidR="00F63306" w:rsidRDefault="00E62968" w:rsidP="00F63306">
      <w:pPr>
        <w:pStyle w:val="af4"/>
        <w:ind w:firstLine="567"/>
        <w:jc w:val="both"/>
        <w:rPr>
          <w:rFonts w:eastAsia="Andale Sans UI"/>
          <w:color w:val="00000A"/>
          <w:sz w:val="22"/>
          <w:szCs w:val="22"/>
          <w:lang w:eastAsia="ru-RU" w:bidi="ru-RU"/>
        </w:rPr>
      </w:pPr>
      <w:r>
        <w:rPr>
          <w:rFonts w:eastAsia="Andale Sans UI"/>
          <w:color w:val="00000A"/>
          <w:sz w:val="22"/>
          <w:szCs w:val="22"/>
          <w:lang w:eastAsia="ru-RU" w:bidi="ru-RU"/>
        </w:rPr>
        <w:t>Поставщик</w:t>
      </w:r>
      <w:r w:rsidR="00A32BD1">
        <w:rPr>
          <w:rFonts w:eastAsia="Andale Sans UI"/>
          <w:color w:val="00000A"/>
          <w:sz w:val="22"/>
          <w:szCs w:val="22"/>
          <w:lang w:eastAsia="ru-RU" w:bidi="ru-RU"/>
        </w:rPr>
        <w:t xml:space="preserve"> принимает</w:t>
      </w:r>
      <w:r w:rsidR="00A32BD1" w:rsidRPr="00630D8A">
        <w:rPr>
          <w:rFonts w:eastAsia="Andale Sans UI"/>
          <w:color w:val="00000A"/>
          <w:sz w:val="22"/>
          <w:szCs w:val="22"/>
          <w:lang w:eastAsia="ru-RU" w:bidi="ru-RU"/>
        </w:rPr>
        <w:t xml:space="preserve"> </w:t>
      </w:r>
      <w:r w:rsidR="00A32BD1" w:rsidRPr="005013A9">
        <w:rPr>
          <w:b/>
          <w:color w:val="000000"/>
          <w:spacing w:val="5"/>
          <w:sz w:val="22"/>
          <w:szCs w:val="22"/>
        </w:rPr>
        <w:t>приобретенн</w:t>
      </w:r>
      <w:r w:rsidR="00A32BD1">
        <w:rPr>
          <w:b/>
          <w:color w:val="000000"/>
          <w:spacing w:val="5"/>
          <w:sz w:val="22"/>
          <w:szCs w:val="22"/>
        </w:rPr>
        <w:t xml:space="preserve">ый </w:t>
      </w:r>
      <w:r w:rsidR="00155E74" w:rsidRPr="00F63306">
        <w:rPr>
          <w:b/>
          <w:color w:val="000000"/>
          <w:spacing w:val="5"/>
          <w:sz w:val="22"/>
          <w:szCs w:val="22"/>
        </w:rPr>
        <w:t xml:space="preserve">товар </w:t>
      </w:r>
      <w:r w:rsidR="00A32BD1" w:rsidRPr="00F63306">
        <w:rPr>
          <w:b/>
          <w:color w:val="000000"/>
          <w:spacing w:val="5"/>
          <w:sz w:val="22"/>
          <w:szCs w:val="22"/>
        </w:rPr>
        <w:t>по</w:t>
      </w:r>
      <w:r w:rsidR="00A32BD1" w:rsidRPr="00F63306">
        <w:rPr>
          <w:b/>
          <w:sz w:val="22"/>
          <w:szCs w:val="22"/>
        </w:rPr>
        <w:t xml:space="preserve"> договору</w:t>
      </w:r>
      <w:r w:rsidR="00A32BD1" w:rsidRPr="004F62C0">
        <w:rPr>
          <w:b/>
          <w:sz w:val="22"/>
          <w:szCs w:val="22"/>
        </w:rPr>
        <w:t xml:space="preserve"> № </w:t>
      </w:r>
      <w:r w:rsidR="00A32BD1">
        <w:rPr>
          <w:b/>
          <w:sz w:val="22"/>
          <w:szCs w:val="22"/>
        </w:rPr>
        <w:t>555</w:t>
      </w:r>
      <w:r w:rsidR="00A32BD1" w:rsidRPr="004F62C0">
        <w:rPr>
          <w:b/>
          <w:sz w:val="22"/>
          <w:szCs w:val="22"/>
        </w:rPr>
        <w:t xml:space="preserve"> от </w:t>
      </w:r>
      <w:r w:rsidR="00A32BD1">
        <w:rPr>
          <w:b/>
          <w:sz w:val="22"/>
          <w:szCs w:val="22"/>
        </w:rPr>
        <w:t>19.11.</w:t>
      </w:r>
      <w:r w:rsidR="00A32BD1" w:rsidRPr="004F62C0">
        <w:rPr>
          <w:b/>
          <w:sz w:val="22"/>
          <w:szCs w:val="22"/>
        </w:rPr>
        <w:t>2013г.</w:t>
      </w:r>
      <w:r w:rsidR="00A32BD1">
        <w:rPr>
          <w:b/>
          <w:sz w:val="22"/>
          <w:szCs w:val="22"/>
        </w:rPr>
        <w:t xml:space="preserve">,  </w:t>
      </w:r>
      <w:r w:rsidR="00A32BD1">
        <w:rPr>
          <w:rFonts w:eastAsia="Andale Sans UI"/>
          <w:color w:val="00000A"/>
          <w:sz w:val="22"/>
          <w:szCs w:val="22"/>
          <w:lang w:eastAsia="ru-RU" w:bidi="ru-RU"/>
        </w:rPr>
        <w:t>на складе у Поставщика</w:t>
      </w:r>
      <w:r w:rsidR="00F63306">
        <w:rPr>
          <w:rFonts w:eastAsia="Andale Sans UI"/>
          <w:color w:val="00000A"/>
          <w:sz w:val="22"/>
          <w:szCs w:val="22"/>
          <w:lang w:eastAsia="ru-RU" w:bidi="ru-RU"/>
        </w:rPr>
        <w:t xml:space="preserve"> по указанному договору</w:t>
      </w:r>
      <w:r w:rsidR="00A32BD1">
        <w:rPr>
          <w:rFonts w:eastAsia="Andale Sans UI"/>
          <w:color w:val="00000A"/>
          <w:sz w:val="22"/>
          <w:szCs w:val="22"/>
          <w:lang w:eastAsia="ru-RU" w:bidi="ru-RU"/>
        </w:rPr>
        <w:t xml:space="preserve">. </w:t>
      </w:r>
    </w:p>
    <w:p w:rsidR="00A32BD1" w:rsidRPr="00D91DF2" w:rsidRDefault="00E62968" w:rsidP="00A32BD1">
      <w:pPr>
        <w:pStyle w:val="af4"/>
        <w:ind w:firstLine="567"/>
        <w:jc w:val="both"/>
        <w:rPr>
          <w:b/>
          <w:sz w:val="22"/>
          <w:szCs w:val="22"/>
        </w:rPr>
      </w:pPr>
      <w:r>
        <w:rPr>
          <w:rFonts w:eastAsia="Andale Sans UI"/>
          <w:color w:val="00000A"/>
          <w:sz w:val="22"/>
          <w:szCs w:val="22"/>
          <w:lang w:eastAsia="ru-RU" w:bidi="ru-RU"/>
        </w:rPr>
        <w:t>Поставщик</w:t>
      </w:r>
      <w:r w:rsidR="00A32BD1" w:rsidRPr="00630D8A">
        <w:rPr>
          <w:rFonts w:eastAsia="Andale Sans UI"/>
          <w:color w:val="00000A"/>
          <w:sz w:val="22"/>
          <w:szCs w:val="22"/>
          <w:lang w:eastAsia="ru-RU" w:bidi="ru-RU"/>
        </w:rPr>
        <w:t xml:space="preserve"> принимает на себя обеспечение </w:t>
      </w:r>
      <w:r w:rsidR="00A32BD1">
        <w:rPr>
          <w:rFonts w:eastAsia="Andale Sans UI"/>
          <w:color w:val="00000A"/>
          <w:sz w:val="22"/>
          <w:szCs w:val="22"/>
          <w:lang w:eastAsia="ru-RU" w:bidi="ru-RU"/>
        </w:rPr>
        <w:t xml:space="preserve"> оборудованием, </w:t>
      </w:r>
      <w:r w:rsidR="00A32BD1" w:rsidRPr="00630D8A">
        <w:rPr>
          <w:rFonts w:eastAsia="Andale Sans UI"/>
          <w:color w:val="00000A"/>
          <w:sz w:val="22"/>
          <w:szCs w:val="22"/>
          <w:lang w:eastAsia="ru-RU" w:bidi="ru-RU"/>
        </w:rPr>
        <w:t xml:space="preserve">строительными материалами и изделиями, применяемыми в процессе </w:t>
      </w:r>
      <w:r>
        <w:rPr>
          <w:rFonts w:eastAsia="Andale Sans UI"/>
          <w:color w:val="00000A"/>
          <w:sz w:val="22"/>
          <w:szCs w:val="22"/>
          <w:lang w:eastAsia="ru-RU" w:bidi="ru-RU"/>
        </w:rPr>
        <w:t>монтажа</w:t>
      </w:r>
      <w:r w:rsidR="00A32BD1">
        <w:rPr>
          <w:rFonts w:eastAsia="Andale Sans UI"/>
          <w:color w:val="00000A"/>
          <w:sz w:val="22"/>
          <w:szCs w:val="22"/>
          <w:lang w:eastAsia="ru-RU" w:bidi="ru-RU"/>
        </w:rPr>
        <w:t xml:space="preserve"> </w:t>
      </w:r>
      <w:r w:rsidR="00A32BD1" w:rsidRPr="005013A9">
        <w:rPr>
          <w:b/>
          <w:color w:val="000000"/>
          <w:spacing w:val="5"/>
          <w:sz w:val="22"/>
          <w:szCs w:val="22"/>
        </w:rPr>
        <w:t>приобретенн</w:t>
      </w:r>
      <w:r w:rsidR="00A32BD1">
        <w:rPr>
          <w:b/>
          <w:color w:val="000000"/>
          <w:spacing w:val="5"/>
          <w:sz w:val="22"/>
          <w:szCs w:val="22"/>
        </w:rPr>
        <w:t>ого</w:t>
      </w:r>
      <w:r w:rsidR="00155E74">
        <w:rPr>
          <w:b/>
          <w:color w:val="000000"/>
          <w:spacing w:val="5"/>
          <w:sz w:val="22"/>
          <w:szCs w:val="22"/>
        </w:rPr>
        <w:t xml:space="preserve"> </w:t>
      </w:r>
      <w:r w:rsidR="00A32BD1">
        <w:rPr>
          <w:b/>
          <w:color w:val="000000"/>
          <w:spacing w:val="5"/>
          <w:sz w:val="22"/>
          <w:szCs w:val="22"/>
        </w:rPr>
        <w:t>товара</w:t>
      </w:r>
      <w:r w:rsidR="00A32BD1" w:rsidRPr="005013A9">
        <w:rPr>
          <w:b/>
          <w:color w:val="000000"/>
          <w:spacing w:val="5"/>
          <w:sz w:val="22"/>
          <w:szCs w:val="22"/>
        </w:rPr>
        <w:t xml:space="preserve"> </w:t>
      </w:r>
      <w:r w:rsidR="00A32BD1">
        <w:rPr>
          <w:b/>
          <w:sz w:val="22"/>
          <w:szCs w:val="22"/>
        </w:rPr>
        <w:t>по</w:t>
      </w:r>
      <w:r w:rsidR="00A32BD1" w:rsidRPr="004F62C0">
        <w:rPr>
          <w:b/>
          <w:sz w:val="22"/>
          <w:szCs w:val="22"/>
        </w:rPr>
        <w:t xml:space="preserve"> договору № </w:t>
      </w:r>
      <w:r w:rsidR="00A32BD1">
        <w:rPr>
          <w:b/>
          <w:sz w:val="22"/>
          <w:szCs w:val="22"/>
        </w:rPr>
        <w:t>555</w:t>
      </w:r>
      <w:r w:rsidR="00A32BD1" w:rsidRPr="004F62C0">
        <w:rPr>
          <w:b/>
          <w:sz w:val="22"/>
          <w:szCs w:val="22"/>
        </w:rPr>
        <w:t xml:space="preserve"> от </w:t>
      </w:r>
      <w:r w:rsidR="00A32BD1">
        <w:rPr>
          <w:b/>
          <w:sz w:val="22"/>
          <w:szCs w:val="22"/>
        </w:rPr>
        <w:t>19.11.</w:t>
      </w:r>
      <w:r w:rsidR="00A32BD1" w:rsidRPr="004F62C0">
        <w:rPr>
          <w:b/>
          <w:sz w:val="22"/>
          <w:szCs w:val="22"/>
        </w:rPr>
        <w:t>2013г.</w:t>
      </w:r>
    </w:p>
    <w:p w:rsidR="00A32BD1" w:rsidRDefault="00A32BD1" w:rsidP="00A32BD1">
      <w:pPr>
        <w:pStyle w:val="af4"/>
        <w:ind w:firstLine="567"/>
        <w:jc w:val="both"/>
        <w:rPr>
          <w:b/>
          <w:sz w:val="22"/>
          <w:szCs w:val="22"/>
        </w:rPr>
      </w:pPr>
    </w:p>
    <w:p w:rsidR="00A32BD1" w:rsidRDefault="00A32BD1" w:rsidP="00A32BD1">
      <w:pPr>
        <w:pStyle w:val="af4"/>
        <w:ind w:firstLine="567"/>
        <w:jc w:val="both"/>
        <w:rPr>
          <w:b/>
          <w:bCs/>
          <w:sz w:val="22"/>
          <w:szCs w:val="22"/>
        </w:rPr>
      </w:pPr>
      <w:r w:rsidRPr="004736B7">
        <w:rPr>
          <w:b/>
          <w:bCs/>
          <w:sz w:val="22"/>
          <w:szCs w:val="22"/>
        </w:rPr>
        <w:t>Экологические требования по охране окружающей среды</w:t>
      </w:r>
    </w:p>
    <w:p w:rsidR="00A32BD1" w:rsidRDefault="00A32BD1" w:rsidP="00A32BD1">
      <w:pPr>
        <w:pStyle w:val="af4"/>
        <w:ind w:firstLine="567"/>
        <w:jc w:val="both"/>
        <w:rPr>
          <w:b/>
          <w:bCs/>
          <w:sz w:val="22"/>
          <w:szCs w:val="22"/>
        </w:rPr>
      </w:pPr>
      <w:r w:rsidRPr="00C4673B">
        <w:rPr>
          <w:rFonts w:eastAsia="Andale Sans UI"/>
          <w:color w:val="00000A"/>
          <w:sz w:val="22"/>
          <w:szCs w:val="22"/>
          <w:lang w:eastAsia="ru-RU" w:bidi="ru-RU"/>
        </w:rPr>
        <w:t>Согласно действующему экологическому законодательству РФ.</w:t>
      </w:r>
    </w:p>
    <w:p w:rsidR="00A32BD1" w:rsidRDefault="00A32BD1" w:rsidP="00A32BD1">
      <w:pPr>
        <w:pStyle w:val="af4"/>
        <w:ind w:firstLine="567"/>
        <w:jc w:val="both"/>
        <w:rPr>
          <w:b/>
          <w:sz w:val="22"/>
          <w:szCs w:val="22"/>
        </w:rPr>
      </w:pPr>
    </w:p>
    <w:p w:rsidR="00A32BD1" w:rsidRDefault="00A32BD1" w:rsidP="00A32BD1">
      <w:pPr>
        <w:ind w:firstLine="567"/>
        <w:rPr>
          <w:b/>
          <w:sz w:val="22"/>
          <w:szCs w:val="22"/>
        </w:rPr>
      </w:pPr>
      <w:r>
        <w:rPr>
          <w:b/>
          <w:sz w:val="22"/>
          <w:szCs w:val="22"/>
        </w:rPr>
        <w:t xml:space="preserve">Требования к поставке и монтажу: </w:t>
      </w:r>
    </w:p>
    <w:p w:rsidR="00A32BD1" w:rsidRPr="001F5A9E" w:rsidRDefault="00E62968" w:rsidP="00A32BD1">
      <w:pPr>
        <w:pStyle w:val="ConsNormal1"/>
        <w:widowControl/>
        <w:ind w:firstLine="567"/>
        <w:jc w:val="both"/>
        <w:rPr>
          <w:rFonts w:ascii="Times New Roman" w:hAnsi="Times New Roman"/>
          <w:sz w:val="22"/>
          <w:szCs w:val="22"/>
        </w:rPr>
      </w:pPr>
      <w:r>
        <w:rPr>
          <w:rFonts w:ascii="Times New Roman" w:hAnsi="Times New Roman"/>
          <w:sz w:val="22"/>
          <w:szCs w:val="22"/>
        </w:rPr>
        <w:t>Поставщик</w:t>
      </w:r>
      <w:r w:rsidR="00A32BD1" w:rsidRPr="001F5A9E">
        <w:rPr>
          <w:rFonts w:ascii="Times New Roman" w:hAnsi="Times New Roman"/>
          <w:sz w:val="22"/>
          <w:szCs w:val="22"/>
        </w:rPr>
        <w:t xml:space="preserve"> обязан:</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осуществить доставку и монтаж товара надлежащего качества в установленный срок;</w:t>
      </w:r>
    </w:p>
    <w:p w:rsidR="00A32BD1" w:rsidRPr="001F5A9E" w:rsidRDefault="00A32BD1" w:rsidP="00A32BD1">
      <w:pPr>
        <w:pStyle w:val="ConsNormal1"/>
        <w:widowControl/>
        <w:ind w:firstLine="567"/>
        <w:jc w:val="both"/>
        <w:rPr>
          <w:rFonts w:ascii="Times New Roman" w:hAnsi="Times New Roman"/>
          <w:bCs/>
          <w:sz w:val="22"/>
          <w:szCs w:val="22"/>
        </w:rPr>
      </w:pPr>
      <w:r w:rsidRPr="001F5A9E">
        <w:rPr>
          <w:rFonts w:ascii="Times New Roman" w:hAnsi="Times New Roman"/>
          <w:sz w:val="22"/>
          <w:szCs w:val="22"/>
        </w:rPr>
        <w:t xml:space="preserve">- </w:t>
      </w:r>
      <w:r w:rsidRPr="001F5A9E">
        <w:rPr>
          <w:rFonts w:ascii="Times New Roman" w:hAnsi="Times New Roman"/>
          <w:bCs/>
          <w:sz w:val="22"/>
          <w:szCs w:val="22"/>
        </w:rPr>
        <w:t>осуществить монтаж, подключить и запустить поставленное оборудование с обеспечением необходимых противопожарных мероприятий, мероприятий по технике безопасности;</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bCs/>
          <w:sz w:val="22"/>
          <w:szCs w:val="22"/>
        </w:rPr>
        <w:t xml:space="preserve">- предоставить на готовый блок-модуль </w:t>
      </w:r>
      <w:r w:rsidRPr="001F5A9E">
        <w:rPr>
          <w:rFonts w:ascii="Times New Roman" w:hAnsi="Times New Roman"/>
          <w:sz w:val="22"/>
          <w:szCs w:val="22"/>
        </w:rPr>
        <w:t xml:space="preserve">техническую документацию, результаты и акты испытаний проводимых на объекте, </w:t>
      </w:r>
      <w:proofErr w:type="gramStart"/>
      <w:r w:rsidRPr="001F5A9E">
        <w:rPr>
          <w:rFonts w:ascii="Times New Roman" w:hAnsi="Times New Roman"/>
          <w:sz w:val="22"/>
          <w:szCs w:val="22"/>
        </w:rPr>
        <w:t>предоставить документы</w:t>
      </w:r>
      <w:proofErr w:type="gramEnd"/>
      <w:r w:rsidRPr="001F5A9E">
        <w:rPr>
          <w:rFonts w:ascii="Times New Roman" w:hAnsi="Times New Roman"/>
          <w:sz w:val="22"/>
          <w:szCs w:val="22"/>
        </w:rPr>
        <w:t>, акты, протоколы, требуемые при проведении работ и по их окончанию;</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все акты освидетельствования скрытых работ по объекту;</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санитарно-эпидемиологическое заключение на  используемые материалы;</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сертификаты пожарной безопасности на строительные материалы;</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сертификаты соответствия на строительные материалы;</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lastRenderedPageBreak/>
        <w:t xml:space="preserve">- предоставлять по запросам Заказчика требуемую информацию, непосредственно связанную с вопросами осуществления </w:t>
      </w:r>
      <w:r w:rsidR="00E0570C">
        <w:rPr>
          <w:rFonts w:ascii="Times New Roman" w:hAnsi="Times New Roman"/>
          <w:sz w:val="22"/>
          <w:szCs w:val="22"/>
        </w:rPr>
        <w:t>монтажа</w:t>
      </w:r>
      <w:r w:rsidRPr="001F5A9E">
        <w:rPr>
          <w:rFonts w:ascii="Times New Roman" w:hAnsi="Times New Roman"/>
          <w:sz w:val="22"/>
          <w:szCs w:val="22"/>
        </w:rPr>
        <w:t>;</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xml:space="preserve">- </w:t>
      </w:r>
      <w:proofErr w:type="gramStart"/>
      <w:r w:rsidRPr="001F5A9E">
        <w:rPr>
          <w:rFonts w:ascii="Times New Roman" w:hAnsi="Times New Roman"/>
          <w:sz w:val="22"/>
          <w:szCs w:val="22"/>
        </w:rPr>
        <w:t>предоставить документ</w:t>
      </w:r>
      <w:proofErr w:type="gramEnd"/>
      <w:r w:rsidRPr="001F5A9E">
        <w:rPr>
          <w:rFonts w:ascii="Times New Roman" w:hAnsi="Times New Roman"/>
          <w:sz w:val="22"/>
          <w:szCs w:val="22"/>
        </w:rPr>
        <w:t>, подтверждающий лабораторные исследования строительных конструкций, в том числе фундаментов;</w:t>
      </w:r>
    </w:p>
    <w:p w:rsidR="00A32BD1" w:rsidRPr="001F5A9E" w:rsidRDefault="00A32BD1" w:rsidP="00A32BD1">
      <w:pPr>
        <w:pStyle w:val="af4"/>
        <w:ind w:firstLine="567"/>
        <w:jc w:val="both"/>
        <w:rPr>
          <w:sz w:val="22"/>
          <w:szCs w:val="22"/>
        </w:rPr>
      </w:pPr>
      <w:r w:rsidRPr="001F5A9E">
        <w:rPr>
          <w:sz w:val="22"/>
          <w:szCs w:val="22"/>
        </w:rPr>
        <w:t xml:space="preserve">- </w:t>
      </w:r>
      <w:proofErr w:type="gramStart"/>
      <w:r w:rsidRPr="001F5A9E">
        <w:rPr>
          <w:sz w:val="22"/>
          <w:szCs w:val="22"/>
        </w:rPr>
        <w:t xml:space="preserve">предоставить </w:t>
      </w:r>
      <w:r w:rsidRPr="004D0B23">
        <w:rPr>
          <w:sz w:val="22"/>
          <w:szCs w:val="22"/>
        </w:rPr>
        <w:t>технический отчет</w:t>
      </w:r>
      <w:proofErr w:type="gramEnd"/>
      <w:r w:rsidRPr="004D0B23">
        <w:rPr>
          <w:sz w:val="22"/>
          <w:szCs w:val="22"/>
        </w:rPr>
        <w:t xml:space="preserve"> по результатам испытаний и измерений сопротивления изоляций;</w:t>
      </w:r>
    </w:p>
    <w:p w:rsidR="00A32BD1" w:rsidRPr="001F5A9E" w:rsidRDefault="00A32BD1" w:rsidP="00A32BD1">
      <w:pPr>
        <w:pStyle w:val="af4"/>
        <w:ind w:firstLine="567"/>
        <w:jc w:val="both"/>
        <w:rPr>
          <w:sz w:val="22"/>
          <w:szCs w:val="22"/>
        </w:rPr>
      </w:pPr>
      <w:r w:rsidRPr="001F5A9E">
        <w:rPr>
          <w:sz w:val="22"/>
          <w:szCs w:val="22"/>
        </w:rPr>
        <w:t>- произвести необходимые наладочные работы и профилактические испытания оборудования;</w:t>
      </w:r>
    </w:p>
    <w:p w:rsidR="00A32BD1" w:rsidRPr="001F5A9E" w:rsidRDefault="00A32BD1" w:rsidP="00A32BD1">
      <w:pPr>
        <w:pStyle w:val="af4"/>
        <w:ind w:firstLine="567"/>
        <w:jc w:val="both"/>
        <w:rPr>
          <w:sz w:val="22"/>
          <w:szCs w:val="22"/>
        </w:rPr>
      </w:pPr>
      <w:r w:rsidRPr="001F5A9E">
        <w:rPr>
          <w:sz w:val="22"/>
          <w:szCs w:val="22"/>
        </w:rPr>
        <w:t xml:space="preserve">- </w:t>
      </w:r>
      <w:proofErr w:type="gramStart"/>
      <w:r w:rsidRPr="001F5A9E">
        <w:rPr>
          <w:sz w:val="22"/>
          <w:szCs w:val="22"/>
        </w:rPr>
        <w:t>предоставить заключения</w:t>
      </w:r>
      <w:proofErr w:type="gramEnd"/>
      <w:r w:rsidRPr="001F5A9E">
        <w:rPr>
          <w:sz w:val="22"/>
          <w:szCs w:val="22"/>
        </w:rPr>
        <w:t xml:space="preserve"> </w:t>
      </w:r>
      <w:r w:rsidR="00E0570C">
        <w:rPr>
          <w:sz w:val="22"/>
          <w:szCs w:val="22"/>
        </w:rPr>
        <w:t xml:space="preserve">при необходимости </w:t>
      </w:r>
      <w:r w:rsidRPr="001F5A9E">
        <w:rPr>
          <w:sz w:val="22"/>
          <w:szCs w:val="22"/>
        </w:rPr>
        <w:t xml:space="preserve">о возможности эксплуатации </w:t>
      </w:r>
      <w:r>
        <w:rPr>
          <w:sz w:val="22"/>
          <w:szCs w:val="22"/>
        </w:rPr>
        <w:t>служебно-пассажирского-здания аэровокзала</w:t>
      </w:r>
      <w:r w:rsidRPr="001F5A9E">
        <w:rPr>
          <w:sz w:val="22"/>
          <w:szCs w:val="22"/>
        </w:rPr>
        <w:t>;</w:t>
      </w:r>
    </w:p>
    <w:p w:rsidR="00A32BD1" w:rsidRPr="001F5A9E" w:rsidRDefault="00A32BD1" w:rsidP="00A32BD1">
      <w:pPr>
        <w:pStyle w:val="af4"/>
        <w:ind w:firstLine="567"/>
        <w:jc w:val="both"/>
        <w:rPr>
          <w:sz w:val="22"/>
          <w:szCs w:val="22"/>
        </w:rPr>
      </w:pPr>
      <w:r w:rsidRPr="001F5A9E">
        <w:rPr>
          <w:sz w:val="22"/>
          <w:szCs w:val="22"/>
        </w:rPr>
        <w:t xml:space="preserve">- обеспечить </w:t>
      </w:r>
      <w:proofErr w:type="gramStart"/>
      <w:r w:rsidRPr="001F5A9E">
        <w:rPr>
          <w:sz w:val="22"/>
          <w:szCs w:val="22"/>
        </w:rPr>
        <w:t>контроль за</w:t>
      </w:r>
      <w:proofErr w:type="gramEnd"/>
      <w:r w:rsidRPr="001F5A9E">
        <w:rPr>
          <w:sz w:val="22"/>
          <w:szCs w:val="22"/>
        </w:rPr>
        <w:t xml:space="preserve"> доставкой товара;</w:t>
      </w:r>
    </w:p>
    <w:p w:rsidR="00A32BD1" w:rsidRPr="001F5A9E" w:rsidRDefault="00E0570C" w:rsidP="00A32BD1">
      <w:pPr>
        <w:pStyle w:val="af4"/>
        <w:ind w:firstLine="567"/>
        <w:jc w:val="both"/>
        <w:rPr>
          <w:sz w:val="22"/>
          <w:szCs w:val="22"/>
        </w:rPr>
      </w:pPr>
      <w:r>
        <w:rPr>
          <w:sz w:val="22"/>
          <w:szCs w:val="22"/>
        </w:rPr>
        <w:t>- осуществить разгрузку товара.</w:t>
      </w:r>
    </w:p>
    <w:p w:rsidR="00A32BD1" w:rsidRPr="001F5A9E" w:rsidRDefault="00A32BD1" w:rsidP="00A32BD1">
      <w:pPr>
        <w:ind w:firstLine="567"/>
        <w:rPr>
          <w:sz w:val="22"/>
          <w:szCs w:val="22"/>
        </w:rPr>
      </w:pPr>
      <w:r w:rsidRPr="001F5A9E">
        <w:rPr>
          <w:sz w:val="22"/>
          <w:szCs w:val="22"/>
        </w:rPr>
        <w:t xml:space="preserve">Организация транспортирования, </w:t>
      </w:r>
      <w:r>
        <w:rPr>
          <w:sz w:val="22"/>
          <w:szCs w:val="22"/>
        </w:rPr>
        <w:t xml:space="preserve">временного </w:t>
      </w:r>
      <w:r w:rsidRPr="001F5A9E">
        <w:rPr>
          <w:sz w:val="22"/>
          <w:szCs w:val="22"/>
        </w:rPr>
        <w:t xml:space="preserve">складирования и </w:t>
      </w:r>
      <w:r>
        <w:rPr>
          <w:sz w:val="22"/>
          <w:szCs w:val="22"/>
        </w:rPr>
        <w:t xml:space="preserve">временного </w:t>
      </w:r>
      <w:r w:rsidRPr="001F5A9E">
        <w:rPr>
          <w:sz w:val="22"/>
          <w:szCs w:val="22"/>
        </w:rPr>
        <w:t>хранения материалов, деталей, конструкций и оборудования должна соответствовать требованиям стандартов и технических условий и исключать возможность их повреждения, порчи и потерь.</w:t>
      </w:r>
    </w:p>
    <w:p w:rsidR="00A32BD1" w:rsidRPr="001F5A9E" w:rsidRDefault="00A32BD1" w:rsidP="00A32BD1">
      <w:pPr>
        <w:ind w:firstLine="567"/>
        <w:rPr>
          <w:sz w:val="22"/>
          <w:szCs w:val="22"/>
        </w:rPr>
      </w:pPr>
      <w:r w:rsidRPr="001F5A9E">
        <w:rPr>
          <w:sz w:val="22"/>
          <w:szCs w:val="22"/>
        </w:rPr>
        <w:t xml:space="preserve">При  </w:t>
      </w:r>
      <w:r>
        <w:rPr>
          <w:sz w:val="22"/>
          <w:szCs w:val="22"/>
        </w:rPr>
        <w:t xml:space="preserve">доставке и монтаже </w:t>
      </w:r>
      <w:r w:rsidR="00E62968">
        <w:rPr>
          <w:sz w:val="22"/>
          <w:szCs w:val="22"/>
        </w:rPr>
        <w:t>Поставщик</w:t>
      </w:r>
      <w:r w:rsidRPr="001F5A9E">
        <w:rPr>
          <w:sz w:val="22"/>
          <w:szCs w:val="22"/>
        </w:rPr>
        <w:t xml:space="preserve"> должен соблюдать требования нормативных правовых актов, как в отношении работ</w:t>
      </w:r>
      <w:r>
        <w:rPr>
          <w:sz w:val="22"/>
          <w:szCs w:val="22"/>
        </w:rPr>
        <w:t xml:space="preserve"> по</w:t>
      </w:r>
      <w:r w:rsidRPr="001F5A9E">
        <w:rPr>
          <w:sz w:val="22"/>
          <w:szCs w:val="22"/>
        </w:rPr>
        <w:t xml:space="preserve"> доставк</w:t>
      </w:r>
      <w:r>
        <w:rPr>
          <w:sz w:val="22"/>
          <w:szCs w:val="22"/>
        </w:rPr>
        <w:t>е</w:t>
      </w:r>
      <w:r w:rsidRPr="001F5A9E">
        <w:rPr>
          <w:sz w:val="22"/>
          <w:szCs w:val="22"/>
        </w:rPr>
        <w:t xml:space="preserve"> и монтаже, так и в отношении материалов, комплектующих и оборудования, используемого при </w:t>
      </w:r>
      <w:r w:rsidR="00E0570C">
        <w:rPr>
          <w:sz w:val="22"/>
          <w:szCs w:val="22"/>
        </w:rPr>
        <w:t>монтаже и</w:t>
      </w:r>
      <w:r w:rsidRPr="001F5A9E">
        <w:rPr>
          <w:sz w:val="22"/>
          <w:szCs w:val="22"/>
        </w:rPr>
        <w:t xml:space="preserve"> при доставке.</w:t>
      </w:r>
    </w:p>
    <w:p w:rsidR="00A32BD1" w:rsidRPr="001F5A9E" w:rsidRDefault="00E62968" w:rsidP="00A32BD1">
      <w:pPr>
        <w:ind w:firstLine="567"/>
        <w:rPr>
          <w:sz w:val="22"/>
          <w:szCs w:val="22"/>
        </w:rPr>
      </w:pPr>
      <w:r>
        <w:rPr>
          <w:sz w:val="22"/>
          <w:szCs w:val="22"/>
        </w:rPr>
        <w:t>Поставщик</w:t>
      </w:r>
      <w:r w:rsidR="00A32BD1" w:rsidRPr="001F5A9E">
        <w:rPr>
          <w:sz w:val="22"/>
          <w:szCs w:val="22"/>
        </w:rPr>
        <w:t xml:space="preserve"> обеспечивает выполнение необходимых мероприятий по технике безопасности, пожарной безопасности. Все применяемые материалы и оборудование должны на дату приемки объекта иметь необходимые сертификаты качества, технические паспорта или другие документы, удостоверяющие качество материалов и оборудования.</w:t>
      </w:r>
    </w:p>
    <w:p w:rsidR="00A32BD1" w:rsidRDefault="00A32BD1" w:rsidP="00A32BD1">
      <w:pPr>
        <w:ind w:firstLine="567"/>
        <w:rPr>
          <w:b/>
          <w:sz w:val="22"/>
          <w:szCs w:val="22"/>
        </w:rPr>
      </w:pPr>
    </w:p>
    <w:p w:rsidR="00A32BD1" w:rsidRPr="001F5A9E" w:rsidRDefault="00A32BD1" w:rsidP="00A32BD1">
      <w:pPr>
        <w:ind w:firstLine="567"/>
        <w:rPr>
          <w:b/>
          <w:sz w:val="22"/>
          <w:szCs w:val="22"/>
        </w:rPr>
      </w:pPr>
      <w:r w:rsidRPr="001F5A9E">
        <w:rPr>
          <w:b/>
          <w:sz w:val="22"/>
          <w:szCs w:val="22"/>
        </w:rPr>
        <w:t xml:space="preserve">Требования к качеству поставки товара: </w:t>
      </w:r>
    </w:p>
    <w:p w:rsidR="00A32BD1" w:rsidRPr="001F5A9E" w:rsidRDefault="00A32BD1" w:rsidP="00A32BD1">
      <w:pPr>
        <w:ind w:firstLine="567"/>
        <w:rPr>
          <w:sz w:val="22"/>
          <w:szCs w:val="22"/>
        </w:rPr>
      </w:pPr>
      <w:r w:rsidRPr="001F5A9E">
        <w:rPr>
          <w:sz w:val="22"/>
          <w:szCs w:val="22"/>
        </w:rPr>
        <w:t xml:space="preserve">Работы по монтажу и </w:t>
      </w:r>
      <w:r>
        <w:rPr>
          <w:sz w:val="22"/>
          <w:szCs w:val="22"/>
        </w:rPr>
        <w:t>доставке</w:t>
      </w:r>
      <w:r w:rsidRPr="001F5A9E">
        <w:rPr>
          <w:sz w:val="22"/>
          <w:szCs w:val="22"/>
        </w:rPr>
        <w:t xml:space="preserve"> необходимо выполнить качественно в строгом соответствии с </w:t>
      </w:r>
      <w:proofErr w:type="gramStart"/>
      <w:r w:rsidRPr="001F5A9E">
        <w:rPr>
          <w:sz w:val="22"/>
          <w:szCs w:val="22"/>
        </w:rPr>
        <w:t>действующими</w:t>
      </w:r>
      <w:proofErr w:type="gramEnd"/>
      <w:r w:rsidRPr="001F5A9E">
        <w:rPr>
          <w:sz w:val="22"/>
          <w:szCs w:val="22"/>
        </w:rPr>
        <w:t xml:space="preserve"> ГОСТ, СНиП, ТУ, НПБ, ППБ, СанПиН.</w:t>
      </w:r>
    </w:p>
    <w:p w:rsidR="00A32BD1" w:rsidRDefault="00A32BD1" w:rsidP="00A32BD1">
      <w:pPr>
        <w:ind w:firstLine="567"/>
        <w:rPr>
          <w:sz w:val="22"/>
          <w:szCs w:val="22"/>
        </w:rPr>
      </w:pPr>
    </w:p>
    <w:p w:rsidR="00A32BD1" w:rsidRDefault="00A32BD1" w:rsidP="00A32BD1">
      <w:pPr>
        <w:pStyle w:val="af4"/>
        <w:ind w:firstLine="567"/>
        <w:jc w:val="both"/>
        <w:rPr>
          <w:b/>
          <w:sz w:val="22"/>
          <w:szCs w:val="22"/>
        </w:rPr>
      </w:pPr>
      <w:r>
        <w:rPr>
          <w:b/>
          <w:sz w:val="22"/>
          <w:szCs w:val="22"/>
        </w:rPr>
        <w:t xml:space="preserve"> </w:t>
      </w:r>
    </w:p>
    <w:p w:rsidR="00A32BD1" w:rsidRDefault="00A32BD1" w:rsidP="00A32BD1">
      <w:pPr>
        <w:pStyle w:val="af4"/>
        <w:ind w:firstLine="567"/>
        <w:jc w:val="both"/>
        <w:rPr>
          <w:b/>
          <w:sz w:val="22"/>
          <w:szCs w:val="22"/>
        </w:rPr>
      </w:pPr>
      <w:r>
        <w:rPr>
          <w:b/>
          <w:sz w:val="22"/>
          <w:szCs w:val="22"/>
        </w:rPr>
        <w:t>Ведомость работ по монтажу</w:t>
      </w:r>
      <w:r w:rsidRPr="0091664B">
        <w:rPr>
          <w:b/>
          <w:sz w:val="22"/>
          <w:szCs w:val="22"/>
        </w:rPr>
        <w:t xml:space="preserve">: </w:t>
      </w:r>
    </w:p>
    <w:p w:rsidR="00A32BD1" w:rsidRDefault="00A32BD1" w:rsidP="00A32BD1">
      <w:pPr>
        <w:autoSpaceDE w:val="0"/>
        <w:autoSpaceDN w:val="0"/>
        <w:adjustRightInd w:val="0"/>
        <w:ind w:firstLine="567"/>
        <w:jc w:val="left"/>
        <w:rPr>
          <w:b/>
          <w:sz w:val="22"/>
          <w:szCs w:val="22"/>
        </w:rPr>
      </w:pPr>
      <w:r>
        <w:rPr>
          <w:b/>
          <w:sz w:val="22"/>
          <w:szCs w:val="22"/>
        </w:rPr>
        <w:t xml:space="preserve">            </w:t>
      </w:r>
    </w:p>
    <w:p w:rsidR="00A32BD1" w:rsidRDefault="00A32BD1" w:rsidP="00A32BD1">
      <w:pPr>
        <w:autoSpaceDE w:val="0"/>
        <w:autoSpaceDN w:val="0"/>
        <w:adjustRightInd w:val="0"/>
        <w:ind w:firstLine="567"/>
        <w:rPr>
          <w:rFonts w:eastAsia="Times New Roman"/>
          <w:color w:val="000000"/>
          <w:sz w:val="22"/>
          <w:szCs w:val="22"/>
          <w:lang w:eastAsia="ru-RU"/>
        </w:rPr>
      </w:pPr>
      <w:r>
        <w:rPr>
          <w:b/>
          <w:sz w:val="22"/>
          <w:szCs w:val="22"/>
        </w:rPr>
        <w:t xml:space="preserve">           Выполнение работ по монтажу </w:t>
      </w:r>
      <w:proofErr w:type="gramStart"/>
      <w:r w:rsidRPr="0091664B">
        <w:rPr>
          <w:sz w:val="22"/>
          <w:szCs w:val="22"/>
        </w:rPr>
        <w:t>блок-модул</w:t>
      </w:r>
      <w:r>
        <w:rPr>
          <w:sz w:val="22"/>
          <w:szCs w:val="22"/>
        </w:rPr>
        <w:t>я</w:t>
      </w:r>
      <w:proofErr w:type="gramEnd"/>
      <w:r>
        <w:rPr>
          <w:sz w:val="22"/>
          <w:szCs w:val="22"/>
        </w:rPr>
        <w:t xml:space="preserve"> служебно-пассажирского здания аэровокзала выполняется согласно проектной документации предоставленной Заказчиком. Объемы выполненных работ должны соответствовать проектной документации. </w:t>
      </w:r>
    </w:p>
    <w:p w:rsidR="00A32BD1" w:rsidRDefault="00A32BD1" w:rsidP="00A32BD1">
      <w:pPr>
        <w:pStyle w:val="af4"/>
        <w:ind w:firstLine="567"/>
        <w:jc w:val="both"/>
        <w:rPr>
          <w:b/>
          <w:sz w:val="22"/>
          <w:szCs w:val="22"/>
        </w:rPr>
      </w:pPr>
      <w:r>
        <w:rPr>
          <w:b/>
          <w:sz w:val="22"/>
          <w:szCs w:val="22"/>
        </w:rPr>
        <w:t xml:space="preserve">           Перечень необходимых работ:</w:t>
      </w:r>
    </w:p>
    <w:p w:rsidR="00A32BD1" w:rsidRPr="00E112A9" w:rsidRDefault="00155E74" w:rsidP="00155E74">
      <w:pPr>
        <w:pStyle w:val="af4"/>
        <w:suppressAutoHyphens/>
        <w:spacing w:line="100" w:lineRule="atLeast"/>
        <w:jc w:val="both"/>
        <w:textAlignment w:val="baseline"/>
        <w:rPr>
          <w:sz w:val="22"/>
          <w:szCs w:val="22"/>
        </w:rPr>
      </w:pPr>
      <w:r>
        <w:rPr>
          <w:sz w:val="22"/>
          <w:szCs w:val="22"/>
        </w:rPr>
        <w:t xml:space="preserve">1) </w:t>
      </w:r>
      <w:r w:rsidR="00A32BD1">
        <w:rPr>
          <w:sz w:val="22"/>
          <w:szCs w:val="22"/>
        </w:rPr>
        <w:t>У</w:t>
      </w:r>
      <w:r w:rsidR="00A32BD1" w:rsidRPr="00E112A9">
        <w:rPr>
          <w:sz w:val="22"/>
          <w:szCs w:val="22"/>
        </w:rPr>
        <w:t xml:space="preserve">стройство основания согласно проектной документации: </w:t>
      </w:r>
    </w:p>
    <w:p w:rsidR="00A32BD1" w:rsidRPr="00E112A9" w:rsidRDefault="00A32BD1" w:rsidP="00A32BD1">
      <w:pPr>
        <w:ind w:firstLine="567"/>
        <w:rPr>
          <w:rFonts w:eastAsia="Times New Roman"/>
          <w:sz w:val="22"/>
          <w:szCs w:val="22"/>
          <w:lang w:eastAsia="ru-RU"/>
        </w:rPr>
      </w:pPr>
      <w:r w:rsidRPr="00E112A9">
        <w:rPr>
          <w:sz w:val="22"/>
          <w:szCs w:val="22"/>
        </w:rPr>
        <w:t xml:space="preserve">- </w:t>
      </w:r>
      <w:r w:rsidRPr="00E112A9">
        <w:rPr>
          <w:rFonts w:eastAsia="Times New Roman"/>
          <w:sz w:val="22"/>
          <w:szCs w:val="22"/>
          <w:lang w:eastAsia="ru-RU"/>
        </w:rPr>
        <w:t xml:space="preserve">Планировка площадей механизированным способом, </w:t>
      </w:r>
    </w:p>
    <w:p w:rsidR="00A32BD1" w:rsidRPr="00E112A9" w:rsidRDefault="00A32BD1" w:rsidP="00A32BD1">
      <w:pPr>
        <w:pStyle w:val="af4"/>
        <w:ind w:firstLine="567"/>
        <w:jc w:val="both"/>
        <w:rPr>
          <w:rFonts w:eastAsia="Times New Roman"/>
          <w:sz w:val="22"/>
          <w:szCs w:val="22"/>
          <w:lang w:eastAsia="ru-RU"/>
        </w:rPr>
      </w:pPr>
      <w:r w:rsidRPr="00E112A9">
        <w:rPr>
          <w:rFonts w:eastAsia="Times New Roman"/>
          <w:sz w:val="22"/>
          <w:szCs w:val="22"/>
          <w:lang w:eastAsia="ru-RU"/>
        </w:rPr>
        <w:t xml:space="preserve">- Устройство подстилающих и выравнивающих слоев оснований из песка </w:t>
      </w:r>
    </w:p>
    <w:p w:rsidR="00A32BD1" w:rsidRPr="00E112A9" w:rsidRDefault="00A32BD1" w:rsidP="00A32BD1">
      <w:pPr>
        <w:pStyle w:val="af4"/>
        <w:ind w:firstLine="567"/>
        <w:jc w:val="both"/>
        <w:rPr>
          <w:rFonts w:eastAsia="Times New Roman"/>
          <w:sz w:val="22"/>
          <w:szCs w:val="22"/>
          <w:lang w:eastAsia="ru-RU"/>
        </w:rPr>
      </w:pPr>
      <w:r w:rsidRPr="00E112A9">
        <w:rPr>
          <w:rFonts w:eastAsia="Times New Roman"/>
          <w:sz w:val="22"/>
          <w:szCs w:val="22"/>
          <w:lang w:eastAsia="ru-RU"/>
        </w:rPr>
        <w:t>- Устройство покрытий толщиной 15 см при укатке щебня с пределом прочности на сжатие до 68,6 М</w:t>
      </w:r>
      <w:r>
        <w:rPr>
          <w:rFonts w:eastAsia="Times New Roman"/>
          <w:sz w:val="22"/>
          <w:szCs w:val="22"/>
          <w:lang w:eastAsia="ru-RU"/>
        </w:rPr>
        <w:t>П</w:t>
      </w:r>
      <w:r w:rsidRPr="00E112A9">
        <w:rPr>
          <w:rFonts w:eastAsia="Times New Roman"/>
          <w:sz w:val="22"/>
          <w:szCs w:val="22"/>
          <w:lang w:eastAsia="ru-RU"/>
        </w:rPr>
        <w:t>а</w:t>
      </w:r>
    </w:p>
    <w:p w:rsidR="00155E74" w:rsidRDefault="00A32BD1" w:rsidP="00155E74">
      <w:pPr>
        <w:pStyle w:val="af4"/>
        <w:ind w:firstLine="567"/>
        <w:jc w:val="both"/>
        <w:rPr>
          <w:rFonts w:eastAsia="Times New Roman"/>
          <w:sz w:val="22"/>
          <w:szCs w:val="22"/>
          <w:lang w:eastAsia="ru-RU"/>
        </w:rPr>
      </w:pPr>
      <w:r w:rsidRPr="00E112A9">
        <w:rPr>
          <w:rFonts w:eastAsia="Times New Roman"/>
          <w:sz w:val="22"/>
          <w:szCs w:val="22"/>
          <w:lang w:eastAsia="ru-RU"/>
        </w:rPr>
        <w:t xml:space="preserve">- Устройство основания из сборных </w:t>
      </w:r>
      <w:proofErr w:type="gramStart"/>
      <w:r w:rsidRPr="00E112A9">
        <w:rPr>
          <w:rFonts w:eastAsia="Times New Roman"/>
          <w:sz w:val="22"/>
          <w:szCs w:val="22"/>
          <w:lang w:eastAsia="ru-RU"/>
        </w:rPr>
        <w:t>железобетонных б</w:t>
      </w:r>
      <w:proofErr w:type="gramEnd"/>
      <w:r w:rsidRPr="00E112A9">
        <w:rPr>
          <w:rFonts w:eastAsia="Times New Roman"/>
          <w:sz w:val="22"/>
          <w:szCs w:val="22"/>
          <w:lang w:eastAsia="ru-RU"/>
        </w:rPr>
        <w:t xml:space="preserve">/у плит </w:t>
      </w:r>
    </w:p>
    <w:p w:rsidR="00A32BD1" w:rsidRDefault="00155E74" w:rsidP="00155E74">
      <w:pPr>
        <w:pStyle w:val="af4"/>
        <w:jc w:val="both"/>
        <w:rPr>
          <w:rFonts w:eastAsia="Times New Roman"/>
          <w:color w:val="000000"/>
          <w:sz w:val="22"/>
          <w:szCs w:val="22"/>
          <w:lang w:eastAsia="ru-RU"/>
        </w:rPr>
      </w:pPr>
      <w:r>
        <w:rPr>
          <w:rFonts w:eastAsia="Times New Roman"/>
          <w:sz w:val="22"/>
          <w:szCs w:val="22"/>
          <w:lang w:eastAsia="ru-RU"/>
        </w:rPr>
        <w:t xml:space="preserve">2)  </w:t>
      </w:r>
      <w:r w:rsidR="00A32BD1">
        <w:rPr>
          <w:rFonts w:eastAsia="Times New Roman"/>
          <w:color w:val="000000"/>
          <w:sz w:val="22"/>
          <w:szCs w:val="22"/>
          <w:lang w:eastAsia="ru-RU"/>
        </w:rPr>
        <w:t xml:space="preserve">Сборка </w:t>
      </w:r>
      <w:proofErr w:type="gramStart"/>
      <w:r w:rsidR="00A32BD1" w:rsidRPr="0091664B">
        <w:rPr>
          <w:sz w:val="22"/>
          <w:szCs w:val="22"/>
        </w:rPr>
        <w:t>блок-модул</w:t>
      </w:r>
      <w:r w:rsidR="00A32BD1">
        <w:rPr>
          <w:sz w:val="22"/>
          <w:szCs w:val="22"/>
        </w:rPr>
        <w:t>я</w:t>
      </w:r>
      <w:proofErr w:type="gramEnd"/>
      <w:r w:rsidR="00A32BD1">
        <w:rPr>
          <w:sz w:val="22"/>
          <w:szCs w:val="22"/>
        </w:rPr>
        <w:t xml:space="preserve"> служебно-пассажирского здания аэровокзала:</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xml:space="preserve">- </w:t>
      </w:r>
      <w:r w:rsidRPr="008A79D2">
        <w:rPr>
          <w:rFonts w:eastAsia="Times New Roman"/>
          <w:color w:val="000000"/>
          <w:sz w:val="22"/>
          <w:szCs w:val="22"/>
          <w:lang w:eastAsia="ru-RU"/>
        </w:rPr>
        <w:t>Сборка модульных конструкций  с помощью крана на автомобильном ходу</w:t>
      </w:r>
    </w:p>
    <w:p w:rsidR="00A32BD1" w:rsidRPr="003D3BDC" w:rsidRDefault="00A32BD1" w:rsidP="00A32BD1">
      <w:pPr>
        <w:ind w:firstLine="567"/>
        <w:rPr>
          <w:sz w:val="22"/>
          <w:szCs w:val="22"/>
        </w:rPr>
      </w:pPr>
      <w:r w:rsidRPr="00052135">
        <w:t xml:space="preserve">- </w:t>
      </w:r>
      <w:proofErr w:type="gramStart"/>
      <w:r w:rsidRPr="003D3BDC">
        <w:rPr>
          <w:sz w:val="22"/>
          <w:szCs w:val="22"/>
        </w:rPr>
        <w:t>Блок-контейнеры</w:t>
      </w:r>
      <w:proofErr w:type="gramEnd"/>
      <w:r w:rsidRPr="003D3BDC">
        <w:rPr>
          <w:sz w:val="22"/>
          <w:szCs w:val="22"/>
        </w:rPr>
        <w:t xml:space="preserve"> соединяются между собой сваркой или болт</w:t>
      </w:r>
      <w:r>
        <w:rPr>
          <w:sz w:val="22"/>
          <w:szCs w:val="22"/>
        </w:rPr>
        <w:t>овыми соединениями</w:t>
      </w:r>
      <w:r w:rsidRPr="003D3BDC">
        <w:rPr>
          <w:sz w:val="22"/>
          <w:szCs w:val="22"/>
        </w:rPr>
        <w:t>, швы обрабатываются монтажной пеной, затем следует гидроизоляция стыков здания;</w:t>
      </w:r>
    </w:p>
    <w:p w:rsidR="00A32BD1" w:rsidRPr="003D3BDC" w:rsidRDefault="00A32BD1" w:rsidP="00A32BD1">
      <w:pPr>
        <w:ind w:firstLine="567"/>
        <w:rPr>
          <w:rFonts w:eastAsia="Times New Roman"/>
          <w:color w:val="000000"/>
          <w:sz w:val="22"/>
          <w:szCs w:val="22"/>
          <w:lang w:eastAsia="ru-RU"/>
        </w:rPr>
      </w:pPr>
      <w:r w:rsidRPr="003D3BDC">
        <w:rPr>
          <w:sz w:val="22"/>
          <w:szCs w:val="22"/>
        </w:rPr>
        <w:t>- Технология сборки модульных зданий не предполагает замены конструктивных элементов;</w:t>
      </w:r>
    </w:p>
    <w:p w:rsidR="00A32BD1" w:rsidRPr="003D3BDC" w:rsidRDefault="00155E74" w:rsidP="00155E74">
      <w:pPr>
        <w:autoSpaceDE w:val="0"/>
        <w:autoSpaceDN w:val="0"/>
        <w:adjustRightInd w:val="0"/>
        <w:ind w:firstLine="0"/>
        <w:jc w:val="left"/>
        <w:rPr>
          <w:rFonts w:eastAsia="Times New Roman"/>
          <w:color w:val="000000"/>
          <w:sz w:val="22"/>
          <w:szCs w:val="22"/>
          <w:lang w:eastAsia="ru-RU"/>
        </w:rPr>
      </w:pPr>
      <w:r>
        <w:rPr>
          <w:rFonts w:eastAsia="Times New Roman"/>
          <w:color w:val="000000"/>
          <w:sz w:val="22"/>
          <w:szCs w:val="22"/>
          <w:lang w:eastAsia="ru-RU"/>
        </w:rPr>
        <w:t xml:space="preserve">3) </w:t>
      </w:r>
      <w:r w:rsidR="00A32BD1" w:rsidRPr="003D3BDC">
        <w:rPr>
          <w:rFonts w:eastAsia="Times New Roman"/>
          <w:color w:val="000000"/>
          <w:sz w:val="22"/>
          <w:szCs w:val="22"/>
          <w:lang w:eastAsia="ru-RU"/>
        </w:rPr>
        <w:t>Монтаж сложной кровли согласно проектной документации;</w:t>
      </w:r>
    </w:p>
    <w:p w:rsidR="00A32BD1" w:rsidRPr="008A79D2" w:rsidRDefault="00155E74" w:rsidP="00155E74">
      <w:pPr>
        <w:autoSpaceDE w:val="0"/>
        <w:autoSpaceDN w:val="0"/>
        <w:adjustRightInd w:val="0"/>
        <w:ind w:firstLine="0"/>
        <w:jc w:val="left"/>
        <w:rPr>
          <w:rFonts w:eastAsia="Times New Roman"/>
          <w:color w:val="000000"/>
          <w:sz w:val="22"/>
          <w:szCs w:val="22"/>
          <w:lang w:eastAsia="ru-RU"/>
        </w:rPr>
      </w:pPr>
      <w:r>
        <w:rPr>
          <w:rFonts w:eastAsia="Times New Roman"/>
          <w:color w:val="000000"/>
          <w:sz w:val="22"/>
          <w:szCs w:val="22"/>
          <w:lang w:eastAsia="ru-RU"/>
        </w:rPr>
        <w:t xml:space="preserve">4) </w:t>
      </w:r>
      <w:r w:rsidR="00A32BD1">
        <w:rPr>
          <w:rFonts w:eastAsia="Times New Roman"/>
          <w:color w:val="000000"/>
          <w:sz w:val="22"/>
          <w:szCs w:val="22"/>
          <w:lang w:eastAsia="ru-RU"/>
        </w:rPr>
        <w:t>Устройство водоотведения;</w:t>
      </w:r>
    </w:p>
    <w:p w:rsidR="00A32BD1" w:rsidRDefault="00155E74" w:rsidP="00155E74">
      <w:pPr>
        <w:autoSpaceDE w:val="0"/>
        <w:autoSpaceDN w:val="0"/>
        <w:adjustRightInd w:val="0"/>
        <w:ind w:firstLine="0"/>
        <w:jc w:val="left"/>
        <w:rPr>
          <w:rFonts w:eastAsia="Times New Roman"/>
          <w:color w:val="000000"/>
          <w:sz w:val="22"/>
          <w:szCs w:val="22"/>
          <w:lang w:eastAsia="ru-RU"/>
        </w:rPr>
      </w:pPr>
      <w:r>
        <w:rPr>
          <w:rFonts w:eastAsia="Times New Roman"/>
          <w:color w:val="000000"/>
          <w:sz w:val="22"/>
          <w:szCs w:val="22"/>
          <w:lang w:eastAsia="ru-RU"/>
        </w:rPr>
        <w:t>5)</w:t>
      </w:r>
      <w:r w:rsidR="00A32BD1">
        <w:rPr>
          <w:rFonts w:eastAsia="Times New Roman"/>
          <w:color w:val="000000"/>
          <w:sz w:val="22"/>
          <w:szCs w:val="22"/>
          <w:lang w:eastAsia="ru-RU"/>
        </w:rPr>
        <w:t>Устройство септика:</w:t>
      </w:r>
    </w:p>
    <w:p w:rsidR="00A32BD1" w:rsidRPr="009E262D" w:rsidRDefault="00A32BD1" w:rsidP="009E262D">
      <w:pPr>
        <w:pStyle w:val="af4"/>
        <w:ind w:firstLine="567"/>
        <w:jc w:val="both"/>
        <w:rPr>
          <w:rFonts w:eastAsia="Times New Roman"/>
          <w:sz w:val="22"/>
          <w:szCs w:val="22"/>
          <w:lang w:eastAsia="ru-RU"/>
        </w:rPr>
      </w:pPr>
      <w:proofErr w:type="gramStart"/>
      <w:r w:rsidRPr="00780A53">
        <w:rPr>
          <w:rFonts w:eastAsia="Times New Roman"/>
          <w:color w:val="000000"/>
          <w:sz w:val="22"/>
          <w:szCs w:val="22"/>
          <w:lang w:eastAsia="ru-RU"/>
        </w:rPr>
        <w:t>-</w:t>
      </w:r>
      <w:r w:rsidRPr="00780A53">
        <w:rPr>
          <w:color w:val="000000"/>
          <w:sz w:val="22"/>
          <w:szCs w:val="22"/>
          <w:shd w:val="clear" w:color="auto" w:fill="FFFFFF"/>
        </w:rPr>
        <w:t xml:space="preserve"> Основание под септик: </w:t>
      </w:r>
      <w:proofErr w:type="spellStart"/>
      <w:r w:rsidRPr="00780A53">
        <w:rPr>
          <w:color w:val="000000"/>
          <w:sz w:val="22"/>
          <w:szCs w:val="22"/>
          <w:shd w:val="clear" w:color="auto" w:fill="FFFFFF"/>
        </w:rPr>
        <w:t>песчанно</w:t>
      </w:r>
      <w:proofErr w:type="spellEnd"/>
      <w:r w:rsidRPr="00780A53">
        <w:rPr>
          <w:color w:val="000000"/>
          <w:sz w:val="22"/>
          <w:szCs w:val="22"/>
          <w:shd w:val="clear" w:color="auto" w:fill="FFFFFF"/>
        </w:rPr>
        <w:t xml:space="preserve">-гравийная подсыпка, </w:t>
      </w:r>
      <w:r w:rsidR="009E262D">
        <w:rPr>
          <w:rFonts w:eastAsia="Times New Roman"/>
          <w:sz w:val="22"/>
          <w:szCs w:val="22"/>
          <w:lang w:eastAsia="ru-RU"/>
        </w:rPr>
        <w:t>железобетонных б/у плит</w:t>
      </w:r>
      <w:r>
        <w:rPr>
          <w:color w:val="000000"/>
          <w:sz w:val="22"/>
          <w:szCs w:val="22"/>
          <w:shd w:val="clear" w:color="auto" w:fill="FFFFFF"/>
        </w:rPr>
        <w:t>;</w:t>
      </w:r>
      <w:proofErr w:type="gramEnd"/>
    </w:p>
    <w:p w:rsidR="00A32BD1" w:rsidRDefault="00A32BD1" w:rsidP="00A32BD1">
      <w:pPr>
        <w:autoSpaceDE w:val="0"/>
        <w:autoSpaceDN w:val="0"/>
        <w:adjustRightInd w:val="0"/>
        <w:ind w:firstLine="567"/>
        <w:rPr>
          <w:sz w:val="22"/>
          <w:szCs w:val="22"/>
          <w:shd w:val="clear" w:color="auto" w:fill="FFFFFF"/>
        </w:rPr>
      </w:pPr>
      <w:r>
        <w:rPr>
          <w:color w:val="000000"/>
          <w:sz w:val="22"/>
          <w:szCs w:val="22"/>
          <w:shd w:val="clear" w:color="auto" w:fill="FFFFFF"/>
        </w:rPr>
        <w:t xml:space="preserve">- </w:t>
      </w:r>
      <w:r w:rsidRPr="00780A53">
        <w:rPr>
          <w:color w:val="000000"/>
          <w:sz w:val="22"/>
          <w:szCs w:val="22"/>
          <w:shd w:val="clear" w:color="auto" w:fill="FFFFFF"/>
        </w:rPr>
        <w:t>Металлическая емкость 10 м3</w:t>
      </w:r>
      <w:r w:rsidRPr="00A55188">
        <w:rPr>
          <w:sz w:val="22"/>
          <w:szCs w:val="22"/>
          <w:shd w:val="clear" w:color="auto" w:fill="FFFFFF"/>
        </w:rPr>
        <w:t>, круглая, размером 1,5*6,1 м, (окружность 4,71*длинна 6,1= 28,67 м</w:t>
      </w:r>
      <w:proofErr w:type="gramStart"/>
      <w:r w:rsidRPr="00A55188">
        <w:rPr>
          <w:sz w:val="22"/>
          <w:szCs w:val="22"/>
          <w:shd w:val="clear" w:color="auto" w:fill="FFFFFF"/>
        </w:rPr>
        <w:t>2</w:t>
      </w:r>
      <w:proofErr w:type="gramEnd"/>
      <w:r w:rsidRPr="00A55188">
        <w:rPr>
          <w:sz w:val="22"/>
          <w:szCs w:val="22"/>
          <w:shd w:val="clear" w:color="auto" w:fill="FFFFFF"/>
        </w:rPr>
        <w:t xml:space="preserve"> площадь поверхности емкости);</w:t>
      </w:r>
    </w:p>
    <w:p w:rsidR="00A32BD1" w:rsidRPr="00780A53" w:rsidRDefault="00A32BD1" w:rsidP="00A32BD1">
      <w:pPr>
        <w:autoSpaceDE w:val="0"/>
        <w:autoSpaceDN w:val="0"/>
        <w:adjustRightInd w:val="0"/>
        <w:ind w:firstLine="567"/>
        <w:rPr>
          <w:rFonts w:eastAsia="Times New Roman"/>
          <w:color w:val="000000"/>
          <w:sz w:val="22"/>
          <w:szCs w:val="22"/>
          <w:lang w:eastAsia="ru-RU"/>
        </w:rPr>
      </w:pPr>
      <w:r>
        <w:rPr>
          <w:color w:val="000000"/>
          <w:sz w:val="22"/>
          <w:szCs w:val="22"/>
          <w:shd w:val="clear" w:color="auto" w:fill="FFFFFF"/>
        </w:rPr>
        <w:t xml:space="preserve">- </w:t>
      </w:r>
      <w:r w:rsidRPr="00C716B4">
        <w:rPr>
          <w:sz w:val="22"/>
          <w:szCs w:val="22"/>
          <w:shd w:val="clear" w:color="auto" w:fill="FFFFFF"/>
        </w:rPr>
        <w:t>Утепление: теплоизоляция, исключающая промерзание сточных вод, находящихся в септике</w:t>
      </w:r>
      <w:r w:rsidRPr="00780A53">
        <w:rPr>
          <w:color w:val="000000"/>
          <w:sz w:val="22"/>
          <w:szCs w:val="22"/>
          <w:shd w:val="clear" w:color="auto" w:fill="FFFFFF"/>
        </w:rPr>
        <w:t>, обшивка профилированным листом</w:t>
      </w:r>
      <w:r>
        <w:rPr>
          <w:color w:val="000000"/>
          <w:sz w:val="22"/>
          <w:szCs w:val="22"/>
          <w:shd w:val="clear" w:color="auto" w:fill="FFFFFF"/>
        </w:rPr>
        <w:t>;</w:t>
      </w:r>
    </w:p>
    <w:p w:rsidR="00A32BD1" w:rsidRDefault="00155E74" w:rsidP="00155E74">
      <w:pPr>
        <w:autoSpaceDE w:val="0"/>
        <w:autoSpaceDN w:val="0"/>
        <w:adjustRightInd w:val="0"/>
        <w:ind w:firstLine="0"/>
        <w:jc w:val="left"/>
        <w:rPr>
          <w:rFonts w:eastAsia="Times New Roman"/>
          <w:color w:val="000000"/>
          <w:sz w:val="22"/>
          <w:szCs w:val="22"/>
          <w:lang w:eastAsia="ru-RU"/>
        </w:rPr>
      </w:pPr>
      <w:r>
        <w:rPr>
          <w:rFonts w:eastAsia="Times New Roman"/>
          <w:color w:val="000000"/>
          <w:sz w:val="22"/>
          <w:szCs w:val="22"/>
          <w:lang w:eastAsia="ru-RU"/>
        </w:rPr>
        <w:t>6)</w:t>
      </w:r>
      <w:r w:rsidR="00A32BD1">
        <w:rPr>
          <w:rFonts w:eastAsia="Times New Roman"/>
          <w:color w:val="000000"/>
          <w:sz w:val="22"/>
          <w:szCs w:val="22"/>
          <w:lang w:eastAsia="ru-RU"/>
        </w:rPr>
        <w:t xml:space="preserve">Устройство пожарной металлической лестницы (эвакуационный выход) </w:t>
      </w:r>
    </w:p>
    <w:p w:rsidR="00A32BD1" w:rsidRDefault="00A32BD1" w:rsidP="00A32BD1">
      <w:pPr>
        <w:autoSpaceDE w:val="0"/>
        <w:autoSpaceDN w:val="0"/>
        <w:adjustRightInd w:val="0"/>
        <w:ind w:firstLine="567"/>
        <w:jc w:val="left"/>
        <w:rPr>
          <w:rFonts w:eastAsia="Times New Roman"/>
          <w:color w:val="000000"/>
          <w:sz w:val="22"/>
          <w:szCs w:val="22"/>
          <w:lang w:eastAsia="ru-RU"/>
        </w:rPr>
      </w:pPr>
      <w:r>
        <w:rPr>
          <w:rFonts w:eastAsia="Times New Roman"/>
          <w:color w:val="000000"/>
          <w:sz w:val="22"/>
          <w:szCs w:val="22"/>
          <w:lang w:eastAsia="ru-RU"/>
        </w:rPr>
        <w:t>– Сварка уже готовых элементов конструкции, зачистка, грунтовка и окраска;</w:t>
      </w:r>
    </w:p>
    <w:p w:rsidR="00A32BD1" w:rsidRDefault="00155E74" w:rsidP="00155E74">
      <w:pPr>
        <w:autoSpaceDE w:val="0"/>
        <w:autoSpaceDN w:val="0"/>
        <w:adjustRightInd w:val="0"/>
        <w:ind w:firstLine="0"/>
        <w:jc w:val="left"/>
        <w:rPr>
          <w:rFonts w:eastAsia="Times New Roman"/>
          <w:color w:val="000000"/>
          <w:sz w:val="22"/>
          <w:szCs w:val="22"/>
          <w:lang w:eastAsia="ru-RU"/>
        </w:rPr>
      </w:pPr>
      <w:r>
        <w:rPr>
          <w:rFonts w:eastAsia="Times New Roman"/>
          <w:color w:val="000000"/>
          <w:sz w:val="22"/>
          <w:szCs w:val="22"/>
          <w:lang w:eastAsia="ru-RU"/>
        </w:rPr>
        <w:t>7)</w:t>
      </w:r>
      <w:r w:rsidR="00A32BD1">
        <w:rPr>
          <w:rFonts w:eastAsia="Times New Roman"/>
          <w:color w:val="000000"/>
          <w:sz w:val="22"/>
          <w:szCs w:val="22"/>
          <w:lang w:eastAsia="ru-RU"/>
        </w:rPr>
        <w:t>Устройство крылец и козырька;</w:t>
      </w:r>
    </w:p>
    <w:p w:rsidR="00A32BD1" w:rsidRPr="003D3BDC" w:rsidRDefault="00155E74" w:rsidP="00155E74">
      <w:pPr>
        <w:autoSpaceDE w:val="0"/>
        <w:autoSpaceDN w:val="0"/>
        <w:adjustRightInd w:val="0"/>
        <w:ind w:firstLine="0"/>
        <w:rPr>
          <w:rFonts w:eastAsia="Times New Roman"/>
          <w:color w:val="000000"/>
          <w:sz w:val="22"/>
          <w:szCs w:val="22"/>
          <w:lang w:eastAsia="ru-RU"/>
        </w:rPr>
      </w:pPr>
      <w:r>
        <w:rPr>
          <w:rFonts w:eastAsia="Times New Roman"/>
          <w:color w:val="000000"/>
          <w:sz w:val="22"/>
          <w:szCs w:val="22"/>
          <w:lang w:eastAsia="ru-RU"/>
        </w:rPr>
        <w:t>8)</w:t>
      </w:r>
      <w:r w:rsidR="00A32BD1" w:rsidRPr="004656DF">
        <w:rPr>
          <w:rFonts w:eastAsia="Times New Roman"/>
          <w:color w:val="000000"/>
          <w:sz w:val="22"/>
          <w:szCs w:val="22"/>
          <w:lang w:eastAsia="ru-RU"/>
        </w:rPr>
        <w:t xml:space="preserve">Монтаж систем отопления и вентиляции,  с  узлом  подключения к модульной котельной </w:t>
      </w:r>
      <w:r w:rsidR="00A32BD1">
        <w:rPr>
          <w:rFonts w:eastAsia="Times New Roman"/>
          <w:color w:val="000000"/>
          <w:sz w:val="22"/>
          <w:szCs w:val="22"/>
          <w:lang w:eastAsia="ru-RU"/>
        </w:rPr>
        <w:t>согласно проектной документации:</w:t>
      </w:r>
      <w:r w:rsidR="00A32BD1" w:rsidRPr="003D3BDC">
        <w:rPr>
          <w:color w:val="000000"/>
          <w:sz w:val="22"/>
          <w:szCs w:val="22"/>
        </w:rPr>
        <w:t xml:space="preserve"> </w:t>
      </w:r>
    </w:p>
    <w:p w:rsidR="00A32BD1" w:rsidRPr="00FF1412" w:rsidRDefault="00A32BD1" w:rsidP="00A32BD1">
      <w:pPr>
        <w:autoSpaceDE w:val="0"/>
        <w:autoSpaceDN w:val="0"/>
        <w:adjustRightInd w:val="0"/>
        <w:ind w:firstLine="567"/>
        <w:rPr>
          <w:color w:val="000000"/>
          <w:sz w:val="22"/>
          <w:szCs w:val="22"/>
        </w:rPr>
      </w:pPr>
      <w:r>
        <w:rPr>
          <w:color w:val="000000"/>
          <w:sz w:val="22"/>
          <w:szCs w:val="22"/>
        </w:rPr>
        <w:t>-</w:t>
      </w:r>
      <w:r w:rsidRPr="00FF1412">
        <w:rPr>
          <w:color w:val="000000"/>
          <w:sz w:val="22"/>
          <w:szCs w:val="22"/>
        </w:rPr>
        <w:t xml:space="preserve"> Система отопления водяная двухтрубная, в качестве отопительных приборов используются алюминиевые радиаторы.</w:t>
      </w:r>
    </w:p>
    <w:p w:rsidR="00A32BD1" w:rsidRPr="00FF1412" w:rsidRDefault="00A32BD1" w:rsidP="00A32BD1">
      <w:pPr>
        <w:pStyle w:val="af4"/>
        <w:ind w:firstLine="567"/>
        <w:jc w:val="both"/>
        <w:rPr>
          <w:color w:val="000000"/>
          <w:sz w:val="22"/>
          <w:szCs w:val="22"/>
        </w:rPr>
      </w:pPr>
      <w:r w:rsidRPr="00FF1412">
        <w:rPr>
          <w:color w:val="000000"/>
          <w:sz w:val="22"/>
          <w:szCs w:val="22"/>
        </w:rPr>
        <w:lastRenderedPageBreak/>
        <w:t xml:space="preserve">- </w:t>
      </w:r>
      <w:r w:rsidR="00200DD2">
        <w:rPr>
          <w:color w:val="000000"/>
          <w:sz w:val="22"/>
          <w:szCs w:val="22"/>
        </w:rPr>
        <w:t>В</w:t>
      </w:r>
      <w:r w:rsidRPr="00FF1412">
        <w:rPr>
          <w:color w:val="000000"/>
          <w:sz w:val="22"/>
          <w:szCs w:val="22"/>
        </w:rPr>
        <w:t>ытяжная</w:t>
      </w:r>
      <w:r>
        <w:rPr>
          <w:color w:val="000000"/>
          <w:sz w:val="22"/>
          <w:szCs w:val="22"/>
        </w:rPr>
        <w:t xml:space="preserve"> вентиляция</w:t>
      </w:r>
      <w:r w:rsidRPr="00FF1412">
        <w:rPr>
          <w:color w:val="000000"/>
          <w:sz w:val="22"/>
          <w:szCs w:val="22"/>
        </w:rPr>
        <w:t xml:space="preserve">, устанавливается во всех санузлах на первом и втором этаже, также в помещениях: мойки и хранения тары, буфете, комнате хранения оружия, </w:t>
      </w:r>
      <w:proofErr w:type="spellStart"/>
      <w:r w:rsidRPr="00FF1412">
        <w:rPr>
          <w:color w:val="000000"/>
          <w:sz w:val="22"/>
          <w:szCs w:val="22"/>
        </w:rPr>
        <w:t>электрощитовой</w:t>
      </w:r>
      <w:proofErr w:type="spellEnd"/>
      <w:r w:rsidRPr="00FF1412">
        <w:rPr>
          <w:color w:val="000000"/>
          <w:sz w:val="22"/>
          <w:szCs w:val="22"/>
        </w:rPr>
        <w:t xml:space="preserve"> и серверной. </w:t>
      </w:r>
    </w:p>
    <w:p w:rsidR="00A32BD1" w:rsidRPr="00FF1412" w:rsidRDefault="00155E74" w:rsidP="00155E74">
      <w:pPr>
        <w:autoSpaceDE w:val="0"/>
        <w:autoSpaceDN w:val="0"/>
        <w:adjustRightInd w:val="0"/>
        <w:ind w:firstLine="0"/>
        <w:rPr>
          <w:rFonts w:eastAsia="Times New Roman"/>
          <w:color w:val="000000"/>
          <w:sz w:val="22"/>
          <w:szCs w:val="22"/>
          <w:lang w:eastAsia="ru-RU"/>
        </w:rPr>
      </w:pPr>
      <w:r>
        <w:rPr>
          <w:rFonts w:eastAsia="Times New Roman"/>
          <w:color w:val="000000"/>
          <w:sz w:val="22"/>
          <w:szCs w:val="22"/>
          <w:lang w:eastAsia="ru-RU"/>
        </w:rPr>
        <w:t>9)</w:t>
      </w:r>
      <w:r w:rsidR="00A32BD1" w:rsidRPr="00FF1412">
        <w:rPr>
          <w:rFonts w:eastAsia="Times New Roman"/>
          <w:color w:val="000000"/>
          <w:sz w:val="22"/>
          <w:szCs w:val="22"/>
          <w:lang w:eastAsia="ru-RU"/>
        </w:rPr>
        <w:t>Монтаж трубопроводов холодной и горячей воды, канализации согласно проектной документации</w:t>
      </w:r>
      <w:r w:rsidR="00A32BD1">
        <w:rPr>
          <w:rFonts w:eastAsia="Times New Roman"/>
          <w:color w:val="000000"/>
          <w:sz w:val="22"/>
          <w:szCs w:val="22"/>
          <w:lang w:eastAsia="ru-RU"/>
        </w:rPr>
        <w:t>:</w:t>
      </w:r>
    </w:p>
    <w:p w:rsidR="00A32BD1" w:rsidRPr="00FF1412" w:rsidRDefault="00A32BD1" w:rsidP="00A32BD1">
      <w:pPr>
        <w:autoSpaceDE w:val="0"/>
        <w:autoSpaceDN w:val="0"/>
        <w:adjustRightInd w:val="0"/>
        <w:ind w:firstLine="567"/>
        <w:jc w:val="left"/>
        <w:rPr>
          <w:color w:val="000000"/>
          <w:sz w:val="22"/>
          <w:szCs w:val="22"/>
        </w:rPr>
      </w:pPr>
      <w:r w:rsidRPr="00FF1412">
        <w:rPr>
          <w:color w:val="000000"/>
          <w:sz w:val="22"/>
          <w:szCs w:val="22"/>
        </w:rPr>
        <w:t>- Канализация выполнена и</w:t>
      </w:r>
      <w:r>
        <w:rPr>
          <w:color w:val="000000"/>
          <w:sz w:val="22"/>
          <w:szCs w:val="22"/>
        </w:rPr>
        <w:t>з</w:t>
      </w:r>
      <w:r w:rsidRPr="00FF1412">
        <w:rPr>
          <w:color w:val="000000"/>
          <w:sz w:val="22"/>
          <w:szCs w:val="22"/>
        </w:rPr>
        <w:t xml:space="preserve"> труб ПВХ, выпуск осуществляется в септик. </w:t>
      </w:r>
    </w:p>
    <w:p w:rsidR="00A32BD1" w:rsidRPr="00FF1412" w:rsidRDefault="00A32BD1" w:rsidP="00A32BD1">
      <w:pPr>
        <w:autoSpaceDE w:val="0"/>
        <w:autoSpaceDN w:val="0"/>
        <w:adjustRightInd w:val="0"/>
        <w:ind w:firstLine="567"/>
        <w:rPr>
          <w:color w:val="000000"/>
          <w:sz w:val="22"/>
          <w:szCs w:val="22"/>
        </w:rPr>
      </w:pPr>
      <w:r w:rsidRPr="00FF1412">
        <w:rPr>
          <w:color w:val="000000"/>
          <w:sz w:val="22"/>
          <w:szCs w:val="22"/>
        </w:rPr>
        <w:t xml:space="preserve">- Разводка труб холодной и горячей воды осуществляется армированной полипропиленовой трубой, горячее водоснабжение предусмотрено от </w:t>
      </w:r>
      <w:r>
        <w:rPr>
          <w:color w:val="000000"/>
          <w:sz w:val="22"/>
          <w:szCs w:val="22"/>
        </w:rPr>
        <w:t>электрических накопительных водонагревателей</w:t>
      </w:r>
      <w:r w:rsidRPr="00FF1412">
        <w:rPr>
          <w:color w:val="000000"/>
          <w:sz w:val="22"/>
          <w:szCs w:val="22"/>
        </w:rPr>
        <w:t xml:space="preserve">, разводка труб холодной воды к пожарным гидрантам на первом и втором этажах. </w:t>
      </w:r>
    </w:p>
    <w:p w:rsidR="00A32BD1" w:rsidRPr="00FF1412" w:rsidRDefault="00A32BD1" w:rsidP="00A32BD1">
      <w:pPr>
        <w:autoSpaceDE w:val="0"/>
        <w:autoSpaceDN w:val="0"/>
        <w:adjustRightInd w:val="0"/>
        <w:ind w:firstLine="567"/>
        <w:jc w:val="left"/>
        <w:rPr>
          <w:rFonts w:eastAsia="Times New Roman"/>
          <w:color w:val="000000"/>
          <w:sz w:val="22"/>
          <w:szCs w:val="22"/>
          <w:lang w:eastAsia="ru-RU"/>
        </w:rPr>
      </w:pPr>
      <w:r w:rsidRPr="00FF1412">
        <w:rPr>
          <w:color w:val="000000"/>
          <w:sz w:val="22"/>
          <w:szCs w:val="22"/>
        </w:rPr>
        <w:t xml:space="preserve">- Санузлы оборудованы </w:t>
      </w:r>
      <w:proofErr w:type="gramStart"/>
      <w:r w:rsidRPr="00FF1412">
        <w:rPr>
          <w:color w:val="000000"/>
          <w:sz w:val="22"/>
          <w:szCs w:val="22"/>
        </w:rPr>
        <w:t>качественным</w:t>
      </w:r>
      <w:proofErr w:type="gramEnd"/>
      <w:r w:rsidRPr="00FF1412">
        <w:rPr>
          <w:color w:val="000000"/>
          <w:sz w:val="22"/>
          <w:szCs w:val="22"/>
        </w:rPr>
        <w:t xml:space="preserve"> </w:t>
      </w:r>
      <w:proofErr w:type="spellStart"/>
      <w:r w:rsidRPr="00FF1412">
        <w:rPr>
          <w:color w:val="000000"/>
          <w:sz w:val="22"/>
          <w:szCs w:val="22"/>
        </w:rPr>
        <w:t>санфаянсом</w:t>
      </w:r>
      <w:proofErr w:type="spellEnd"/>
      <w:r>
        <w:rPr>
          <w:color w:val="000000"/>
          <w:sz w:val="22"/>
          <w:szCs w:val="22"/>
        </w:rPr>
        <w:t>.</w:t>
      </w:r>
    </w:p>
    <w:p w:rsidR="00A32BD1" w:rsidRPr="00FF1412" w:rsidRDefault="00155E74" w:rsidP="00155E74">
      <w:pPr>
        <w:suppressAutoHyphens/>
        <w:ind w:firstLine="0"/>
        <w:rPr>
          <w:sz w:val="22"/>
          <w:szCs w:val="22"/>
        </w:rPr>
      </w:pPr>
      <w:r>
        <w:rPr>
          <w:rFonts w:eastAsia="Times New Roman"/>
          <w:color w:val="000000"/>
          <w:sz w:val="22"/>
          <w:szCs w:val="22"/>
          <w:lang w:eastAsia="ru-RU"/>
        </w:rPr>
        <w:t>10)</w:t>
      </w:r>
      <w:r w:rsidR="00A32BD1" w:rsidRPr="00FF1412">
        <w:rPr>
          <w:rFonts w:eastAsia="Times New Roman"/>
          <w:color w:val="000000"/>
          <w:sz w:val="22"/>
          <w:szCs w:val="22"/>
          <w:lang w:eastAsia="ru-RU"/>
        </w:rPr>
        <w:t>Чистовая отделка помещений стены, пол, оформление оконных и дверных проемов согласно проектной документации и спецификации отделки помещений (</w:t>
      </w:r>
      <w:r w:rsidR="00A32BD1" w:rsidRPr="00FF1412">
        <w:rPr>
          <w:sz w:val="22"/>
          <w:szCs w:val="22"/>
        </w:rPr>
        <w:t xml:space="preserve">Приложение №3 Спецификация отделки </w:t>
      </w:r>
      <w:proofErr w:type="gramStart"/>
      <w:r w:rsidR="00A32BD1" w:rsidRPr="00FF1412">
        <w:rPr>
          <w:sz w:val="22"/>
          <w:szCs w:val="22"/>
        </w:rPr>
        <w:t>Блок-модуля</w:t>
      </w:r>
      <w:proofErr w:type="gramEnd"/>
      <w:r w:rsidR="00A32BD1" w:rsidRPr="00FF1412">
        <w:rPr>
          <w:sz w:val="22"/>
          <w:szCs w:val="22"/>
        </w:rPr>
        <w:t xml:space="preserve"> служебно-пассажирского здания аэровокзала в филиале «Аэропорт Туруханск» ФКП «Аэропорты Красноярья»</w:t>
      </w:r>
      <w:r w:rsidR="00A32BD1">
        <w:rPr>
          <w:sz w:val="22"/>
          <w:szCs w:val="22"/>
        </w:rPr>
        <w:t>)</w:t>
      </w:r>
    </w:p>
    <w:p w:rsidR="00A32BD1" w:rsidRDefault="00A32BD1" w:rsidP="00A32BD1">
      <w:pPr>
        <w:ind w:firstLine="567"/>
        <w:rPr>
          <w:sz w:val="22"/>
          <w:szCs w:val="22"/>
        </w:rPr>
      </w:pPr>
      <w:r w:rsidRPr="00FF1412">
        <w:rPr>
          <w:sz w:val="22"/>
          <w:szCs w:val="22"/>
        </w:rPr>
        <w:t>Отделка стен:</w:t>
      </w:r>
      <w:r>
        <w:rPr>
          <w:sz w:val="22"/>
          <w:szCs w:val="22"/>
        </w:rPr>
        <w:t xml:space="preserve"> </w:t>
      </w:r>
    </w:p>
    <w:p w:rsidR="00A32BD1" w:rsidRPr="006E6A04" w:rsidRDefault="00A32BD1" w:rsidP="00A32BD1">
      <w:pPr>
        <w:ind w:firstLine="567"/>
        <w:rPr>
          <w:sz w:val="22"/>
          <w:szCs w:val="22"/>
        </w:rPr>
      </w:pPr>
      <w:r w:rsidRPr="006E6A04">
        <w:rPr>
          <w:sz w:val="22"/>
          <w:szCs w:val="22"/>
        </w:rPr>
        <w:t xml:space="preserve">- Шпатлевка плит СМЛ;  </w:t>
      </w:r>
    </w:p>
    <w:p w:rsidR="00A32BD1" w:rsidRPr="006E6A04" w:rsidRDefault="00A32BD1" w:rsidP="00A32BD1">
      <w:pPr>
        <w:ind w:firstLine="567"/>
        <w:rPr>
          <w:sz w:val="22"/>
          <w:szCs w:val="22"/>
        </w:rPr>
      </w:pPr>
      <w:r w:rsidRPr="006E6A04">
        <w:rPr>
          <w:sz w:val="22"/>
          <w:szCs w:val="22"/>
        </w:rPr>
        <w:t>- Оклейка стен обоями под окраску;</w:t>
      </w:r>
    </w:p>
    <w:p w:rsidR="00A32BD1" w:rsidRPr="006E6A04" w:rsidRDefault="00A32BD1" w:rsidP="00A32BD1">
      <w:pPr>
        <w:autoSpaceDE w:val="0"/>
        <w:autoSpaceDN w:val="0"/>
        <w:adjustRightInd w:val="0"/>
        <w:ind w:firstLine="567"/>
        <w:jc w:val="left"/>
        <w:rPr>
          <w:sz w:val="22"/>
          <w:szCs w:val="22"/>
        </w:rPr>
      </w:pPr>
      <w:r w:rsidRPr="006E6A04">
        <w:rPr>
          <w:sz w:val="22"/>
          <w:szCs w:val="22"/>
        </w:rPr>
        <w:t>- Окраска поливинилацетатными водоэмульсионными составами улучшенная по сборным конструкциям стен, подготовленным под окраску;</w:t>
      </w:r>
    </w:p>
    <w:p w:rsidR="00A32BD1" w:rsidRPr="006E6A04" w:rsidRDefault="00A32BD1" w:rsidP="00A32BD1">
      <w:pPr>
        <w:autoSpaceDE w:val="0"/>
        <w:autoSpaceDN w:val="0"/>
        <w:adjustRightInd w:val="0"/>
        <w:ind w:firstLine="567"/>
        <w:jc w:val="left"/>
        <w:rPr>
          <w:sz w:val="22"/>
          <w:szCs w:val="22"/>
        </w:rPr>
      </w:pPr>
      <w:r w:rsidRPr="006E6A04">
        <w:rPr>
          <w:sz w:val="22"/>
          <w:szCs w:val="22"/>
        </w:rPr>
        <w:t>- Монтаж арматурной сетки по стенам оружейной комнаты (Приложение № 3 пом.34)</w:t>
      </w:r>
    </w:p>
    <w:p w:rsidR="00A32BD1" w:rsidRPr="006E6A04" w:rsidRDefault="00A32BD1" w:rsidP="00A32BD1">
      <w:pPr>
        <w:autoSpaceDE w:val="0"/>
        <w:autoSpaceDN w:val="0"/>
        <w:adjustRightInd w:val="0"/>
        <w:ind w:firstLine="567"/>
        <w:jc w:val="left"/>
        <w:rPr>
          <w:sz w:val="22"/>
          <w:szCs w:val="22"/>
        </w:rPr>
      </w:pPr>
      <w:r w:rsidRPr="006E6A04">
        <w:rPr>
          <w:sz w:val="22"/>
          <w:szCs w:val="22"/>
        </w:rPr>
        <w:t>- Обрамление проемов угловой сталью 50*50;</w:t>
      </w:r>
    </w:p>
    <w:p w:rsidR="00A32BD1" w:rsidRPr="006E6A04" w:rsidRDefault="00A32BD1" w:rsidP="00A32BD1">
      <w:pPr>
        <w:autoSpaceDE w:val="0"/>
        <w:autoSpaceDN w:val="0"/>
        <w:adjustRightInd w:val="0"/>
        <w:ind w:firstLine="567"/>
        <w:jc w:val="left"/>
        <w:rPr>
          <w:sz w:val="22"/>
          <w:szCs w:val="22"/>
        </w:rPr>
      </w:pPr>
      <w:r w:rsidRPr="006E6A04">
        <w:rPr>
          <w:sz w:val="22"/>
          <w:szCs w:val="22"/>
        </w:rPr>
        <w:t xml:space="preserve">- </w:t>
      </w:r>
      <w:proofErr w:type="spellStart"/>
      <w:r w:rsidRPr="006E6A04">
        <w:rPr>
          <w:sz w:val="22"/>
          <w:szCs w:val="22"/>
        </w:rPr>
        <w:t>Огрунтовка</w:t>
      </w:r>
      <w:proofErr w:type="spellEnd"/>
      <w:r w:rsidRPr="006E6A04">
        <w:rPr>
          <w:sz w:val="22"/>
          <w:szCs w:val="22"/>
        </w:rPr>
        <w:t xml:space="preserve"> металлических поверхностей за один раз грунтовкой ГФ-021;</w:t>
      </w:r>
    </w:p>
    <w:p w:rsidR="00A32BD1" w:rsidRPr="006E6A04" w:rsidRDefault="00A32BD1" w:rsidP="00A32BD1">
      <w:pPr>
        <w:autoSpaceDE w:val="0"/>
        <w:autoSpaceDN w:val="0"/>
        <w:adjustRightInd w:val="0"/>
        <w:ind w:firstLine="567"/>
        <w:jc w:val="left"/>
        <w:rPr>
          <w:sz w:val="22"/>
          <w:szCs w:val="22"/>
        </w:rPr>
      </w:pPr>
      <w:r w:rsidRPr="006E6A04">
        <w:rPr>
          <w:sz w:val="22"/>
          <w:szCs w:val="22"/>
        </w:rPr>
        <w:t xml:space="preserve">- Окраска металлических </w:t>
      </w:r>
      <w:proofErr w:type="spellStart"/>
      <w:r w:rsidRPr="006E6A04">
        <w:rPr>
          <w:sz w:val="22"/>
          <w:szCs w:val="22"/>
        </w:rPr>
        <w:t>огрунтованных</w:t>
      </w:r>
      <w:proofErr w:type="spellEnd"/>
      <w:r w:rsidRPr="006E6A04">
        <w:rPr>
          <w:sz w:val="22"/>
          <w:szCs w:val="22"/>
        </w:rPr>
        <w:t xml:space="preserve"> поверхностей эмалью ПФ-115;</w:t>
      </w:r>
    </w:p>
    <w:p w:rsidR="00A32BD1" w:rsidRPr="006E6A04" w:rsidRDefault="00A32BD1" w:rsidP="00A32BD1">
      <w:pPr>
        <w:autoSpaceDE w:val="0"/>
        <w:autoSpaceDN w:val="0"/>
        <w:adjustRightInd w:val="0"/>
        <w:ind w:firstLine="567"/>
        <w:jc w:val="left"/>
        <w:rPr>
          <w:sz w:val="22"/>
          <w:szCs w:val="22"/>
        </w:rPr>
      </w:pPr>
      <w:r w:rsidRPr="006E6A04">
        <w:rPr>
          <w:sz w:val="22"/>
          <w:szCs w:val="22"/>
        </w:rPr>
        <w:t>Пол:</w:t>
      </w:r>
    </w:p>
    <w:p w:rsidR="00A32BD1" w:rsidRPr="006E6A04" w:rsidRDefault="00A32BD1" w:rsidP="00A32BD1">
      <w:pPr>
        <w:autoSpaceDE w:val="0"/>
        <w:autoSpaceDN w:val="0"/>
        <w:adjustRightInd w:val="0"/>
        <w:ind w:firstLine="567"/>
        <w:jc w:val="left"/>
        <w:rPr>
          <w:sz w:val="22"/>
          <w:szCs w:val="22"/>
        </w:rPr>
      </w:pPr>
      <w:r w:rsidRPr="006E6A04">
        <w:rPr>
          <w:sz w:val="22"/>
          <w:szCs w:val="22"/>
        </w:rPr>
        <w:t>- Устройство покрытий из линолеума насухо со свариванием полотнищ в стыках;</w:t>
      </w:r>
    </w:p>
    <w:p w:rsidR="00A32BD1" w:rsidRPr="006E6A04" w:rsidRDefault="00A32BD1" w:rsidP="00A32BD1">
      <w:pPr>
        <w:autoSpaceDE w:val="0"/>
        <w:autoSpaceDN w:val="0"/>
        <w:adjustRightInd w:val="0"/>
        <w:ind w:firstLine="567"/>
        <w:jc w:val="left"/>
        <w:rPr>
          <w:sz w:val="22"/>
          <w:szCs w:val="22"/>
        </w:rPr>
      </w:pPr>
      <w:r w:rsidRPr="006E6A04">
        <w:rPr>
          <w:sz w:val="22"/>
          <w:szCs w:val="22"/>
        </w:rPr>
        <w:t xml:space="preserve">- Устройство плинтусов поливинилхлоридных; </w:t>
      </w:r>
    </w:p>
    <w:p w:rsidR="00A32BD1" w:rsidRPr="006E6A04" w:rsidRDefault="00A32BD1" w:rsidP="00A32BD1">
      <w:pPr>
        <w:autoSpaceDE w:val="0"/>
        <w:autoSpaceDN w:val="0"/>
        <w:adjustRightInd w:val="0"/>
        <w:ind w:firstLine="567"/>
        <w:jc w:val="left"/>
        <w:rPr>
          <w:sz w:val="22"/>
          <w:szCs w:val="22"/>
        </w:rPr>
      </w:pPr>
      <w:r w:rsidRPr="006E6A04">
        <w:rPr>
          <w:sz w:val="22"/>
          <w:szCs w:val="22"/>
        </w:rPr>
        <w:t>Проемы:</w:t>
      </w:r>
    </w:p>
    <w:p w:rsidR="00A32BD1" w:rsidRPr="006E6A04" w:rsidRDefault="00A32BD1" w:rsidP="00A32BD1">
      <w:pPr>
        <w:autoSpaceDE w:val="0"/>
        <w:autoSpaceDN w:val="0"/>
        <w:adjustRightInd w:val="0"/>
        <w:ind w:firstLine="567"/>
        <w:jc w:val="left"/>
        <w:rPr>
          <w:sz w:val="22"/>
          <w:szCs w:val="22"/>
        </w:rPr>
      </w:pPr>
      <w:r w:rsidRPr="006E6A04">
        <w:rPr>
          <w:sz w:val="22"/>
          <w:szCs w:val="22"/>
        </w:rPr>
        <w:t>- Установка дверей герметических утепленных;</w:t>
      </w:r>
    </w:p>
    <w:p w:rsidR="00A32BD1" w:rsidRPr="006E6A04" w:rsidRDefault="00A32BD1" w:rsidP="00A32BD1">
      <w:pPr>
        <w:autoSpaceDE w:val="0"/>
        <w:autoSpaceDN w:val="0"/>
        <w:adjustRightInd w:val="0"/>
        <w:ind w:firstLine="567"/>
        <w:jc w:val="left"/>
        <w:rPr>
          <w:sz w:val="22"/>
          <w:szCs w:val="22"/>
        </w:rPr>
      </w:pPr>
      <w:r w:rsidRPr="006E6A04">
        <w:rPr>
          <w:sz w:val="22"/>
          <w:szCs w:val="22"/>
        </w:rPr>
        <w:t>- Установка блоков в наружных и внутренних дверных проемах;</w:t>
      </w:r>
    </w:p>
    <w:p w:rsidR="00A32BD1" w:rsidRPr="006E6A04" w:rsidRDefault="00A32BD1" w:rsidP="00A32BD1">
      <w:pPr>
        <w:autoSpaceDE w:val="0"/>
        <w:autoSpaceDN w:val="0"/>
        <w:adjustRightInd w:val="0"/>
        <w:ind w:firstLine="567"/>
        <w:jc w:val="left"/>
        <w:rPr>
          <w:sz w:val="22"/>
          <w:szCs w:val="22"/>
        </w:rPr>
      </w:pPr>
      <w:r w:rsidRPr="006E6A04">
        <w:rPr>
          <w:sz w:val="22"/>
          <w:szCs w:val="22"/>
        </w:rPr>
        <w:t>- Монтаж конструкций противопожарной двери</w:t>
      </w:r>
    </w:p>
    <w:p w:rsidR="00A32BD1" w:rsidRPr="006E6A04" w:rsidRDefault="00A32BD1" w:rsidP="00A32BD1">
      <w:pPr>
        <w:autoSpaceDE w:val="0"/>
        <w:autoSpaceDN w:val="0"/>
        <w:adjustRightInd w:val="0"/>
        <w:ind w:firstLine="567"/>
        <w:jc w:val="left"/>
        <w:rPr>
          <w:sz w:val="22"/>
          <w:szCs w:val="22"/>
        </w:rPr>
      </w:pPr>
      <w:r w:rsidRPr="006E6A04">
        <w:rPr>
          <w:sz w:val="22"/>
          <w:szCs w:val="22"/>
        </w:rPr>
        <w:t>- Установка окна для багажа</w:t>
      </w:r>
    </w:p>
    <w:p w:rsidR="00A32BD1" w:rsidRPr="006E6A04" w:rsidRDefault="00A32BD1" w:rsidP="00A32BD1">
      <w:pPr>
        <w:autoSpaceDE w:val="0"/>
        <w:autoSpaceDN w:val="0"/>
        <w:adjustRightInd w:val="0"/>
        <w:ind w:firstLine="567"/>
        <w:jc w:val="left"/>
        <w:rPr>
          <w:sz w:val="22"/>
          <w:szCs w:val="22"/>
        </w:rPr>
      </w:pPr>
      <w:r w:rsidRPr="006E6A04">
        <w:rPr>
          <w:sz w:val="22"/>
          <w:szCs w:val="22"/>
        </w:rPr>
        <w:t>- Устройство двери шторной с приводом подъема</w:t>
      </w:r>
    </w:p>
    <w:p w:rsidR="00A32BD1" w:rsidRPr="006E6A04" w:rsidRDefault="00A32BD1" w:rsidP="00A32BD1">
      <w:pPr>
        <w:autoSpaceDE w:val="0"/>
        <w:autoSpaceDN w:val="0"/>
        <w:adjustRightInd w:val="0"/>
        <w:ind w:firstLine="567"/>
        <w:jc w:val="left"/>
        <w:rPr>
          <w:sz w:val="22"/>
          <w:szCs w:val="22"/>
        </w:rPr>
      </w:pPr>
      <w:r w:rsidRPr="006E6A04">
        <w:rPr>
          <w:sz w:val="22"/>
          <w:szCs w:val="22"/>
        </w:rPr>
        <w:t>- Установка блоков из ПВХ в наружных и внутренних дверных проемах;</w:t>
      </w:r>
    </w:p>
    <w:p w:rsidR="00A32BD1" w:rsidRPr="006E6A04" w:rsidRDefault="00A32BD1" w:rsidP="00A32BD1">
      <w:pPr>
        <w:autoSpaceDE w:val="0"/>
        <w:autoSpaceDN w:val="0"/>
        <w:adjustRightInd w:val="0"/>
        <w:ind w:firstLine="567"/>
        <w:jc w:val="left"/>
        <w:rPr>
          <w:sz w:val="22"/>
          <w:szCs w:val="22"/>
        </w:rPr>
      </w:pPr>
      <w:r w:rsidRPr="006E6A04">
        <w:rPr>
          <w:sz w:val="22"/>
          <w:szCs w:val="22"/>
        </w:rPr>
        <w:t>Оконные проемы:</w:t>
      </w:r>
    </w:p>
    <w:p w:rsidR="00A32BD1" w:rsidRPr="00FF1412" w:rsidRDefault="00A32BD1" w:rsidP="00A32BD1">
      <w:pPr>
        <w:shd w:val="clear" w:color="auto" w:fill="FFFFFF"/>
        <w:ind w:right="14" w:firstLine="567"/>
        <w:rPr>
          <w:color w:val="000000"/>
          <w:spacing w:val="5"/>
          <w:sz w:val="22"/>
          <w:szCs w:val="22"/>
        </w:rPr>
      </w:pPr>
      <w:r w:rsidRPr="006E6A04">
        <w:rPr>
          <w:sz w:val="22"/>
          <w:szCs w:val="22"/>
        </w:rPr>
        <w:t>-Устройство</w:t>
      </w:r>
      <w:r w:rsidRPr="006E6A04">
        <w:rPr>
          <w:color w:val="000000"/>
          <w:spacing w:val="-6"/>
          <w:sz w:val="22"/>
          <w:szCs w:val="22"/>
        </w:rPr>
        <w:t xml:space="preserve"> из </w:t>
      </w:r>
      <w:proofErr w:type="spellStart"/>
      <w:r w:rsidRPr="006E6A04">
        <w:rPr>
          <w:color w:val="000000"/>
          <w:spacing w:val="-6"/>
          <w:sz w:val="22"/>
          <w:szCs w:val="22"/>
        </w:rPr>
        <w:t>трехкамерных</w:t>
      </w:r>
      <w:proofErr w:type="spellEnd"/>
      <w:r w:rsidRPr="006E6A04">
        <w:rPr>
          <w:color w:val="000000"/>
          <w:spacing w:val="-6"/>
          <w:sz w:val="22"/>
          <w:szCs w:val="22"/>
        </w:rPr>
        <w:t xml:space="preserve"> ПВХ профилей и двухкамерными стеклопакетами толщиной 32 мм, с </w:t>
      </w:r>
      <w:r w:rsidRPr="006E6A04">
        <w:rPr>
          <w:color w:val="000000"/>
          <w:spacing w:val="5"/>
          <w:sz w:val="22"/>
          <w:szCs w:val="22"/>
        </w:rPr>
        <w:t>поворотно-откидным механизмом. Размер 1,3х</w:t>
      </w:r>
      <w:proofErr w:type="gramStart"/>
      <w:r w:rsidRPr="006E6A04">
        <w:rPr>
          <w:color w:val="000000"/>
          <w:spacing w:val="5"/>
          <w:sz w:val="22"/>
          <w:szCs w:val="22"/>
        </w:rPr>
        <w:t>1</w:t>
      </w:r>
      <w:proofErr w:type="gramEnd"/>
      <w:r w:rsidRPr="006E6A04">
        <w:rPr>
          <w:color w:val="000000"/>
          <w:spacing w:val="5"/>
          <w:sz w:val="22"/>
          <w:szCs w:val="22"/>
        </w:rPr>
        <w:t>,4 м., с москитной сеткой в одной створке.</w:t>
      </w:r>
    </w:p>
    <w:p w:rsidR="00A32BD1" w:rsidRPr="00B37BBE" w:rsidRDefault="00155E74" w:rsidP="00155E74">
      <w:pPr>
        <w:pStyle w:val="af4"/>
        <w:suppressAutoHyphens/>
        <w:spacing w:line="100" w:lineRule="atLeast"/>
        <w:jc w:val="both"/>
        <w:textAlignment w:val="baseline"/>
        <w:rPr>
          <w:sz w:val="22"/>
          <w:szCs w:val="22"/>
        </w:rPr>
      </w:pPr>
      <w:r>
        <w:rPr>
          <w:rFonts w:eastAsia="Times New Roman"/>
          <w:color w:val="000000"/>
          <w:sz w:val="22"/>
          <w:szCs w:val="22"/>
          <w:lang w:eastAsia="ru-RU"/>
        </w:rPr>
        <w:t>11)</w:t>
      </w:r>
      <w:r w:rsidR="00A32BD1" w:rsidRPr="00B37BBE">
        <w:rPr>
          <w:rFonts w:eastAsia="Times New Roman"/>
          <w:color w:val="000000"/>
          <w:sz w:val="22"/>
          <w:szCs w:val="22"/>
          <w:lang w:eastAsia="ru-RU"/>
        </w:rPr>
        <w:t xml:space="preserve">Монтаж электроснабжения, прокладка </w:t>
      </w:r>
      <w:r w:rsidR="00A32BD1" w:rsidRPr="00B37BBE">
        <w:rPr>
          <w:rFonts w:eastAsia="Times New Roman"/>
          <w:color w:val="000000"/>
          <w:sz w:val="22"/>
          <w:szCs w:val="22"/>
          <w:lang w:val="en-US" w:eastAsia="ru-RU"/>
        </w:rPr>
        <w:t>it</w:t>
      </w:r>
      <w:r w:rsidR="00A32BD1" w:rsidRPr="00B37BBE">
        <w:rPr>
          <w:rFonts w:eastAsia="Times New Roman"/>
          <w:color w:val="000000"/>
          <w:sz w:val="22"/>
          <w:szCs w:val="22"/>
          <w:lang w:eastAsia="ru-RU"/>
        </w:rPr>
        <w:t>&amp;</w:t>
      </w:r>
      <w:proofErr w:type="spellStart"/>
      <w:r w:rsidR="00A32BD1" w:rsidRPr="00B37BBE">
        <w:rPr>
          <w:rFonts w:eastAsia="Times New Roman"/>
          <w:color w:val="000000"/>
          <w:sz w:val="22"/>
          <w:szCs w:val="22"/>
          <w:lang w:val="en-US" w:eastAsia="ru-RU"/>
        </w:rPr>
        <w:t>int</w:t>
      </w:r>
      <w:proofErr w:type="spellEnd"/>
      <w:r w:rsidR="00A32BD1" w:rsidRPr="00B37BBE">
        <w:rPr>
          <w:rFonts w:eastAsia="Times New Roman"/>
          <w:color w:val="000000"/>
          <w:sz w:val="22"/>
          <w:szCs w:val="22"/>
          <w:lang w:eastAsia="ru-RU"/>
        </w:rPr>
        <w:t xml:space="preserve"> телефонии, освещения, автоматики и сигнализации согласно проектной документации;</w:t>
      </w:r>
    </w:p>
    <w:p w:rsidR="00A32BD1" w:rsidRPr="00607287" w:rsidRDefault="00A32BD1" w:rsidP="00A32BD1">
      <w:pPr>
        <w:pStyle w:val="af4"/>
        <w:ind w:firstLine="567"/>
        <w:jc w:val="both"/>
        <w:rPr>
          <w:sz w:val="22"/>
          <w:szCs w:val="22"/>
        </w:rPr>
      </w:pPr>
      <w:r>
        <w:rPr>
          <w:rFonts w:eastAsia="Times New Roman"/>
          <w:color w:val="000000"/>
          <w:sz w:val="22"/>
          <w:szCs w:val="22"/>
          <w:lang w:eastAsia="ru-RU"/>
        </w:rPr>
        <w:t xml:space="preserve">- </w:t>
      </w:r>
      <w:r w:rsidRPr="00096E2B">
        <w:rPr>
          <w:i/>
          <w:sz w:val="22"/>
          <w:szCs w:val="22"/>
        </w:rPr>
        <w:t>Электроснабжение здания</w:t>
      </w:r>
      <w:r w:rsidRPr="00B37BBE">
        <w:rPr>
          <w:sz w:val="22"/>
          <w:szCs w:val="22"/>
        </w:rPr>
        <w:t>. Осуществляется на напряжении 380</w:t>
      </w:r>
      <w:proofErr w:type="gramStart"/>
      <w:r w:rsidRPr="00B37BBE">
        <w:rPr>
          <w:sz w:val="22"/>
          <w:szCs w:val="22"/>
        </w:rPr>
        <w:t xml:space="preserve"> В</w:t>
      </w:r>
      <w:proofErr w:type="gramEnd"/>
      <w:r w:rsidRPr="00B37BBE">
        <w:rPr>
          <w:sz w:val="22"/>
          <w:szCs w:val="22"/>
        </w:rPr>
        <w:t xml:space="preserve">, 50 Гц. В качестве ВРУ (ГРЩ – </w:t>
      </w:r>
      <w:r w:rsidRPr="00607287">
        <w:rPr>
          <w:sz w:val="22"/>
          <w:szCs w:val="22"/>
        </w:rPr>
        <w:t xml:space="preserve">главный распределительный щит) двухсекционный, с автоматическими выключателями. Обеспечить учет потребной электроэнергии (узел учета). </w:t>
      </w:r>
      <w:r>
        <w:rPr>
          <w:sz w:val="22"/>
          <w:szCs w:val="22"/>
        </w:rPr>
        <w:t>Обеспечить</w:t>
      </w:r>
      <w:r w:rsidRPr="00607287">
        <w:rPr>
          <w:sz w:val="22"/>
          <w:szCs w:val="22"/>
        </w:rPr>
        <w:t xml:space="preserve"> ввод питающих кабелей в помещение </w:t>
      </w:r>
      <w:proofErr w:type="spellStart"/>
      <w:r w:rsidRPr="00607287">
        <w:rPr>
          <w:sz w:val="22"/>
          <w:szCs w:val="22"/>
        </w:rPr>
        <w:t>электрощитовой</w:t>
      </w:r>
      <w:proofErr w:type="spellEnd"/>
      <w:r w:rsidRPr="00607287">
        <w:rPr>
          <w:sz w:val="22"/>
          <w:szCs w:val="22"/>
        </w:rPr>
        <w:t xml:space="preserve"> с указанием отметок и глубины залегания кабелей, прохода через стены. На вводе в ГРЩ предусмотреть переключение питания каждой секции с 2-х питающих фидеров – система «крест».</w:t>
      </w:r>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Электрические и распределительные щиты</w:t>
      </w:r>
      <w:r w:rsidRPr="00607287">
        <w:rPr>
          <w:sz w:val="22"/>
          <w:szCs w:val="22"/>
        </w:rPr>
        <w:t>. Электроснабжение розеток и рабочего освещения, щитов аварийного освещения</w:t>
      </w:r>
      <w:r>
        <w:rPr>
          <w:sz w:val="22"/>
          <w:szCs w:val="22"/>
        </w:rPr>
        <w:t>.</w:t>
      </w:r>
      <w:r w:rsidRPr="00607287">
        <w:rPr>
          <w:sz w:val="22"/>
          <w:szCs w:val="22"/>
        </w:rPr>
        <w:t xml:space="preserve"> Щиты укомплектовать оборудованием автоматического и ручного управления освещением в зависимости от назначения (сумеречные реле или фотореле). Комплектация щитов автоматическими выключателями импортного производства. На каждой схеме щита выполнить расшифровку </w:t>
      </w:r>
      <w:proofErr w:type="spellStart"/>
      <w:r w:rsidRPr="00607287">
        <w:rPr>
          <w:sz w:val="22"/>
          <w:szCs w:val="22"/>
        </w:rPr>
        <w:t>электроприемников</w:t>
      </w:r>
      <w:proofErr w:type="spellEnd"/>
      <w:r w:rsidRPr="00607287">
        <w:rPr>
          <w:sz w:val="22"/>
          <w:szCs w:val="22"/>
        </w:rPr>
        <w:t xml:space="preserve">. Этажные щиты выполнить с разделением сетей освещения и розеток. Все щиты запроектировать устанавливаемые в стеновые ниши. Выполнить однолинейные схемы этажных электрических щитов, указав их номинальный ток. Этажные щиты </w:t>
      </w:r>
      <w:proofErr w:type="spellStart"/>
      <w:r w:rsidRPr="00607287">
        <w:rPr>
          <w:sz w:val="22"/>
          <w:szCs w:val="22"/>
        </w:rPr>
        <w:t>запитываются</w:t>
      </w:r>
      <w:proofErr w:type="spellEnd"/>
      <w:r w:rsidRPr="00607287">
        <w:rPr>
          <w:sz w:val="22"/>
          <w:szCs w:val="22"/>
        </w:rPr>
        <w:t xml:space="preserve"> от ГРЩ кабелем, </w:t>
      </w:r>
      <w:proofErr w:type="gramStart"/>
      <w:r w:rsidRPr="00607287">
        <w:rPr>
          <w:sz w:val="22"/>
          <w:szCs w:val="22"/>
        </w:rPr>
        <w:t>соответствующих</w:t>
      </w:r>
      <w:proofErr w:type="gramEnd"/>
      <w:r w:rsidRPr="00607287">
        <w:rPr>
          <w:sz w:val="22"/>
          <w:szCs w:val="22"/>
        </w:rPr>
        <w:t xml:space="preserve"> номинальной нагрузке подключаемого оборудования.</w:t>
      </w:r>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Освещение</w:t>
      </w:r>
      <w:r w:rsidRPr="00607287">
        <w:rPr>
          <w:sz w:val="22"/>
          <w:szCs w:val="22"/>
        </w:rPr>
        <w:t>: управление внутренним освещением осуществляется индивидуальными выключателями. Количество светильников из расчета норм освещенности.</w:t>
      </w:r>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Наружное освещение</w:t>
      </w:r>
      <w:r w:rsidRPr="00607287">
        <w:rPr>
          <w:sz w:val="22"/>
          <w:szCs w:val="22"/>
        </w:rPr>
        <w:t xml:space="preserve">. </w:t>
      </w:r>
      <w:r>
        <w:rPr>
          <w:sz w:val="22"/>
          <w:szCs w:val="22"/>
        </w:rPr>
        <w:t>Установить</w:t>
      </w:r>
      <w:r w:rsidRPr="00607287">
        <w:rPr>
          <w:sz w:val="22"/>
          <w:szCs w:val="22"/>
        </w:rPr>
        <w:t xml:space="preserve"> систему наружного освещения и подсветки фасадов</w:t>
      </w:r>
      <w:r>
        <w:rPr>
          <w:sz w:val="22"/>
          <w:szCs w:val="22"/>
        </w:rPr>
        <w:t xml:space="preserve">, </w:t>
      </w:r>
      <w:r w:rsidRPr="004C2DE5">
        <w:rPr>
          <w:sz w:val="22"/>
          <w:szCs w:val="22"/>
        </w:rPr>
        <w:t>освещение</w:t>
      </w:r>
      <w:r>
        <w:t xml:space="preserve"> </w:t>
      </w:r>
      <w:r>
        <w:rPr>
          <w:sz w:val="22"/>
          <w:szCs w:val="22"/>
        </w:rPr>
        <w:t xml:space="preserve">двух крылец </w:t>
      </w:r>
      <w:r w:rsidRPr="004C2DE5">
        <w:rPr>
          <w:sz w:val="22"/>
          <w:szCs w:val="22"/>
        </w:rPr>
        <w:t>прожекторного типа.</w:t>
      </w:r>
      <w:r>
        <w:rPr>
          <w:sz w:val="22"/>
          <w:szCs w:val="22"/>
        </w:rPr>
        <w:t xml:space="preserve"> Смонтировать и подключить световые короба название «ТУРУХАНСК» с </w:t>
      </w:r>
      <w:proofErr w:type="gramStart"/>
      <w:r>
        <w:rPr>
          <w:sz w:val="22"/>
          <w:szCs w:val="22"/>
        </w:rPr>
        <w:t>обоих</w:t>
      </w:r>
      <w:proofErr w:type="gramEnd"/>
      <w:r>
        <w:rPr>
          <w:sz w:val="22"/>
          <w:szCs w:val="22"/>
        </w:rPr>
        <w:t xml:space="preserve"> сторон фасада;</w:t>
      </w:r>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 xml:space="preserve">Расположение </w:t>
      </w:r>
      <w:proofErr w:type="spellStart"/>
      <w:r w:rsidRPr="00096E2B">
        <w:rPr>
          <w:i/>
          <w:sz w:val="22"/>
          <w:szCs w:val="22"/>
        </w:rPr>
        <w:t>электроустановочных</w:t>
      </w:r>
      <w:proofErr w:type="spellEnd"/>
      <w:r w:rsidRPr="00096E2B">
        <w:rPr>
          <w:i/>
          <w:sz w:val="22"/>
          <w:szCs w:val="22"/>
        </w:rPr>
        <w:t xml:space="preserve"> изделий</w:t>
      </w:r>
      <w:r w:rsidRPr="00607287">
        <w:rPr>
          <w:sz w:val="22"/>
          <w:szCs w:val="22"/>
        </w:rPr>
        <w:t>. Штепсельные розетки с заземляющим контактом, с высотой установки 0,3 м от пола. Выключатели 0,9 м от пола. Распределительные коробки</w:t>
      </w:r>
      <w:r>
        <w:rPr>
          <w:sz w:val="22"/>
          <w:szCs w:val="22"/>
        </w:rPr>
        <w:t xml:space="preserve"> </w:t>
      </w:r>
      <w:r w:rsidRPr="00607287">
        <w:rPr>
          <w:sz w:val="22"/>
          <w:szCs w:val="22"/>
        </w:rPr>
        <w:t xml:space="preserve">устанавливать на расстоянии 0,35 м от  потолка. </w:t>
      </w:r>
    </w:p>
    <w:p w:rsidR="00A32BD1" w:rsidRDefault="00A32BD1" w:rsidP="00A32BD1">
      <w:pPr>
        <w:pStyle w:val="af4"/>
        <w:ind w:firstLine="567"/>
        <w:jc w:val="both"/>
        <w:rPr>
          <w:sz w:val="22"/>
          <w:szCs w:val="22"/>
        </w:rPr>
      </w:pPr>
      <w:r>
        <w:rPr>
          <w:sz w:val="22"/>
          <w:szCs w:val="22"/>
        </w:rPr>
        <w:t xml:space="preserve">-  </w:t>
      </w:r>
      <w:r w:rsidRPr="00096E2B">
        <w:rPr>
          <w:i/>
          <w:sz w:val="22"/>
          <w:szCs w:val="22"/>
        </w:rPr>
        <w:t xml:space="preserve">Места установок </w:t>
      </w:r>
      <w:proofErr w:type="spellStart"/>
      <w:r w:rsidRPr="00096E2B">
        <w:rPr>
          <w:i/>
          <w:sz w:val="22"/>
          <w:szCs w:val="22"/>
        </w:rPr>
        <w:t>электроустановочных</w:t>
      </w:r>
      <w:proofErr w:type="spellEnd"/>
      <w:r w:rsidRPr="00096E2B">
        <w:rPr>
          <w:i/>
          <w:sz w:val="22"/>
          <w:szCs w:val="22"/>
        </w:rPr>
        <w:t xml:space="preserve"> изделий</w:t>
      </w:r>
      <w:r w:rsidRPr="00607287">
        <w:rPr>
          <w:sz w:val="22"/>
          <w:szCs w:val="22"/>
        </w:rPr>
        <w:t xml:space="preserve">. </w:t>
      </w:r>
      <w:r w:rsidRPr="00B967A9">
        <w:rPr>
          <w:sz w:val="22"/>
          <w:szCs w:val="22"/>
        </w:rPr>
        <w:t xml:space="preserve">В санузлах для подключения </w:t>
      </w:r>
      <w:proofErr w:type="spellStart"/>
      <w:r w:rsidRPr="00B967A9">
        <w:rPr>
          <w:sz w:val="22"/>
          <w:szCs w:val="22"/>
        </w:rPr>
        <w:t>электрополотенец</w:t>
      </w:r>
      <w:proofErr w:type="spellEnd"/>
      <w:r w:rsidRPr="00B967A9">
        <w:rPr>
          <w:sz w:val="22"/>
          <w:szCs w:val="22"/>
        </w:rPr>
        <w:t>.</w:t>
      </w:r>
      <w:r w:rsidRPr="00607287">
        <w:rPr>
          <w:sz w:val="22"/>
          <w:szCs w:val="22"/>
        </w:rPr>
        <w:t xml:space="preserve"> </w:t>
      </w:r>
    </w:p>
    <w:p w:rsidR="00A32BD1" w:rsidRPr="00607287" w:rsidRDefault="00A32BD1" w:rsidP="00A32BD1">
      <w:pPr>
        <w:pStyle w:val="af4"/>
        <w:ind w:firstLine="567"/>
        <w:jc w:val="both"/>
        <w:rPr>
          <w:sz w:val="22"/>
          <w:szCs w:val="22"/>
        </w:rPr>
      </w:pPr>
      <w:r>
        <w:rPr>
          <w:sz w:val="22"/>
          <w:szCs w:val="22"/>
        </w:rPr>
        <w:lastRenderedPageBreak/>
        <w:t>Поставить</w:t>
      </w:r>
      <w:r w:rsidRPr="00607287">
        <w:rPr>
          <w:sz w:val="22"/>
          <w:szCs w:val="22"/>
        </w:rPr>
        <w:t xml:space="preserve"> электрические розе</w:t>
      </w:r>
      <w:r>
        <w:rPr>
          <w:sz w:val="22"/>
          <w:szCs w:val="22"/>
        </w:rPr>
        <w:t xml:space="preserve">тки рядом с телефонной розеткой, подвести 2 </w:t>
      </w:r>
      <w:proofErr w:type="gramStart"/>
      <w:r>
        <w:rPr>
          <w:sz w:val="22"/>
          <w:szCs w:val="22"/>
        </w:rPr>
        <w:t>витых</w:t>
      </w:r>
      <w:proofErr w:type="gramEnd"/>
      <w:r>
        <w:rPr>
          <w:sz w:val="22"/>
          <w:szCs w:val="22"/>
        </w:rPr>
        <w:t xml:space="preserve"> пары к каждому рабочему месту согласно проектной документации;</w:t>
      </w:r>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Электросети.</w:t>
      </w:r>
      <w:r w:rsidRPr="00607287">
        <w:rPr>
          <w:sz w:val="22"/>
          <w:szCs w:val="22"/>
        </w:rPr>
        <w:t xml:space="preserve"> Распределительные, групповые и питающие электрические сети выполнить кабелем ВВГнг с расцвеченными проводами (розеточные группы сечением 2,5 мм</w:t>
      </w:r>
      <w:proofErr w:type="gramStart"/>
      <w:r w:rsidRPr="00607287">
        <w:rPr>
          <w:sz w:val="22"/>
          <w:szCs w:val="22"/>
        </w:rPr>
        <w:t>2</w:t>
      </w:r>
      <w:proofErr w:type="gramEnd"/>
      <w:r w:rsidRPr="00607287">
        <w:rPr>
          <w:sz w:val="22"/>
          <w:szCs w:val="22"/>
        </w:rPr>
        <w:t>, линии освещения 1,5 мм2) в прокладываемых кабельных каналах.</w:t>
      </w:r>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Электрооборудование</w:t>
      </w:r>
      <w:r w:rsidRPr="00607287">
        <w:rPr>
          <w:sz w:val="22"/>
          <w:szCs w:val="22"/>
        </w:rPr>
        <w:t xml:space="preserve">. Все электрооборудование: ГРЩ, этажные щитки – отечественного производства (корпуса </w:t>
      </w:r>
      <w:proofErr w:type="gramStart"/>
      <w:r w:rsidRPr="00607287">
        <w:rPr>
          <w:sz w:val="22"/>
          <w:szCs w:val="22"/>
        </w:rPr>
        <w:t>щитовой</w:t>
      </w:r>
      <w:proofErr w:type="gramEnd"/>
      <w:r w:rsidRPr="00607287">
        <w:rPr>
          <w:sz w:val="22"/>
          <w:szCs w:val="22"/>
        </w:rPr>
        <w:t xml:space="preserve">). Автоматические выключатели – импортного производства. </w:t>
      </w:r>
      <w:proofErr w:type="gramStart"/>
      <w:r w:rsidRPr="00607287">
        <w:rPr>
          <w:sz w:val="22"/>
          <w:szCs w:val="22"/>
        </w:rPr>
        <w:t xml:space="preserve">В местах общего пользования (холлах, лестничных клетках) запроектировать </w:t>
      </w:r>
      <w:proofErr w:type="spellStart"/>
      <w:r w:rsidRPr="00607287">
        <w:rPr>
          <w:sz w:val="22"/>
          <w:szCs w:val="22"/>
        </w:rPr>
        <w:t>электроустановочные</w:t>
      </w:r>
      <w:proofErr w:type="spellEnd"/>
      <w:r w:rsidRPr="00607287">
        <w:rPr>
          <w:sz w:val="22"/>
          <w:szCs w:val="22"/>
        </w:rPr>
        <w:t xml:space="preserve"> изделия импортного производства, в технических, в технических помещениях – отечес</w:t>
      </w:r>
      <w:r>
        <w:rPr>
          <w:sz w:val="22"/>
          <w:szCs w:val="22"/>
        </w:rPr>
        <w:t>т</w:t>
      </w:r>
      <w:r w:rsidRPr="00607287">
        <w:rPr>
          <w:sz w:val="22"/>
          <w:szCs w:val="22"/>
        </w:rPr>
        <w:t>венного.</w:t>
      </w:r>
      <w:proofErr w:type="gramEnd"/>
    </w:p>
    <w:p w:rsidR="00A32BD1" w:rsidRPr="00607287" w:rsidRDefault="00A32BD1" w:rsidP="00A32BD1">
      <w:pPr>
        <w:pStyle w:val="af4"/>
        <w:ind w:firstLine="567"/>
        <w:jc w:val="both"/>
        <w:rPr>
          <w:sz w:val="22"/>
          <w:szCs w:val="22"/>
        </w:rPr>
      </w:pPr>
      <w:r>
        <w:rPr>
          <w:sz w:val="22"/>
          <w:szCs w:val="22"/>
        </w:rPr>
        <w:t xml:space="preserve">- </w:t>
      </w:r>
      <w:r w:rsidRPr="00096E2B">
        <w:rPr>
          <w:i/>
          <w:sz w:val="22"/>
          <w:szCs w:val="22"/>
        </w:rPr>
        <w:t>Силовое электрооборудование</w:t>
      </w:r>
      <w:r w:rsidRPr="00607287">
        <w:rPr>
          <w:sz w:val="22"/>
          <w:szCs w:val="22"/>
        </w:rPr>
        <w:t>. Запроектировать силовую сеть для электроснабжения силового технологического обо</w:t>
      </w:r>
      <w:r>
        <w:rPr>
          <w:sz w:val="22"/>
          <w:szCs w:val="22"/>
        </w:rPr>
        <w:t>рудования напряжением 380/220 В.</w:t>
      </w:r>
      <w:r w:rsidRPr="00607287">
        <w:rPr>
          <w:sz w:val="22"/>
          <w:szCs w:val="22"/>
        </w:rPr>
        <w:t xml:space="preserve"> Запроектировать силовую сеть для электроснабжения силового оборудования систем связи, телевид</w:t>
      </w:r>
      <w:r>
        <w:rPr>
          <w:sz w:val="22"/>
          <w:szCs w:val="22"/>
        </w:rPr>
        <w:t>ения, контроля допуска, охраны;</w:t>
      </w:r>
    </w:p>
    <w:p w:rsidR="00A32BD1" w:rsidRPr="00216827" w:rsidRDefault="00A32BD1" w:rsidP="00A32BD1">
      <w:pPr>
        <w:autoSpaceDE w:val="0"/>
        <w:autoSpaceDN w:val="0"/>
        <w:adjustRightInd w:val="0"/>
        <w:ind w:firstLine="567"/>
        <w:rPr>
          <w:rFonts w:eastAsia="Times New Roman"/>
          <w:color w:val="000000"/>
          <w:sz w:val="22"/>
          <w:szCs w:val="22"/>
          <w:lang w:eastAsia="ru-RU"/>
        </w:rPr>
      </w:pPr>
      <w:r w:rsidRPr="00216827">
        <w:rPr>
          <w:rFonts w:eastAsia="Times New Roman"/>
          <w:color w:val="000000"/>
          <w:sz w:val="22"/>
          <w:szCs w:val="22"/>
          <w:lang w:eastAsia="ru-RU"/>
        </w:rPr>
        <w:t xml:space="preserve">- </w:t>
      </w:r>
      <w:r w:rsidRPr="00096E2B">
        <w:rPr>
          <w:rFonts w:eastAsia="Times New Roman"/>
          <w:i/>
          <w:color w:val="000000"/>
          <w:sz w:val="22"/>
          <w:szCs w:val="22"/>
          <w:lang w:eastAsia="ru-RU"/>
        </w:rPr>
        <w:t>Установка контрольно-измерительных приборов</w:t>
      </w:r>
      <w:r w:rsidRPr="00216827">
        <w:rPr>
          <w:rFonts w:eastAsia="Times New Roman"/>
          <w:color w:val="000000"/>
          <w:sz w:val="22"/>
          <w:szCs w:val="22"/>
          <w:lang w:eastAsia="ru-RU"/>
        </w:rPr>
        <w:t xml:space="preserve"> (счетчики холодной воды и электроэнергии);</w:t>
      </w:r>
    </w:p>
    <w:p w:rsidR="00A32BD1" w:rsidRDefault="00A32BD1" w:rsidP="00A32BD1">
      <w:pPr>
        <w:autoSpaceDE w:val="0"/>
        <w:autoSpaceDN w:val="0"/>
        <w:adjustRightInd w:val="0"/>
        <w:ind w:firstLine="567"/>
        <w:rPr>
          <w:rFonts w:eastAsia="Times New Roman"/>
          <w:color w:val="000000"/>
          <w:sz w:val="22"/>
          <w:szCs w:val="22"/>
          <w:lang w:eastAsia="ru-RU"/>
        </w:rPr>
      </w:pPr>
      <w:proofErr w:type="gramStart"/>
      <w:r>
        <w:rPr>
          <w:rFonts w:eastAsia="Times New Roman"/>
          <w:color w:val="000000"/>
          <w:sz w:val="22"/>
          <w:szCs w:val="22"/>
          <w:lang w:eastAsia="ru-RU"/>
        </w:rPr>
        <w:t xml:space="preserve">- </w:t>
      </w:r>
      <w:r w:rsidRPr="00096E2B">
        <w:rPr>
          <w:rFonts w:eastAsia="Times New Roman"/>
          <w:i/>
          <w:color w:val="000000"/>
          <w:sz w:val="22"/>
          <w:szCs w:val="22"/>
          <w:lang w:eastAsia="ru-RU"/>
        </w:rPr>
        <w:t>Комплектация оборудованием первичного пожаротушения</w:t>
      </w:r>
      <w:r>
        <w:rPr>
          <w:rFonts w:eastAsia="Times New Roman"/>
          <w:color w:val="000000"/>
          <w:sz w:val="22"/>
          <w:szCs w:val="22"/>
          <w:lang w:eastAsia="ru-RU"/>
        </w:rPr>
        <w:t xml:space="preserve"> (пожарный гидрант на первом и втором этажах согласно проектной документации, огнетушители ОП-5(3) 31 шт., пожарный щит снаружи здания </w:t>
      </w:r>
      <w:r w:rsidRPr="00046026">
        <w:rPr>
          <w:rFonts w:eastAsia="Times New Roman"/>
          <w:color w:val="000000"/>
          <w:sz w:val="22"/>
          <w:szCs w:val="22"/>
          <w:lang w:eastAsia="ru-RU"/>
        </w:rPr>
        <w:t>(двойной комплектации);</w:t>
      </w:r>
      <w:proofErr w:type="gramEnd"/>
    </w:p>
    <w:p w:rsidR="00A32BD1" w:rsidRDefault="00A32BD1" w:rsidP="00A32BD1">
      <w:pPr>
        <w:autoSpaceDE w:val="0"/>
        <w:autoSpaceDN w:val="0"/>
        <w:adjustRightInd w:val="0"/>
        <w:ind w:firstLine="567"/>
        <w:rPr>
          <w:rFonts w:eastAsia="Times New Roman"/>
          <w:color w:val="000000"/>
          <w:sz w:val="22"/>
          <w:szCs w:val="22"/>
          <w:lang w:eastAsia="ru-RU"/>
        </w:rPr>
      </w:pPr>
      <w:r w:rsidRPr="00325816">
        <w:rPr>
          <w:rFonts w:eastAsia="Times New Roman"/>
          <w:color w:val="000000"/>
          <w:sz w:val="22"/>
          <w:szCs w:val="22"/>
          <w:lang w:eastAsia="ru-RU"/>
        </w:rPr>
        <w:t xml:space="preserve">- </w:t>
      </w:r>
      <w:r w:rsidRPr="00096E2B">
        <w:rPr>
          <w:rFonts w:eastAsia="Times New Roman"/>
          <w:i/>
          <w:color w:val="000000"/>
          <w:sz w:val="22"/>
          <w:szCs w:val="22"/>
          <w:lang w:eastAsia="ru-RU"/>
        </w:rPr>
        <w:t>Пожарная  сигнализация и система оповещения</w:t>
      </w:r>
      <w:r w:rsidRPr="00325816">
        <w:rPr>
          <w:rFonts w:eastAsia="Times New Roman"/>
          <w:color w:val="000000"/>
          <w:sz w:val="22"/>
          <w:szCs w:val="22"/>
          <w:lang w:eastAsia="ru-RU"/>
        </w:rPr>
        <w:t xml:space="preserve">: </w:t>
      </w:r>
      <w:r>
        <w:rPr>
          <w:rFonts w:eastAsia="Times New Roman"/>
          <w:color w:val="000000"/>
          <w:sz w:val="22"/>
          <w:szCs w:val="22"/>
          <w:lang w:eastAsia="ru-RU"/>
        </w:rPr>
        <w:t>согласно проектной документации</w:t>
      </w:r>
      <w:r w:rsidRPr="00325816">
        <w:rPr>
          <w:rFonts w:eastAsia="Times New Roman"/>
          <w:color w:val="000000"/>
          <w:sz w:val="22"/>
          <w:szCs w:val="22"/>
          <w:lang w:eastAsia="ru-RU"/>
        </w:rPr>
        <w:t xml:space="preserve"> вывести на пульт централизованного наблюдения</w:t>
      </w:r>
      <w:r>
        <w:rPr>
          <w:rFonts w:eastAsia="Times New Roman"/>
          <w:color w:val="000000"/>
          <w:sz w:val="22"/>
          <w:szCs w:val="22"/>
          <w:lang w:eastAsia="ru-RU"/>
        </w:rPr>
        <w:t xml:space="preserve">; </w:t>
      </w:r>
    </w:p>
    <w:p w:rsidR="009E262D" w:rsidRDefault="00A32BD1" w:rsidP="00155E74">
      <w:pPr>
        <w:autoSpaceDE w:val="0"/>
        <w:autoSpaceDN w:val="0"/>
        <w:adjustRightInd w:val="0"/>
        <w:ind w:firstLine="567"/>
        <w:rPr>
          <w:rFonts w:eastAsia="Times New Roman"/>
          <w:color w:val="000000"/>
          <w:sz w:val="22"/>
          <w:szCs w:val="22"/>
          <w:lang w:eastAsia="ru-RU"/>
        </w:rPr>
      </w:pPr>
      <w:r>
        <w:rPr>
          <w:rFonts w:eastAsia="Times New Roman"/>
          <w:color w:val="000000"/>
          <w:sz w:val="22"/>
          <w:szCs w:val="22"/>
          <w:lang w:eastAsia="ru-RU"/>
        </w:rPr>
        <w:t xml:space="preserve">- </w:t>
      </w:r>
      <w:r w:rsidRPr="00096E2B">
        <w:rPr>
          <w:rFonts w:eastAsia="Times New Roman"/>
          <w:i/>
          <w:color w:val="000000"/>
          <w:sz w:val="22"/>
          <w:szCs w:val="22"/>
          <w:lang w:eastAsia="ru-RU"/>
        </w:rPr>
        <w:t>Монтаж тревожной и охранной сигнализация</w:t>
      </w:r>
      <w:r>
        <w:rPr>
          <w:rFonts w:eastAsia="Times New Roman"/>
          <w:color w:val="000000"/>
          <w:sz w:val="22"/>
          <w:szCs w:val="22"/>
          <w:lang w:eastAsia="ru-RU"/>
        </w:rPr>
        <w:t xml:space="preserve"> осуществляется согласно проектной документации. Тревожная кнопка в помещении № 3 с выводом сигнала на пульт в помещении № 4 и № 35. Блокировка сигнализацией входной двери и входной двери в помещении № 3 с выводом сигнала на пульт в помещении № 4 и 35. Блокировка  сигнализацией окна загрузки багажа (3) в помещении №17 и окна выгрузки багажа (2) в помещении № 22 с выводом сигнала на пульт в помещении № 4 и 35. Блокировка сигнализацией проходной двери из помещения №1 в помещение № 20 с выводом на пульт в помещениях №4 и 35. Блокировка сигнализацией входной  двери КЗА в помещении №12 с выводом сигнала на пульт в помещениях №4 и 35. Пульты приема сигналов от датчиков тревожной и охранной сигнализации установить помещениях №4 и 35</w:t>
      </w:r>
      <w:r w:rsidR="009E262D">
        <w:rPr>
          <w:rFonts w:eastAsia="Times New Roman"/>
          <w:color w:val="000000"/>
          <w:sz w:val="22"/>
          <w:szCs w:val="22"/>
          <w:lang w:eastAsia="ru-RU"/>
        </w:rPr>
        <w:t>.</w:t>
      </w:r>
    </w:p>
    <w:p w:rsidR="00A32BD1" w:rsidRDefault="00A32BD1" w:rsidP="009E262D">
      <w:pPr>
        <w:autoSpaceDE w:val="0"/>
        <w:autoSpaceDN w:val="0"/>
        <w:adjustRightInd w:val="0"/>
        <w:ind w:firstLine="0"/>
        <w:rPr>
          <w:rFonts w:eastAsia="Times New Roman"/>
          <w:color w:val="000000"/>
          <w:sz w:val="22"/>
          <w:szCs w:val="22"/>
          <w:lang w:eastAsia="ru-RU"/>
        </w:rPr>
      </w:pPr>
      <w:r>
        <w:rPr>
          <w:rFonts w:eastAsia="Times New Roman"/>
          <w:color w:val="000000"/>
          <w:sz w:val="22"/>
          <w:szCs w:val="22"/>
          <w:lang w:eastAsia="ru-RU"/>
        </w:rPr>
        <w:t xml:space="preserve">12) </w:t>
      </w:r>
      <w:r w:rsidRPr="00096E2B">
        <w:rPr>
          <w:rFonts w:eastAsia="Times New Roman"/>
          <w:i/>
          <w:color w:val="000000"/>
          <w:sz w:val="22"/>
          <w:szCs w:val="22"/>
          <w:lang w:eastAsia="ru-RU"/>
        </w:rPr>
        <w:t xml:space="preserve">Монтаж </w:t>
      </w:r>
      <w:proofErr w:type="spellStart"/>
      <w:r w:rsidRPr="00096E2B">
        <w:rPr>
          <w:rFonts w:eastAsia="Times New Roman"/>
          <w:i/>
          <w:color w:val="000000"/>
          <w:sz w:val="22"/>
          <w:szCs w:val="22"/>
          <w:lang w:eastAsia="ru-RU"/>
        </w:rPr>
        <w:t>молниезащиты</w:t>
      </w:r>
      <w:proofErr w:type="spellEnd"/>
      <w:r>
        <w:rPr>
          <w:rFonts w:eastAsia="Times New Roman"/>
          <w:color w:val="000000"/>
          <w:sz w:val="22"/>
          <w:szCs w:val="22"/>
          <w:lang w:eastAsia="ru-RU"/>
        </w:rPr>
        <w:t xml:space="preserve"> согласно проектной документации предоставленной Заказчиком.</w:t>
      </w:r>
    </w:p>
    <w:p w:rsidR="00A32BD1" w:rsidRPr="001F5A9E" w:rsidRDefault="00A32BD1" w:rsidP="00A32BD1">
      <w:pPr>
        <w:autoSpaceDE w:val="0"/>
        <w:autoSpaceDN w:val="0"/>
        <w:adjustRightInd w:val="0"/>
        <w:ind w:firstLine="567"/>
        <w:jc w:val="left"/>
        <w:rPr>
          <w:rFonts w:eastAsia="Times New Roman"/>
          <w:color w:val="000000"/>
          <w:sz w:val="22"/>
          <w:szCs w:val="22"/>
          <w:lang w:eastAsia="ru-RU"/>
        </w:rPr>
      </w:pPr>
    </w:p>
    <w:p w:rsidR="00A32BD1" w:rsidRPr="001F5A9E"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r w:rsidRPr="001F5A9E">
        <w:rPr>
          <w:sz w:val="22"/>
          <w:szCs w:val="22"/>
        </w:rPr>
        <w:t xml:space="preserve">Составил техническое задание: </w:t>
      </w:r>
    </w:p>
    <w:p w:rsidR="00A32BD1" w:rsidRPr="001F5A9E" w:rsidRDefault="00A32BD1" w:rsidP="00A32BD1">
      <w:pPr>
        <w:ind w:firstLine="567"/>
        <w:rPr>
          <w:sz w:val="22"/>
          <w:szCs w:val="22"/>
        </w:rPr>
      </w:pPr>
      <w:r w:rsidRPr="001F5A9E">
        <w:rPr>
          <w:sz w:val="22"/>
          <w:szCs w:val="22"/>
        </w:rPr>
        <w:t xml:space="preserve">Инженер ОЭНС                                                  </w:t>
      </w:r>
      <w:r>
        <w:rPr>
          <w:sz w:val="22"/>
          <w:szCs w:val="22"/>
        </w:rPr>
        <w:t xml:space="preserve">                                                                  П.А.</w:t>
      </w:r>
      <w:r w:rsidRPr="001F5A9E">
        <w:rPr>
          <w:sz w:val="22"/>
          <w:szCs w:val="22"/>
        </w:rPr>
        <w:t xml:space="preserve"> </w:t>
      </w:r>
      <w:r>
        <w:rPr>
          <w:sz w:val="22"/>
          <w:szCs w:val="22"/>
        </w:rPr>
        <w:t>Тимофеев</w:t>
      </w:r>
      <w:r w:rsidRPr="001F5A9E">
        <w:rPr>
          <w:sz w:val="22"/>
          <w:szCs w:val="22"/>
        </w:rPr>
        <w:t xml:space="preserve"> </w:t>
      </w:r>
    </w:p>
    <w:p w:rsidR="00A32BD1" w:rsidRDefault="00A32BD1" w:rsidP="00A32BD1">
      <w:pPr>
        <w:ind w:firstLine="567"/>
        <w:rPr>
          <w:sz w:val="22"/>
          <w:szCs w:val="22"/>
        </w:rPr>
      </w:pPr>
      <w:r w:rsidRPr="001F5A9E">
        <w:rPr>
          <w:sz w:val="22"/>
          <w:szCs w:val="22"/>
        </w:rPr>
        <w:t xml:space="preserve"> </w:t>
      </w:r>
    </w:p>
    <w:p w:rsidR="00A32BD1" w:rsidRDefault="00A32BD1" w:rsidP="00A32BD1">
      <w:pPr>
        <w:ind w:firstLine="567"/>
        <w:rPr>
          <w:sz w:val="22"/>
          <w:szCs w:val="22"/>
        </w:rPr>
      </w:pPr>
    </w:p>
    <w:p w:rsidR="00A32BD1" w:rsidRPr="001F5A9E" w:rsidRDefault="00A32BD1" w:rsidP="00A32BD1">
      <w:pPr>
        <w:ind w:firstLine="567"/>
        <w:rPr>
          <w:sz w:val="22"/>
          <w:szCs w:val="22"/>
        </w:rPr>
      </w:pPr>
      <w:r w:rsidRPr="001F5A9E">
        <w:rPr>
          <w:sz w:val="22"/>
          <w:szCs w:val="22"/>
        </w:rPr>
        <w:t xml:space="preserve">   </w:t>
      </w:r>
    </w:p>
    <w:p w:rsidR="00A32BD1" w:rsidRPr="001F5A9E" w:rsidRDefault="00A32BD1" w:rsidP="00A32BD1">
      <w:pPr>
        <w:ind w:firstLine="567"/>
        <w:rPr>
          <w:sz w:val="22"/>
          <w:szCs w:val="22"/>
        </w:rPr>
      </w:pPr>
      <w:r w:rsidRPr="001F5A9E">
        <w:rPr>
          <w:sz w:val="22"/>
          <w:szCs w:val="22"/>
        </w:rPr>
        <w:t xml:space="preserve">Проверил </w:t>
      </w:r>
      <w:r>
        <w:rPr>
          <w:sz w:val="22"/>
          <w:szCs w:val="22"/>
        </w:rPr>
        <w:t xml:space="preserve">(согласовал) </w:t>
      </w:r>
      <w:r w:rsidRPr="001F5A9E">
        <w:rPr>
          <w:sz w:val="22"/>
          <w:szCs w:val="22"/>
        </w:rPr>
        <w:t>техническое задание:</w:t>
      </w:r>
    </w:p>
    <w:p w:rsidR="00A32BD1" w:rsidRPr="001F5A9E" w:rsidRDefault="00A32BD1" w:rsidP="00A32BD1">
      <w:pPr>
        <w:ind w:firstLine="567"/>
        <w:rPr>
          <w:sz w:val="22"/>
          <w:szCs w:val="22"/>
        </w:rPr>
      </w:pPr>
      <w:r w:rsidRPr="001F5A9E">
        <w:rPr>
          <w:sz w:val="22"/>
          <w:szCs w:val="22"/>
        </w:rPr>
        <w:t xml:space="preserve">Заместитель генерального директора                                                                </w:t>
      </w:r>
      <w:r>
        <w:rPr>
          <w:sz w:val="22"/>
          <w:szCs w:val="22"/>
        </w:rPr>
        <w:t xml:space="preserve">                       </w:t>
      </w:r>
      <w:r w:rsidRPr="001F5A9E">
        <w:rPr>
          <w:sz w:val="22"/>
          <w:szCs w:val="22"/>
        </w:rPr>
        <w:t xml:space="preserve"> </w:t>
      </w:r>
    </w:p>
    <w:p w:rsidR="00A32BD1" w:rsidRDefault="00A32BD1" w:rsidP="00A32BD1">
      <w:pPr>
        <w:ind w:firstLine="567"/>
        <w:rPr>
          <w:sz w:val="22"/>
          <w:szCs w:val="22"/>
        </w:rPr>
      </w:pPr>
      <w:r w:rsidRPr="001F5A9E">
        <w:rPr>
          <w:sz w:val="22"/>
          <w:szCs w:val="22"/>
        </w:rPr>
        <w:t>по капитальному строительству и ЭНС</w:t>
      </w:r>
      <w:r w:rsidRPr="00127DD6">
        <w:rPr>
          <w:sz w:val="22"/>
          <w:szCs w:val="22"/>
        </w:rPr>
        <w:t xml:space="preserve"> </w:t>
      </w:r>
      <w:r>
        <w:rPr>
          <w:sz w:val="22"/>
          <w:szCs w:val="22"/>
        </w:rPr>
        <w:t xml:space="preserve">                                                                         </w:t>
      </w:r>
      <w:r w:rsidRPr="001F5A9E">
        <w:rPr>
          <w:sz w:val="22"/>
          <w:szCs w:val="22"/>
        </w:rPr>
        <w:t>Ю.В.</w:t>
      </w:r>
      <w:r>
        <w:rPr>
          <w:sz w:val="22"/>
          <w:szCs w:val="22"/>
        </w:rPr>
        <w:t xml:space="preserve"> </w:t>
      </w:r>
      <w:r w:rsidRPr="001F5A9E">
        <w:rPr>
          <w:sz w:val="22"/>
          <w:szCs w:val="22"/>
        </w:rPr>
        <w:t>Хлебников</w:t>
      </w: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A32BD1" w:rsidRDefault="00A32BD1" w:rsidP="00A32BD1">
      <w:pPr>
        <w:ind w:firstLine="567"/>
        <w:rPr>
          <w:sz w:val="22"/>
          <w:szCs w:val="22"/>
        </w:rPr>
      </w:pPr>
    </w:p>
    <w:p w:rsidR="00E0570C" w:rsidRDefault="00E0570C" w:rsidP="00A32BD1">
      <w:pPr>
        <w:ind w:firstLine="567"/>
        <w:jc w:val="left"/>
        <w:rPr>
          <w:b/>
          <w:sz w:val="22"/>
          <w:szCs w:val="22"/>
        </w:rPr>
      </w:pPr>
    </w:p>
    <w:p w:rsidR="00E0570C" w:rsidRDefault="00E0570C"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554AB1" w:rsidRDefault="00554AB1" w:rsidP="00A32BD1">
      <w:pPr>
        <w:ind w:firstLine="567"/>
        <w:jc w:val="left"/>
        <w:rPr>
          <w:b/>
          <w:sz w:val="22"/>
          <w:szCs w:val="22"/>
        </w:rPr>
      </w:pPr>
    </w:p>
    <w:p w:rsidR="00A32BD1" w:rsidRPr="0091664B" w:rsidRDefault="00E0570C" w:rsidP="00A32BD1">
      <w:pPr>
        <w:ind w:firstLine="567"/>
        <w:jc w:val="left"/>
        <w:rPr>
          <w:b/>
          <w:sz w:val="22"/>
          <w:szCs w:val="22"/>
        </w:rPr>
      </w:pPr>
      <w:r w:rsidRPr="0010049B">
        <w:rPr>
          <w:b/>
          <w:sz w:val="22"/>
          <w:szCs w:val="22"/>
        </w:rPr>
        <w:lastRenderedPageBreak/>
        <w:t>ТЕХНИЧЕСКОЕ ЗАДАНИЕ ПО ЛОТУ</w:t>
      </w:r>
      <w:r>
        <w:rPr>
          <w:b/>
          <w:sz w:val="22"/>
          <w:szCs w:val="22"/>
        </w:rPr>
        <w:t xml:space="preserve"> № 2</w:t>
      </w:r>
      <w:r w:rsidRPr="0010049B">
        <w:rPr>
          <w:b/>
          <w:sz w:val="22"/>
          <w:szCs w:val="22"/>
        </w:rPr>
        <w:t xml:space="preserve"> - </w:t>
      </w:r>
      <w:r w:rsidRPr="006B0DF8">
        <w:t>Доставка</w:t>
      </w:r>
      <w:r>
        <w:t xml:space="preserve"> (поставка)</w:t>
      </w:r>
      <w:r w:rsidRPr="006B0DF8">
        <w:t xml:space="preserve"> и монтаж </w:t>
      </w:r>
      <w:r>
        <w:t>(прокладка)</w:t>
      </w:r>
      <w:r w:rsidRPr="006B0DF8">
        <w:t xml:space="preserve"> кабеля для подключения электроэнергии к легковозводимому </w:t>
      </w:r>
      <w:proofErr w:type="gramStart"/>
      <w:r w:rsidRPr="006B0DF8">
        <w:t>блок-модулю</w:t>
      </w:r>
      <w:proofErr w:type="gramEnd"/>
      <w:r w:rsidRPr="006B0DF8">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6B0DF8">
        <w:rPr>
          <w:color w:val="000000"/>
          <w:spacing w:val="5"/>
        </w:rPr>
        <w:t>приобретенного в</w:t>
      </w:r>
      <w:r w:rsidRPr="006B0DF8">
        <w:t xml:space="preserve"> 2013 году по договору № 555 от 19.11</w:t>
      </w:r>
      <w:r>
        <w:t>.2013г.</w:t>
      </w:r>
    </w:p>
    <w:p w:rsidR="00A32BD1" w:rsidRPr="0091664B" w:rsidRDefault="00A32BD1" w:rsidP="00A32BD1">
      <w:pPr>
        <w:ind w:firstLine="567"/>
        <w:jc w:val="center"/>
        <w:rPr>
          <w:b/>
          <w:sz w:val="22"/>
          <w:szCs w:val="22"/>
        </w:rPr>
      </w:pPr>
    </w:p>
    <w:p w:rsidR="00A32BD1" w:rsidRDefault="00A32BD1" w:rsidP="00A32BD1">
      <w:pPr>
        <w:pStyle w:val="af4"/>
        <w:ind w:firstLine="567"/>
        <w:jc w:val="both"/>
        <w:rPr>
          <w:b/>
          <w:sz w:val="22"/>
          <w:szCs w:val="22"/>
        </w:rPr>
      </w:pPr>
      <w:r w:rsidRPr="0091664B">
        <w:rPr>
          <w:b/>
          <w:sz w:val="22"/>
          <w:szCs w:val="22"/>
        </w:rPr>
        <w:t>Наименование</w:t>
      </w:r>
      <w:r>
        <w:rPr>
          <w:b/>
          <w:sz w:val="22"/>
          <w:szCs w:val="22"/>
        </w:rPr>
        <w:t xml:space="preserve"> работ</w:t>
      </w:r>
      <w:r w:rsidRPr="0091664B">
        <w:rPr>
          <w:b/>
          <w:sz w:val="22"/>
          <w:szCs w:val="22"/>
        </w:rPr>
        <w:t xml:space="preserve">: </w:t>
      </w:r>
    </w:p>
    <w:p w:rsidR="00A32BD1" w:rsidRDefault="00A32BD1" w:rsidP="00A32BD1">
      <w:pPr>
        <w:pStyle w:val="af4"/>
        <w:ind w:firstLine="567"/>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1790"/>
        <w:gridCol w:w="1567"/>
      </w:tblGrid>
      <w:tr w:rsidR="00A32BD1" w:rsidRPr="00887162" w:rsidTr="00FC6797">
        <w:tc>
          <w:tcPr>
            <w:tcW w:w="6779" w:type="dxa"/>
            <w:shd w:val="clear" w:color="auto" w:fill="auto"/>
          </w:tcPr>
          <w:p w:rsidR="00A32BD1" w:rsidRPr="00887162" w:rsidRDefault="00A32BD1" w:rsidP="00FC6797">
            <w:pPr>
              <w:pStyle w:val="af4"/>
              <w:ind w:firstLine="567"/>
              <w:jc w:val="center"/>
              <w:rPr>
                <w:b/>
                <w:sz w:val="22"/>
                <w:szCs w:val="22"/>
              </w:rPr>
            </w:pPr>
            <w:r w:rsidRPr="00887162">
              <w:rPr>
                <w:b/>
                <w:sz w:val="22"/>
                <w:szCs w:val="22"/>
              </w:rPr>
              <w:t>Наименование работ</w:t>
            </w:r>
          </w:p>
          <w:p w:rsidR="00A32BD1" w:rsidRPr="00887162" w:rsidRDefault="00A32BD1" w:rsidP="00FC6797">
            <w:pPr>
              <w:pStyle w:val="af4"/>
              <w:ind w:firstLine="567"/>
              <w:jc w:val="center"/>
              <w:rPr>
                <w:b/>
                <w:sz w:val="22"/>
                <w:szCs w:val="22"/>
              </w:rPr>
            </w:pPr>
          </w:p>
        </w:tc>
        <w:tc>
          <w:tcPr>
            <w:tcW w:w="1790" w:type="dxa"/>
            <w:shd w:val="clear" w:color="auto" w:fill="auto"/>
          </w:tcPr>
          <w:p w:rsidR="00A32BD1" w:rsidRPr="00887162" w:rsidRDefault="00A32BD1" w:rsidP="00FC6797">
            <w:pPr>
              <w:pStyle w:val="af4"/>
              <w:ind w:firstLine="567"/>
              <w:jc w:val="center"/>
              <w:rPr>
                <w:b/>
                <w:sz w:val="22"/>
                <w:szCs w:val="22"/>
              </w:rPr>
            </w:pPr>
            <w:proofErr w:type="spellStart"/>
            <w:r w:rsidRPr="00887162">
              <w:rPr>
                <w:b/>
                <w:sz w:val="22"/>
                <w:szCs w:val="22"/>
              </w:rPr>
              <w:t>Ед</w:t>
            </w:r>
            <w:proofErr w:type="gramStart"/>
            <w:r w:rsidRPr="00887162">
              <w:rPr>
                <w:b/>
                <w:sz w:val="22"/>
                <w:szCs w:val="22"/>
              </w:rPr>
              <w:t>.и</w:t>
            </w:r>
            <w:proofErr w:type="gramEnd"/>
            <w:r w:rsidRPr="00887162">
              <w:rPr>
                <w:b/>
                <w:sz w:val="22"/>
                <w:szCs w:val="22"/>
              </w:rPr>
              <w:t>зм</w:t>
            </w:r>
            <w:proofErr w:type="spellEnd"/>
          </w:p>
        </w:tc>
        <w:tc>
          <w:tcPr>
            <w:tcW w:w="1567" w:type="dxa"/>
            <w:shd w:val="clear" w:color="auto" w:fill="auto"/>
          </w:tcPr>
          <w:p w:rsidR="00A32BD1" w:rsidRPr="00887162" w:rsidRDefault="00A32BD1" w:rsidP="00FC6797">
            <w:pPr>
              <w:pStyle w:val="af4"/>
              <w:ind w:firstLine="567"/>
              <w:jc w:val="center"/>
              <w:rPr>
                <w:b/>
                <w:sz w:val="22"/>
                <w:szCs w:val="22"/>
              </w:rPr>
            </w:pPr>
            <w:r w:rsidRPr="00887162">
              <w:rPr>
                <w:b/>
                <w:sz w:val="22"/>
                <w:szCs w:val="22"/>
              </w:rPr>
              <w:t>Кол-во</w:t>
            </w:r>
          </w:p>
        </w:tc>
      </w:tr>
      <w:tr w:rsidR="00A32BD1" w:rsidRPr="00887162" w:rsidTr="00FC6797">
        <w:tc>
          <w:tcPr>
            <w:tcW w:w="6779" w:type="dxa"/>
            <w:shd w:val="clear" w:color="auto" w:fill="auto"/>
          </w:tcPr>
          <w:p w:rsidR="00A32BD1" w:rsidRPr="00887162" w:rsidRDefault="00A32BD1" w:rsidP="00FC6797">
            <w:pPr>
              <w:pStyle w:val="af4"/>
              <w:ind w:firstLine="567"/>
              <w:jc w:val="center"/>
              <w:rPr>
                <w:bCs/>
                <w:iCs/>
                <w:color w:val="000000"/>
                <w:spacing w:val="1"/>
                <w:sz w:val="22"/>
                <w:szCs w:val="22"/>
              </w:rPr>
            </w:pPr>
            <w:r w:rsidRPr="00887162">
              <w:rPr>
                <w:bCs/>
                <w:iCs/>
                <w:color w:val="000000"/>
                <w:spacing w:val="1"/>
                <w:sz w:val="22"/>
                <w:szCs w:val="22"/>
              </w:rPr>
              <w:t>1</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2</w:t>
            </w:r>
          </w:p>
        </w:tc>
        <w:tc>
          <w:tcPr>
            <w:tcW w:w="1567" w:type="dxa"/>
            <w:shd w:val="clear" w:color="auto" w:fill="auto"/>
          </w:tcPr>
          <w:p w:rsidR="00A32BD1" w:rsidRPr="00887162" w:rsidRDefault="00A32BD1" w:rsidP="00FC6797">
            <w:pPr>
              <w:pStyle w:val="af4"/>
              <w:ind w:firstLine="567"/>
              <w:jc w:val="center"/>
              <w:rPr>
                <w:bCs/>
                <w:iCs/>
                <w:color w:val="000000"/>
                <w:spacing w:val="1"/>
                <w:sz w:val="22"/>
                <w:szCs w:val="22"/>
              </w:rPr>
            </w:pPr>
            <w:r w:rsidRPr="00887162">
              <w:rPr>
                <w:bCs/>
                <w:iCs/>
                <w:color w:val="000000"/>
                <w:spacing w:val="1"/>
                <w:sz w:val="22"/>
                <w:szCs w:val="22"/>
              </w:rPr>
              <w:t>3</w:t>
            </w:r>
          </w:p>
        </w:tc>
      </w:tr>
      <w:tr w:rsidR="00A32BD1" w:rsidRPr="00887162" w:rsidTr="00FC6797">
        <w:tc>
          <w:tcPr>
            <w:tcW w:w="6779" w:type="dxa"/>
            <w:shd w:val="clear" w:color="auto" w:fill="auto"/>
          </w:tcPr>
          <w:p w:rsidR="00A32BD1" w:rsidRPr="00887162" w:rsidRDefault="00A32BD1" w:rsidP="00FC6797">
            <w:pPr>
              <w:pStyle w:val="af4"/>
              <w:ind w:firstLine="567"/>
              <w:jc w:val="both"/>
              <w:rPr>
                <w:bCs/>
                <w:iCs/>
                <w:color w:val="000000"/>
                <w:spacing w:val="1"/>
                <w:sz w:val="22"/>
                <w:szCs w:val="22"/>
              </w:rPr>
            </w:pPr>
            <w:r w:rsidRPr="00887162">
              <w:rPr>
                <w:bCs/>
                <w:iCs/>
                <w:color w:val="000000"/>
                <w:spacing w:val="1"/>
                <w:sz w:val="22"/>
                <w:szCs w:val="22"/>
              </w:rPr>
              <w:t xml:space="preserve">Инженерно-геодезические изыскания трасс подземных кабельных </w:t>
            </w:r>
          </w:p>
          <w:p w:rsidR="00A32BD1" w:rsidRPr="00887162" w:rsidRDefault="00A32BD1" w:rsidP="00FC6797">
            <w:pPr>
              <w:pStyle w:val="af4"/>
              <w:ind w:firstLine="567"/>
              <w:jc w:val="both"/>
              <w:rPr>
                <w:bCs/>
                <w:iCs/>
                <w:color w:val="000000"/>
                <w:spacing w:val="1"/>
                <w:sz w:val="22"/>
                <w:szCs w:val="22"/>
              </w:rPr>
            </w:pPr>
            <w:r w:rsidRPr="00887162">
              <w:rPr>
                <w:bCs/>
                <w:iCs/>
                <w:color w:val="000000"/>
                <w:spacing w:val="1"/>
                <w:sz w:val="22"/>
                <w:szCs w:val="22"/>
              </w:rPr>
              <w:t>линий электропередачи 35-220кВ: 2 категория сложности - полевые работы</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объект</w:t>
            </w:r>
          </w:p>
        </w:tc>
        <w:tc>
          <w:tcPr>
            <w:tcW w:w="1567" w:type="dxa"/>
            <w:shd w:val="clear" w:color="auto" w:fill="auto"/>
          </w:tcPr>
          <w:p w:rsidR="00A32BD1" w:rsidRPr="00887162" w:rsidRDefault="00A32BD1" w:rsidP="00FC6797">
            <w:pPr>
              <w:pStyle w:val="af4"/>
              <w:ind w:firstLine="567"/>
              <w:jc w:val="center"/>
              <w:rPr>
                <w:sz w:val="22"/>
                <w:szCs w:val="22"/>
              </w:rPr>
            </w:pPr>
            <w:r w:rsidRPr="00887162">
              <w:rPr>
                <w:sz w:val="22"/>
                <w:szCs w:val="22"/>
              </w:rPr>
              <w:t>1</w:t>
            </w:r>
          </w:p>
        </w:tc>
      </w:tr>
      <w:tr w:rsidR="00A32BD1" w:rsidRPr="00887162" w:rsidTr="00FC6797">
        <w:tc>
          <w:tcPr>
            <w:tcW w:w="6779" w:type="dxa"/>
            <w:shd w:val="clear" w:color="auto" w:fill="auto"/>
          </w:tcPr>
          <w:p w:rsidR="00A32BD1" w:rsidRPr="00887162" w:rsidRDefault="00A32BD1" w:rsidP="00FC6797">
            <w:pPr>
              <w:pStyle w:val="af4"/>
              <w:ind w:firstLine="567"/>
              <w:jc w:val="both"/>
              <w:rPr>
                <w:sz w:val="22"/>
                <w:szCs w:val="22"/>
              </w:rPr>
            </w:pPr>
            <w:r w:rsidRPr="00887162">
              <w:rPr>
                <w:sz w:val="22"/>
                <w:szCs w:val="22"/>
              </w:rPr>
              <w:t>Наземная фототопографическая съемка с составлением плана в масштабе 1:500: 2 категория сложности - полевые работы</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га</w:t>
            </w:r>
          </w:p>
        </w:tc>
        <w:tc>
          <w:tcPr>
            <w:tcW w:w="1567" w:type="dxa"/>
            <w:shd w:val="clear" w:color="auto" w:fill="auto"/>
          </w:tcPr>
          <w:p w:rsidR="00A32BD1" w:rsidRPr="00887162" w:rsidRDefault="00A32BD1" w:rsidP="00FC6797">
            <w:pPr>
              <w:pStyle w:val="af4"/>
              <w:ind w:firstLine="567"/>
              <w:jc w:val="center"/>
              <w:rPr>
                <w:sz w:val="22"/>
                <w:szCs w:val="22"/>
              </w:rPr>
            </w:pPr>
            <w:r w:rsidRPr="00887162">
              <w:rPr>
                <w:sz w:val="22"/>
                <w:szCs w:val="22"/>
              </w:rPr>
              <w:t>100</w:t>
            </w:r>
          </w:p>
        </w:tc>
      </w:tr>
      <w:tr w:rsidR="00A32BD1" w:rsidRPr="00887162" w:rsidTr="00FC6797">
        <w:tc>
          <w:tcPr>
            <w:tcW w:w="6779" w:type="dxa"/>
            <w:shd w:val="clear" w:color="auto" w:fill="auto"/>
          </w:tcPr>
          <w:p w:rsidR="00A32BD1" w:rsidRPr="00887162" w:rsidRDefault="00A32BD1" w:rsidP="00FC6797">
            <w:pPr>
              <w:pStyle w:val="af4"/>
              <w:ind w:firstLine="567"/>
              <w:jc w:val="both"/>
              <w:rPr>
                <w:sz w:val="22"/>
                <w:szCs w:val="22"/>
              </w:rPr>
            </w:pPr>
            <w:r w:rsidRPr="00887162">
              <w:rPr>
                <w:bCs/>
                <w:iCs/>
                <w:color w:val="000000"/>
                <w:spacing w:val="1"/>
                <w:sz w:val="22"/>
                <w:szCs w:val="22"/>
              </w:rPr>
              <w:t xml:space="preserve">Проектирование кабельных линии напряжением до 35 </w:t>
            </w:r>
            <w:proofErr w:type="spellStart"/>
            <w:r w:rsidRPr="00887162">
              <w:rPr>
                <w:bCs/>
                <w:iCs/>
                <w:color w:val="000000"/>
                <w:spacing w:val="1"/>
                <w:sz w:val="22"/>
                <w:szCs w:val="22"/>
              </w:rPr>
              <w:t>кВ</w:t>
            </w:r>
            <w:proofErr w:type="spellEnd"/>
            <w:r w:rsidRPr="00887162">
              <w:rPr>
                <w:bCs/>
                <w:iCs/>
                <w:color w:val="000000"/>
                <w:spacing w:val="1"/>
                <w:sz w:val="22"/>
                <w:szCs w:val="22"/>
              </w:rPr>
              <w:t xml:space="preserve">,                                                   </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объект</w:t>
            </w:r>
          </w:p>
        </w:tc>
        <w:tc>
          <w:tcPr>
            <w:tcW w:w="1567" w:type="dxa"/>
            <w:shd w:val="clear" w:color="auto" w:fill="auto"/>
          </w:tcPr>
          <w:p w:rsidR="00A32BD1" w:rsidRPr="00887162" w:rsidRDefault="00A32BD1" w:rsidP="00FC6797">
            <w:pPr>
              <w:pStyle w:val="af4"/>
              <w:ind w:firstLine="567"/>
              <w:jc w:val="center"/>
              <w:rPr>
                <w:sz w:val="22"/>
                <w:szCs w:val="22"/>
              </w:rPr>
            </w:pPr>
            <w:r w:rsidRPr="00887162">
              <w:rPr>
                <w:sz w:val="22"/>
                <w:szCs w:val="22"/>
              </w:rPr>
              <w:t>1</w:t>
            </w:r>
          </w:p>
          <w:p w:rsidR="00A32BD1" w:rsidRPr="00887162" w:rsidRDefault="00A32BD1" w:rsidP="00FC6797">
            <w:pPr>
              <w:pStyle w:val="af4"/>
              <w:ind w:firstLine="567"/>
              <w:jc w:val="center"/>
              <w:rPr>
                <w:sz w:val="22"/>
                <w:szCs w:val="22"/>
              </w:rPr>
            </w:pPr>
          </w:p>
        </w:tc>
      </w:tr>
      <w:tr w:rsidR="00A32BD1" w:rsidRPr="0078592C" w:rsidTr="00FC6797">
        <w:tc>
          <w:tcPr>
            <w:tcW w:w="6779" w:type="dxa"/>
            <w:shd w:val="clear" w:color="auto" w:fill="auto"/>
          </w:tcPr>
          <w:p w:rsidR="00A32BD1" w:rsidRPr="0078592C" w:rsidRDefault="009E262D" w:rsidP="00FC6797">
            <w:pPr>
              <w:pStyle w:val="af4"/>
              <w:ind w:firstLine="567"/>
              <w:jc w:val="both"/>
              <w:rPr>
                <w:bCs/>
                <w:iCs/>
                <w:color w:val="000000"/>
                <w:spacing w:val="1"/>
                <w:sz w:val="22"/>
                <w:szCs w:val="22"/>
              </w:rPr>
            </w:pPr>
            <w:r w:rsidRPr="0078592C">
              <w:rPr>
                <w:sz w:val="22"/>
                <w:szCs w:val="22"/>
              </w:rPr>
              <w:t xml:space="preserve">Монтаж (прокладка) кабеля </w:t>
            </w:r>
            <w:r w:rsidR="00A32BD1" w:rsidRPr="0078592C">
              <w:rPr>
                <w:sz w:val="22"/>
                <w:szCs w:val="22"/>
              </w:rPr>
              <w:t xml:space="preserve">для подключения электроэнергии к легковозводимому </w:t>
            </w:r>
            <w:proofErr w:type="gramStart"/>
            <w:r w:rsidR="00A32BD1" w:rsidRPr="0078592C">
              <w:rPr>
                <w:sz w:val="22"/>
                <w:szCs w:val="22"/>
              </w:rPr>
              <w:t>блок-модулю</w:t>
            </w:r>
            <w:proofErr w:type="gramEnd"/>
            <w:r w:rsidR="00A32BD1" w:rsidRPr="0078592C">
              <w:rPr>
                <w:sz w:val="22"/>
                <w:szCs w:val="22"/>
              </w:rPr>
              <w:t xml:space="preserve">  служебно-пассажирского здания аэровокзала </w:t>
            </w:r>
          </w:p>
        </w:tc>
        <w:tc>
          <w:tcPr>
            <w:tcW w:w="1790" w:type="dxa"/>
            <w:shd w:val="clear" w:color="auto" w:fill="auto"/>
          </w:tcPr>
          <w:p w:rsidR="00A32BD1" w:rsidRPr="0078592C" w:rsidRDefault="00A32BD1" w:rsidP="00FC6797">
            <w:pPr>
              <w:pStyle w:val="af4"/>
              <w:ind w:firstLine="567"/>
              <w:jc w:val="center"/>
              <w:rPr>
                <w:sz w:val="22"/>
                <w:szCs w:val="22"/>
              </w:rPr>
            </w:pPr>
            <w:r w:rsidRPr="0078592C">
              <w:rPr>
                <w:sz w:val="22"/>
                <w:szCs w:val="22"/>
              </w:rPr>
              <w:t>пм</w:t>
            </w:r>
          </w:p>
        </w:tc>
        <w:tc>
          <w:tcPr>
            <w:tcW w:w="1567" w:type="dxa"/>
            <w:shd w:val="clear" w:color="auto" w:fill="auto"/>
          </w:tcPr>
          <w:p w:rsidR="00A32BD1" w:rsidRPr="0078592C" w:rsidRDefault="00A32BD1" w:rsidP="00FC6797">
            <w:pPr>
              <w:pStyle w:val="af4"/>
              <w:ind w:firstLine="567"/>
              <w:jc w:val="center"/>
              <w:rPr>
                <w:bCs/>
                <w:iCs/>
                <w:color w:val="000000"/>
                <w:spacing w:val="1"/>
                <w:sz w:val="22"/>
                <w:szCs w:val="22"/>
              </w:rPr>
            </w:pPr>
            <w:r w:rsidRPr="0078592C">
              <w:rPr>
                <w:bCs/>
                <w:iCs/>
                <w:color w:val="000000"/>
                <w:spacing w:val="1"/>
                <w:sz w:val="22"/>
                <w:szCs w:val="22"/>
              </w:rPr>
              <w:t>500</w:t>
            </w:r>
          </w:p>
          <w:p w:rsidR="00A32BD1" w:rsidRPr="0078592C" w:rsidRDefault="00A32BD1" w:rsidP="00FC6797">
            <w:pPr>
              <w:pStyle w:val="af4"/>
              <w:ind w:firstLine="567"/>
              <w:jc w:val="center"/>
              <w:rPr>
                <w:sz w:val="22"/>
                <w:szCs w:val="22"/>
              </w:rPr>
            </w:pPr>
          </w:p>
        </w:tc>
      </w:tr>
    </w:tbl>
    <w:p w:rsidR="00A32BD1" w:rsidRPr="0078592C" w:rsidRDefault="00A32BD1" w:rsidP="00A32BD1">
      <w:pPr>
        <w:pStyle w:val="af4"/>
        <w:ind w:firstLine="567"/>
        <w:jc w:val="both"/>
        <w:rPr>
          <w:b/>
          <w:sz w:val="22"/>
          <w:szCs w:val="22"/>
          <w:lang w:eastAsia="ru-RU"/>
        </w:rPr>
      </w:pPr>
    </w:p>
    <w:p w:rsidR="009E262D" w:rsidRDefault="009E262D" w:rsidP="009E262D">
      <w:pPr>
        <w:pStyle w:val="af4"/>
        <w:ind w:firstLine="567"/>
        <w:jc w:val="both"/>
        <w:rPr>
          <w:sz w:val="22"/>
          <w:szCs w:val="22"/>
        </w:rPr>
      </w:pPr>
      <w:r w:rsidRPr="0078592C">
        <w:rPr>
          <w:sz w:val="22"/>
          <w:szCs w:val="22"/>
        </w:rPr>
        <w:t xml:space="preserve">Монтаж (прокладка) кабеля для подключения электроэнергии к легковозводимому </w:t>
      </w:r>
      <w:proofErr w:type="gramStart"/>
      <w:r w:rsidRPr="0078592C">
        <w:rPr>
          <w:sz w:val="22"/>
          <w:szCs w:val="22"/>
        </w:rPr>
        <w:t>блок-модулю</w:t>
      </w:r>
      <w:proofErr w:type="gramEnd"/>
      <w:r w:rsidRPr="0078592C">
        <w:rPr>
          <w:sz w:val="22"/>
          <w:szCs w:val="22"/>
        </w:rPr>
        <w:t xml:space="preserve">  служебно-пассажирского здания аэровокзала необходимо выполнить в филиале</w:t>
      </w:r>
      <w:r w:rsidRPr="0078592C">
        <w:rPr>
          <w:bCs/>
          <w:sz w:val="22"/>
          <w:szCs w:val="22"/>
        </w:rPr>
        <w:t xml:space="preserve"> «Аэропорт «Туруханск» ФКП </w:t>
      </w:r>
      <w:r w:rsidRPr="0078592C">
        <w:rPr>
          <w:color w:val="000000"/>
          <w:spacing w:val="5"/>
          <w:sz w:val="22"/>
          <w:szCs w:val="22"/>
        </w:rPr>
        <w:t>«Аэропорты Красноярья», находящегося по адресу</w:t>
      </w:r>
      <w:r w:rsidRPr="0078592C">
        <w:rPr>
          <w:bCs/>
          <w:iCs/>
          <w:sz w:val="22"/>
          <w:szCs w:val="22"/>
        </w:rPr>
        <w:t xml:space="preserve">: </w:t>
      </w:r>
      <w:r w:rsidRPr="0078592C">
        <w:rPr>
          <w:sz w:val="22"/>
          <w:szCs w:val="22"/>
        </w:rPr>
        <w:t>663246, Красноярский край, Туруханский район, пос. Туруханск, аэропорт.</w:t>
      </w:r>
    </w:p>
    <w:p w:rsidR="009E262D" w:rsidRDefault="009E262D" w:rsidP="00A32BD1">
      <w:pPr>
        <w:pStyle w:val="af4"/>
        <w:ind w:firstLine="567"/>
        <w:jc w:val="both"/>
        <w:rPr>
          <w:b/>
          <w:sz w:val="22"/>
          <w:szCs w:val="22"/>
        </w:rPr>
      </w:pPr>
    </w:p>
    <w:p w:rsidR="00A32BD1" w:rsidRPr="001B2936" w:rsidRDefault="00A32BD1" w:rsidP="00A32BD1">
      <w:pPr>
        <w:pStyle w:val="af4"/>
        <w:ind w:firstLine="567"/>
        <w:jc w:val="both"/>
        <w:rPr>
          <w:b/>
          <w:i/>
          <w:sz w:val="22"/>
          <w:szCs w:val="22"/>
          <w:lang w:eastAsia="ru-RU"/>
        </w:rPr>
      </w:pPr>
      <w:r w:rsidRPr="001B2936">
        <w:rPr>
          <w:b/>
          <w:sz w:val="22"/>
          <w:szCs w:val="22"/>
        </w:rPr>
        <w:t xml:space="preserve">Нормативные документы, требования которых следует учитывать при проведении </w:t>
      </w:r>
      <w:r w:rsidR="009E262D">
        <w:rPr>
          <w:b/>
          <w:sz w:val="22"/>
          <w:szCs w:val="22"/>
        </w:rPr>
        <w:t>монтажа (прокладки)</w:t>
      </w:r>
      <w:r w:rsidRPr="001B2936">
        <w:rPr>
          <w:b/>
          <w:sz w:val="22"/>
          <w:szCs w:val="22"/>
          <w:lang w:eastAsia="ru-RU"/>
        </w:rPr>
        <w:t>:</w:t>
      </w:r>
    </w:p>
    <w:p w:rsidR="00A32BD1" w:rsidRDefault="00A32BD1" w:rsidP="00A32BD1">
      <w:pPr>
        <w:ind w:firstLine="567"/>
        <w:rPr>
          <w:sz w:val="22"/>
          <w:szCs w:val="22"/>
        </w:rPr>
      </w:pPr>
    </w:p>
    <w:p w:rsidR="00A32BD1" w:rsidRPr="001B2936" w:rsidRDefault="00A32BD1" w:rsidP="009E262D">
      <w:pPr>
        <w:numPr>
          <w:ilvl w:val="0"/>
          <w:numId w:val="35"/>
        </w:numPr>
        <w:jc w:val="left"/>
        <w:rPr>
          <w:sz w:val="22"/>
          <w:szCs w:val="22"/>
        </w:rPr>
      </w:pPr>
      <w:r w:rsidRPr="001B2936">
        <w:rPr>
          <w:sz w:val="22"/>
          <w:szCs w:val="22"/>
        </w:rPr>
        <w:t>СНиП 12-01-04 "Организация строительства".</w:t>
      </w:r>
      <w:r w:rsidRPr="001B2936">
        <w:rPr>
          <w:sz w:val="22"/>
          <w:szCs w:val="22"/>
        </w:rPr>
        <w:br/>
        <w:t>СП 48.13330.2011 "Организация строительства. Актуализированная редакция СНиП 12-01-2004".</w:t>
      </w:r>
    </w:p>
    <w:p w:rsidR="009E262D" w:rsidRDefault="00A32BD1" w:rsidP="009E262D">
      <w:pPr>
        <w:numPr>
          <w:ilvl w:val="0"/>
          <w:numId w:val="35"/>
        </w:numPr>
        <w:jc w:val="left"/>
        <w:rPr>
          <w:sz w:val="22"/>
          <w:szCs w:val="22"/>
        </w:rPr>
      </w:pPr>
      <w:r w:rsidRPr="001B2936">
        <w:rPr>
          <w:sz w:val="22"/>
          <w:szCs w:val="22"/>
        </w:rPr>
        <w:t>СНиП 3.05.06-85 "Электротехнические устройства".</w:t>
      </w:r>
      <w:r w:rsidRPr="001B2936">
        <w:rPr>
          <w:sz w:val="22"/>
          <w:szCs w:val="22"/>
        </w:rPr>
        <w:br/>
        <w:t>"Правила устройства электроустановок", седьмое издание, утверждено приказом от 08.07.2002 N 204 Министерства энергетики РФ.</w:t>
      </w:r>
    </w:p>
    <w:p w:rsidR="009E262D" w:rsidRDefault="00A32BD1" w:rsidP="009E262D">
      <w:pPr>
        <w:numPr>
          <w:ilvl w:val="0"/>
          <w:numId w:val="35"/>
        </w:numPr>
        <w:jc w:val="left"/>
        <w:rPr>
          <w:sz w:val="22"/>
          <w:szCs w:val="22"/>
        </w:rPr>
      </w:pPr>
      <w:r w:rsidRPr="001B2936">
        <w:rPr>
          <w:sz w:val="22"/>
          <w:szCs w:val="22"/>
        </w:rPr>
        <w:t>"ПОТ </w:t>
      </w:r>
      <w:proofErr w:type="gramStart"/>
      <w:r w:rsidRPr="001B2936">
        <w:rPr>
          <w:sz w:val="22"/>
          <w:szCs w:val="22"/>
        </w:rPr>
        <w:t>Р</w:t>
      </w:r>
      <w:proofErr w:type="gramEnd"/>
      <w:r w:rsidRPr="001B2936">
        <w:rPr>
          <w:sz w:val="22"/>
          <w:szCs w:val="22"/>
        </w:rPr>
        <w:t xml:space="preserve"> М-016-2001. РД 153-34.0-03.150-00. Межотраслевые Правила по охране труда (Правила безопасности) при эксплуатации электроустановок" (утв. Постановлением Минтруда РФ от 05.01.2001 N 3, Приказом Минэнерго РФ от 27.12.2000 N 163), (ред. от 20.02.2003)</w:t>
      </w:r>
      <w:r w:rsidRPr="001B2936">
        <w:rPr>
          <w:sz w:val="22"/>
          <w:szCs w:val="22"/>
        </w:rPr>
        <w:br/>
        <w:t>Постановление Госстроя РФ от 08.01.2003 N 2 "О своде правил "Безопасность труда в строительстве. Отраслевые типовые инструкции по охране труда".</w:t>
      </w:r>
    </w:p>
    <w:p w:rsidR="009E262D" w:rsidRDefault="00A32BD1" w:rsidP="009E262D">
      <w:pPr>
        <w:numPr>
          <w:ilvl w:val="0"/>
          <w:numId w:val="35"/>
        </w:numPr>
        <w:jc w:val="left"/>
        <w:rPr>
          <w:sz w:val="22"/>
          <w:szCs w:val="22"/>
        </w:rPr>
      </w:pPr>
      <w:r w:rsidRPr="001B2936">
        <w:rPr>
          <w:sz w:val="22"/>
          <w:szCs w:val="22"/>
        </w:rPr>
        <w:t>Приказ от 10.02.2000 N 49 Минтопэнерго России "Об утверждении "Правил работы с персоналом в организациях электроэнергетики РФ".</w:t>
      </w:r>
    </w:p>
    <w:p w:rsidR="00A32BD1" w:rsidRPr="001B2936" w:rsidRDefault="00A32BD1" w:rsidP="009E262D">
      <w:pPr>
        <w:numPr>
          <w:ilvl w:val="0"/>
          <w:numId w:val="35"/>
        </w:numPr>
        <w:jc w:val="left"/>
        <w:rPr>
          <w:sz w:val="22"/>
          <w:szCs w:val="22"/>
        </w:rPr>
      </w:pPr>
      <w:r w:rsidRPr="001B2936">
        <w:rPr>
          <w:sz w:val="22"/>
          <w:szCs w:val="22"/>
        </w:rPr>
        <w:t>Типовые инструкции по охране труда, например:</w:t>
      </w:r>
      <w:r w:rsidRPr="001B2936">
        <w:rPr>
          <w:sz w:val="22"/>
          <w:szCs w:val="22"/>
        </w:rPr>
        <w:br/>
        <w:t>ТИ </w:t>
      </w:r>
      <w:proofErr w:type="gramStart"/>
      <w:r w:rsidRPr="001B2936">
        <w:rPr>
          <w:sz w:val="22"/>
          <w:szCs w:val="22"/>
        </w:rPr>
        <w:t>Р</w:t>
      </w:r>
      <w:proofErr w:type="gramEnd"/>
      <w:r w:rsidRPr="001B2936">
        <w:rPr>
          <w:sz w:val="22"/>
          <w:szCs w:val="22"/>
        </w:rPr>
        <w:t xml:space="preserve"> М-063-2002 для электромонтера главного щита управления;</w:t>
      </w:r>
      <w:r w:rsidRPr="001B2936">
        <w:rPr>
          <w:sz w:val="22"/>
          <w:szCs w:val="22"/>
        </w:rPr>
        <w:br/>
        <w:t>ТИ Р М-071-2002 для электромонтера оперативно-выездной бригады;</w:t>
      </w:r>
      <w:r w:rsidRPr="001B2936">
        <w:rPr>
          <w:sz w:val="22"/>
          <w:szCs w:val="22"/>
        </w:rPr>
        <w:br/>
        <w:t>ТИ Р М-073-2002 при работе с ручным электроинструментом и т.д.</w:t>
      </w:r>
    </w:p>
    <w:p w:rsidR="00A32BD1" w:rsidRDefault="00A32BD1" w:rsidP="00A32BD1">
      <w:pPr>
        <w:ind w:firstLine="567"/>
        <w:rPr>
          <w:sz w:val="22"/>
          <w:szCs w:val="22"/>
        </w:rPr>
      </w:pPr>
    </w:p>
    <w:p w:rsidR="00A32BD1" w:rsidRDefault="00A32BD1" w:rsidP="00E0570C">
      <w:pPr>
        <w:ind w:firstLine="567"/>
        <w:rPr>
          <w:rFonts w:eastAsia="Andale Sans UI"/>
          <w:color w:val="00000A"/>
          <w:sz w:val="22"/>
          <w:szCs w:val="22"/>
          <w:lang w:eastAsia="ru-RU" w:bidi="ru-RU"/>
        </w:rPr>
      </w:pPr>
      <w:r w:rsidRPr="001B2936">
        <w:rPr>
          <w:b/>
          <w:sz w:val="22"/>
          <w:szCs w:val="22"/>
        </w:rPr>
        <w:t xml:space="preserve">Требования к безопасности </w:t>
      </w:r>
      <w:r w:rsidR="00E0570C">
        <w:rPr>
          <w:b/>
          <w:sz w:val="22"/>
          <w:szCs w:val="22"/>
        </w:rPr>
        <w:t>монтажа (прокладки)</w:t>
      </w:r>
    </w:p>
    <w:p w:rsidR="00A32BD1" w:rsidRPr="00E355E0" w:rsidRDefault="00E62968"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обеспечивает безопасность:</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действий на объекте и прилегающей территории;</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для сотрудников и посетителей;</w:t>
      </w:r>
    </w:p>
    <w:p w:rsidR="00A32BD1" w:rsidRPr="00E355E0" w:rsidRDefault="009E262D"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t xml:space="preserve">- </w:t>
      </w:r>
      <w:r w:rsidR="00A32BD1" w:rsidRPr="00E355E0">
        <w:rPr>
          <w:rFonts w:eastAsia="Andale Sans UI"/>
          <w:color w:val="00000A"/>
          <w:sz w:val="22"/>
          <w:szCs w:val="22"/>
          <w:lang w:eastAsia="ru-RU" w:bidi="ru-RU"/>
        </w:rPr>
        <w:t>природной среды, а так же объекта в целом,  в</w:t>
      </w:r>
      <w:r w:rsidR="00A32BD1">
        <w:rPr>
          <w:rFonts w:eastAsia="Andale Sans UI"/>
          <w:color w:val="00000A"/>
          <w:sz w:val="22"/>
          <w:szCs w:val="22"/>
          <w:lang w:eastAsia="ru-RU" w:bidi="ru-RU"/>
        </w:rPr>
        <w:t xml:space="preserve"> соответствии с требованиями  </w:t>
      </w:r>
      <w:r w:rsidR="00A32BD1" w:rsidRPr="00E355E0">
        <w:rPr>
          <w:rFonts w:eastAsia="Andale Sans UI"/>
          <w:color w:val="00000A"/>
          <w:sz w:val="22"/>
          <w:szCs w:val="22"/>
          <w:lang w:eastAsia="ru-RU" w:bidi="ru-RU"/>
        </w:rPr>
        <w:t xml:space="preserve">СП 12-135-2003 «Безопасность труда в строительстве», и предоставление временных зданий и сооружений, обеспечивающие безопасность на строительной площадке (в </w:t>
      </w:r>
      <w:proofErr w:type="spellStart"/>
      <w:r w:rsidR="00A32BD1" w:rsidRPr="00E355E0">
        <w:rPr>
          <w:rFonts w:eastAsia="Andale Sans UI"/>
          <w:color w:val="00000A"/>
          <w:sz w:val="22"/>
          <w:szCs w:val="22"/>
          <w:lang w:eastAsia="ru-RU" w:bidi="ru-RU"/>
        </w:rPr>
        <w:t>т.ч</w:t>
      </w:r>
      <w:proofErr w:type="spellEnd"/>
      <w:r w:rsidR="00A32BD1" w:rsidRPr="00E355E0">
        <w:rPr>
          <w:rFonts w:eastAsia="Andale Sans UI"/>
          <w:color w:val="00000A"/>
          <w:sz w:val="22"/>
          <w:szCs w:val="22"/>
          <w:lang w:eastAsia="ru-RU" w:bidi="ru-RU"/>
        </w:rPr>
        <w:t>. временные ограждения, предупреждающие таблички и др.).</w:t>
      </w:r>
    </w:p>
    <w:p w:rsidR="00A32BD1" w:rsidRPr="00E355E0" w:rsidRDefault="00E62968"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lastRenderedPageBreak/>
        <w:t>Поставщик</w:t>
      </w:r>
      <w:r w:rsidR="00A32BD1" w:rsidRPr="00E355E0">
        <w:rPr>
          <w:rFonts w:eastAsia="Andale Sans UI"/>
          <w:color w:val="00000A"/>
          <w:sz w:val="22"/>
          <w:szCs w:val="22"/>
          <w:lang w:eastAsia="ru-RU" w:bidi="ru-RU"/>
        </w:rPr>
        <w:t xml:space="preserve"> обязан разработать и утвердить мероприятия по технике безопасности, обязательные для всех участников. </w:t>
      </w: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приказом назначает ответственное ли</w:t>
      </w:r>
      <w:proofErr w:type="gramStart"/>
      <w:r w:rsidR="00A32BD1" w:rsidRPr="00E355E0">
        <w:rPr>
          <w:rFonts w:eastAsia="Andale Sans UI"/>
          <w:color w:val="00000A"/>
          <w:sz w:val="22"/>
          <w:szCs w:val="22"/>
          <w:lang w:eastAsia="ru-RU" w:bidi="ru-RU"/>
        </w:rPr>
        <w:t>ц(</w:t>
      </w:r>
      <w:proofErr w:type="gramEnd"/>
      <w:r w:rsidR="00A32BD1" w:rsidRPr="00E355E0">
        <w:rPr>
          <w:rFonts w:eastAsia="Andale Sans UI"/>
          <w:color w:val="00000A"/>
          <w:sz w:val="22"/>
          <w:szCs w:val="22"/>
          <w:lang w:eastAsia="ru-RU" w:bidi="ru-RU"/>
        </w:rPr>
        <w:t>о) на объекте за соблюдение требований техники безопасности, пожарной безопасности и охраны окружающей среды.</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Противопожарные мероприятия, мероприятия по охране труда должны быть выполнены в соответствии с настоящим техническим заданием и требованиями действующих норм и правил.</w:t>
      </w:r>
    </w:p>
    <w:p w:rsidR="00A32BD1" w:rsidRDefault="00A32BD1" w:rsidP="00A32BD1">
      <w:pPr>
        <w:pStyle w:val="af4"/>
        <w:ind w:firstLine="567"/>
        <w:jc w:val="both"/>
        <w:rPr>
          <w:rFonts w:eastAsia="Andale Sans UI"/>
          <w:color w:val="00000A"/>
          <w:sz w:val="22"/>
          <w:szCs w:val="22"/>
          <w:lang w:eastAsia="ru-RU" w:bidi="ru-RU"/>
        </w:rPr>
      </w:pPr>
      <w:r w:rsidRPr="00E355E0">
        <w:rPr>
          <w:rFonts w:eastAsia="Andale Sans UI"/>
          <w:color w:val="00000A"/>
          <w:sz w:val="22"/>
          <w:szCs w:val="22"/>
          <w:lang w:eastAsia="ru-RU" w:bidi="ru-RU"/>
        </w:rPr>
        <w:t xml:space="preserve">Мероприятия по охране окружающей среды должны быть выполнены </w:t>
      </w:r>
      <w:r w:rsidR="00E62968">
        <w:rPr>
          <w:rFonts w:eastAsia="Andale Sans UI"/>
          <w:color w:val="00000A"/>
          <w:sz w:val="22"/>
          <w:szCs w:val="22"/>
          <w:lang w:eastAsia="ru-RU" w:bidi="ru-RU"/>
        </w:rPr>
        <w:t>Поставщик</w:t>
      </w:r>
      <w:r w:rsidRPr="00E355E0">
        <w:rPr>
          <w:rFonts w:eastAsia="Andale Sans UI"/>
          <w:color w:val="00000A"/>
          <w:sz w:val="22"/>
          <w:szCs w:val="22"/>
          <w:lang w:eastAsia="ru-RU" w:bidi="ru-RU"/>
        </w:rPr>
        <w:t>ом в соответствии с  действующими нормативными документами.</w:t>
      </w:r>
    </w:p>
    <w:p w:rsidR="00A32BD1" w:rsidRDefault="00A32BD1" w:rsidP="00A32BD1">
      <w:pPr>
        <w:pStyle w:val="af4"/>
        <w:ind w:firstLine="567"/>
        <w:jc w:val="both"/>
        <w:rPr>
          <w:rFonts w:eastAsia="Andale Sans UI"/>
          <w:color w:val="00000A"/>
          <w:sz w:val="22"/>
          <w:szCs w:val="22"/>
          <w:lang w:eastAsia="ru-RU" w:bidi="ru-RU"/>
        </w:rPr>
      </w:pPr>
    </w:p>
    <w:p w:rsidR="00A32BD1" w:rsidRDefault="00A32BD1" w:rsidP="00A32BD1">
      <w:pPr>
        <w:pStyle w:val="af4"/>
        <w:ind w:firstLine="567"/>
        <w:jc w:val="both"/>
        <w:rPr>
          <w:b/>
          <w:bCs/>
          <w:sz w:val="22"/>
          <w:szCs w:val="22"/>
        </w:rPr>
      </w:pPr>
    </w:p>
    <w:p w:rsidR="00E0570C" w:rsidRDefault="00A32BD1" w:rsidP="00E0570C">
      <w:pPr>
        <w:ind w:firstLine="567"/>
        <w:rPr>
          <w:rFonts w:eastAsia="Andale Sans UI"/>
          <w:color w:val="00000A"/>
          <w:sz w:val="22"/>
          <w:szCs w:val="22"/>
          <w:lang w:eastAsia="ru-RU" w:bidi="ru-RU"/>
        </w:rPr>
      </w:pPr>
      <w:r w:rsidRPr="00630D8A">
        <w:rPr>
          <w:b/>
          <w:bCs/>
          <w:sz w:val="22"/>
          <w:szCs w:val="22"/>
        </w:rPr>
        <w:t xml:space="preserve">Обеспечение материалами и изделиями для производства </w:t>
      </w:r>
      <w:r w:rsidR="00E0570C">
        <w:rPr>
          <w:b/>
          <w:sz w:val="22"/>
          <w:szCs w:val="22"/>
        </w:rPr>
        <w:t>монтажа (прокладки)</w:t>
      </w:r>
    </w:p>
    <w:p w:rsidR="00A32BD1" w:rsidRPr="00E0570C" w:rsidRDefault="00E62968" w:rsidP="00E0570C">
      <w:pPr>
        <w:ind w:firstLine="567"/>
        <w:rPr>
          <w:rFonts w:eastAsia="Andale Sans UI"/>
          <w:color w:val="00000A"/>
          <w:sz w:val="22"/>
          <w:szCs w:val="22"/>
          <w:lang w:eastAsia="ru-RU" w:bidi="ru-RU"/>
        </w:rPr>
      </w:pPr>
      <w:r>
        <w:rPr>
          <w:rFonts w:eastAsia="Andale Sans UI"/>
          <w:sz w:val="22"/>
          <w:szCs w:val="22"/>
          <w:lang w:eastAsia="ru-RU" w:bidi="ru-RU"/>
        </w:rPr>
        <w:t>Поставщик</w:t>
      </w:r>
      <w:r w:rsidR="00A32BD1" w:rsidRPr="007E0EBF">
        <w:rPr>
          <w:rFonts w:eastAsia="Andale Sans UI"/>
          <w:sz w:val="22"/>
          <w:szCs w:val="22"/>
          <w:lang w:eastAsia="ru-RU" w:bidi="ru-RU"/>
        </w:rPr>
        <w:t xml:space="preserve"> принимает на себя обеспечение строительными материалами и изделиями, применяемыми в процессе </w:t>
      </w:r>
      <w:r w:rsidR="00E0570C">
        <w:rPr>
          <w:b/>
          <w:sz w:val="22"/>
          <w:szCs w:val="22"/>
        </w:rPr>
        <w:t>монтажа (прокладки)</w:t>
      </w:r>
    </w:p>
    <w:p w:rsidR="00A32BD1" w:rsidRDefault="00A32BD1" w:rsidP="00A32BD1">
      <w:pPr>
        <w:pStyle w:val="af4"/>
        <w:ind w:firstLine="567"/>
        <w:jc w:val="both"/>
        <w:rPr>
          <w:b/>
          <w:sz w:val="22"/>
          <w:szCs w:val="22"/>
        </w:rPr>
      </w:pPr>
    </w:p>
    <w:p w:rsidR="00A32BD1" w:rsidRDefault="00A32BD1" w:rsidP="00A32BD1">
      <w:pPr>
        <w:pStyle w:val="af4"/>
        <w:ind w:firstLine="567"/>
        <w:jc w:val="both"/>
        <w:rPr>
          <w:b/>
          <w:bCs/>
          <w:sz w:val="22"/>
          <w:szCs w:val="22"/>
        </w:rPr>
      </w:pPr>
      <w:r w:rsidRPr="004736B7">
        <w:rPr>
          <w:b/>
          <w:bCs/>
          <w:sz w:val="22"/>
          <w:szCs w:val="22"/>
        </w:rPr>
        <w:t>Экологические требования по охране окружающей среды</w:t>
      </w:r>
    </w:p>
    <w:p w:rsidR="00A32BD1" w:rsidRDefault="00A32BD1" w:rsidP="00A32BD1">
      <w:pPr>
        <w:pStyle w:val="af4"/>
        <w:ind w:firstLine="567"/>
        <w:jc w:val="both"/>
        <w:rPr>
          <w:b/>
          <w:bCs/>
          <w:sz w:val="22"/>
          <w:szCs w:val="22"/>
        </w:rPr>
      </w:pPr>
      <w:r w:rsidRPr="00C4673B">
        <w:rPr>
          <w:rFonts w:eastAsia="Andale Sans UI"/>
          <w:color w:val="00000A"/>
          <w:sz w:val="22"/>
          <w:szCs w:val="22"/>
          <w:lang w:eastAsia="ru-RU" w:bidi="ru-RU"/>
        </w:rPr>
        <w:t>Согласно действующему экологическому законодательству РФ.</w:t>
      </w:r>
    </w:p>
    <w:p w:rsidR="00A32BD1" w:rsidRDefault="00A32BD1" w:rsidP="00A32BD1">
      <w:pPr>
        <w:pStyle w:val="af4"/>
        <w:ind w:firstLine="567"/>
        <w:jc w:val="both"/>
        <w:rPr>
          <w:b/>
          <w:sz w:val="22"/>
          <w:szCs w:val="22"/>
        </w:rPr>
      </w:pPr>
    </w:p>
    <w:p w:rsidR="00A32BD1" w:rsidRDefault="00A32BD1" w:rsidP="00A32BD1">
      <w:pPr>
        <w:ind w:firstLine="567"/>
        <w:rPr>
          <w:b/>
          <w:sz w:val="22"/>
          <w:szCs w:val="22"/>
        </w:rPr>
      </w:pPr>
      <w:r>
        <w:rPr>
          <w:b/>
          <w:sz w:val="22"/>
          <w:szCs w:val="22"/>
        </w:rPr>
        <w:t xml:space="preserve">Требования к поставке и монтажу: </w:t>
      </w:r>
    </w:p>
    <w:p w:rsidR="00A32BD1" w:rsidRPr="001F5A9E" w:rsidRDefault="00E62968" w:rsidP="00A32BD1">
      <w:pPr>
        <w:pStyle w:val="ConsNormal1"/>
        <w:widowControl/>
        <w:ind w:firstLine="567"/>
        <w:jc w:val="both"/>
        <w:rPr>
          <w:rFonts w:ascii="Times New Roman" w:hAnsi="Times New Roman"/>
          <w:sz w:val="22"/>
          <w:szCs w:val="22"/>
        </w:rPr>
      </w:pPr>
      <w:r>
        <w:rPr>
          <w:rFonts w:ascii="Times New Roman" w:hAnsi="Times New Roman"/>
          <w:sz w:val="22"/>
          <w:szCs w:val="22"/>
        </w:rPr>
        <w:t>Поставщик</w:t>
      </w:r>
      <w:r w:rsidR="00A32BD1" w:rsidRPr="001F5A9E">
        <w:rPr>
          <w:rFonts w:ascii="Times New Roman" w:hAnsi="Times New Roman"/>
          <w:sz w:val="22"/>
          <w:szCs w:val="22"/>
        </w:rPr>
        <w:t xml:space="preserve"> обязан:</w:t>
      </w:r>
    </w:p>
    <w:p w:rsidR="00A32BD1" w:rsidRDefault="00A32BD1" w:rsidP="00A32BD1">
      <w:pPr>
        <w:pStyle w:val="af4"/>
        <w:ind w:firstLine="567"/>
        <w:jc w:val="both"/>
        <w:rPr>
          <w:sz w:val="22"/>
          <w:szCs w:val="22"/>
        </w:rPr>
      </w:pPr>
      <w:r w:rsidRPr="001B2936">
        <w:rPr>
          <w:sz w:val="22"/>
          <w:szCs w:val="22"/>
        </w:rPr>
        <w:t xml:space="preserve">- осуществить </w:t>
      </w:r>
      <w:r>
        <w:rPr>
          <w:bCs/>
          <w:iCs/>
          <w:color w:val="000000"/>
          <w:spacing w:val="1"/>
          <w:sz w:val="22"/>
          <w:szCs w:val="22"/>
        </w:rPr>
        <w:t>и</w:t>
      </w:r>
      <w:r w:rsidRPr="001B2936">
        <w:rPr>
          <w:bCs/>
          <w:iCs/>
          <w:color w:val="000000"/>
          <w:spacing w:val="1"/>
          <w:sz w:val="22"/>
          <w:szCs w:val="22"/>
        </w:rPr>
        <w:t>нженерно-геодезические изыскания трасс подземных кабельных линий электропередачи 35-220кВ: 2 категория сложности - полевые работы</w:t>
      </w:r>
      <w:r>
        <w:rPr>
          <w:bCs/>
          <w:iCs/>
          <w:color w:val="000000"/>
          <w:spacing w:val="1"/>
          <w:sz w:val="22"/>
          <w:szCs w:val="22"/>
        </w:rPr>
        <w:t xml:space="preserve">, </w:t>
      </w:r>
      <w:r w:rsidRPr="001B2936">
        <w:rPr>
          <w:sz w:val="22"/>
          <w:szCs w:val="22"/>
        </w:rPr>
        <w:t xml:space="preserve"> надлежащего качества в установленный срок;</w:t>
      </w:r>
    </w:p>
    <w:p w:rsidR="00A32BD1" w:rsidRDefault="00A32BD1" w:rsidP="00A32BD1">
      <w:pPr>
        <w:pStyle w:val="af4"/>
        <w:ind w:firstLine="567"/>
        <w:jc w:val="both"/>
        <w:rPr>
          <w:sz w:val="22"/>
          <w:szCs w:val="22"/>
        </w:rPr>
      </w:pPr>
      <w:r w:rsidRPr="001B2936">
        <w:rPr>
          <w:sz w:val="22"/>
          <w:szCs w:val="22"/>
        </w:rPr>
        <w:t>- осуществить</w:t>
      </w:r>
      <w:r>
        <w:rPr>
          <w:sz w:val="22"/>
          <w:szCs w:val="22"/>
        </w:rPr>
        <w:t xml:space="preserve"> н</w:t>
      </w:r>
      <w:r w:rsidRPr="00B63A2F">
        <w:rPr>
          <w:sz w:val="22"/>
          <w:szCs w:val="22"/>
        </w:rPr>
        <w:t>аземн</w:t>
      </w:r>
      <w:r>
        <w:rPr>
          <w:sz w:val="22"/>
          <w:szCs w:val="22"/>
        </w:rPr>
        <w:t>ую</w:t>
      </w:r>
      <w:r w:rsidRPr="00B63A2F">
        <w:rPr>
          <w:sz w:val="22"/>
          <w:szCs w:val="22"/>
        </w:rPr>
        <w:t xml:space="preserve"> фототопографическ</w:t>
      </w:r>
      <w:r>
        <w:rPr>
          <w:sz w:val="22"/>
          <w:szCs w:val="22"/>
        </w:rPr>
        <w:t>ую</w:t>
      </w:r>
      <w:r w:rsidRPr="00B63A2F">
        <w:rPr>
          <w:sz w:val="22"/>
          <w:szCs w:val="22"/>
        </w:rPr>
        <w:t xml:space="preserve"> съемк</w:t>
      </w:r>
      <w:r>
        <w:rPr>
          <w:sz w:val="22"/>
          <w:szCs w:val="22"/>
        </w:rPr>
        <w:t>у</w:t>
      </w:r>
      <w:r w:rsidRPr="00B63A2F">
        <w:rPr>
          <w:sz w:val="22"/>
          <w:szCs w:val="22"/>
        </w:rPr>
        <w:t xml:space="preserve"> с сост</w:t>
      </w:r>
      <w:r>
        <w:rPr>
          <w:sz w:val="22"/>
          <w:szCs w:val="22"/>
        </w:rPr>
        <w:t>авлением плана в масштабе 1:500</w:t>
      </w:r>
      <w:r w:rsidRPr="00B63A2F">
        <w:rPr>
          <w:sz w:val="22"/>
          <w:szCs w:val="22"/>
        </w:rPr>
        <w:t>: 2 категория сложности - полевые работы</w:t>
      </w:r>
      <w:r>
        <w:rPr>
          <w:sz w:val="22"/>
          <w:szCs w:val="22"/>
        </w:rPr>
        <w:t xml:space="preserve">, </w:t>
      </w:r>
      <w:r w:rsidRPr="001B2936">
        <w:rPr>
          <w:sz w:val="22"/>
          <w:szCs w:val="22"/>
        </w:rPr>
        <w:t xml:space="preserve"> надлежащего качества в установленный срок;</w:t>
      </w:r>
    </w:p>
    <w:p w:rsidR="00A32BD1" w:rsidRPr="0078592C" w:rsidRDefault="00A32BD1" w:rsidP="00A32BD1">
      <w:pPr>
        <w:pStyle w:val="af4"/>
        <w:ind w:firstLine="567"/>
        <w:jc w:val="both"/>
        <w:rPr>
          <w:sz w:val="22"/>
          <w:szCs w:val="22"/>
        </w:rPr>
      </w:pPr>
      <w:r w:rsidRPr="001B2936">
        <w:rPr>
          <w:sz w:val="22"/>
          <w:szCs w:val="22"/>
        </w:rPr>
        <w:t xml:space="preserve">- </w:t>
      </w:r>
      <w:r w:rsidRPr="0078592C">
        <w:rPr>
          <w:sz w:val="22"/>
          <w:szCs w:val="22"/>
        </w:rPr>
        <w:t xml:space="preserve">осуществить </w:t>
      </w:r>
      <w:r w:rsidRPr="0078592C">
        <w:rPr>
          <w:bCs/>
          <w:iCs/>
          <w:color w:val="000000"/>
          <w:spacing w:val="1"/>
          <w:sz w:val="22"/>
          <w:szCs w:val="22"/>
        </w:rPr>
        <w:t xml:space="preserve">проектирование кабельных линии напряжением до 35 </w:t>
      </w:r>
      <w:proofErr w:type="spellStart"/>
      <w:r w:rsidRPr="0078592C">
        <w:rPr>
          <w:bCs/>
          <w:iCs/>
          <w:color w:val="000000"/>
          <w:spacing w:val="1"/>
          <w:sz w:val="22"/>
          <w:szCs w:val="22"/>
        </w:rPr>
        <w:t>кВ</w:t>
      </w:r>
      <w:proofErr w:type="spellEnd"/>
      <w:r w:rsidRPr="0078592C">
        <w:rPr>
          <w:bCs/>
          <w:iCs/>
          <w:color w:val="000000"/>
          <w:spacing w:val="1"/>
          <w:sz w:val="22"/>
          <w:szCs w:val="22"/>
        </w:rPr>
        <w:t xml:space="preserve">,                                                   </w:t>
      </w:r>
      <w:r w:rsidRPr="0078592C">
        <w:rPr>
          <w:sz w:val="22"/>
          <w:szCs w:val="22"/>
        </w:rPr>
        <w:t>надлежащего качества в установленный срок;</w:t>
      </w:r>
    </w:p>
    <w:p w:rsidR="00A32BD1" w:rsidRPr="0078592C" w:rsidRDefault="00A32BD1" w:rsidP="00A32BD1">
      <w:pPr>
        <w:pStyle w:val="af4"/>
        <w:ind w:firstLine="567"/>
        <w:jc w:val="both"/>
        <w:rPr>
          <w:bCs/>
          <w:iCs/>
          <w:color w:val="000000"/>
          <w:spacing w:val="1"/>
          <w:sz w:val="22"/>
          <w:szCs w:val="22"/>
        </w:rPr>
      </w:pPr>
      <w:r w:rsidRPr="0078592C">
        <w:rPr>
          <w:sz w:val="22"/>
          <w:szCs w:val="22"/>
        </w:rPr>
        <w:t xml:space="preserve">- осуществить </w:t>
      </w:r>
      <w:r w:rsidR="002B723C" w:rsidRPr="0078592C">
        <w:rPr>
          <w:sz w:val="22"/>
          <w:szCs w:val="22"/>
        </w:rPr>
        <w:t xml:space="preserve">монтаж (прокладку) кабеля для подключения электроэнергии к легковозводимому </w:t>
      </w:r>
      <w:proofErr w:type="gramStart"/>
      <w:r w:rsidR="002B723C" w:rsidRPr="0078592C">
        <w:rPr>
          <w:sz w:val="22"/>
          <w:szCs w:val="22"/>
        </w:rPr>
        <w:t>блок-модулю</w:t>
      </w:r>
      <w:proofErr w:type="gramEnd"/>
      <w:r w:rsidR="002B723C" w:rsidRPr="0078592C">
        <w:rPr>
          <w:sz w:val="22"/>
          <w:szCs w:val="22"/>
        </w:rPr>
        <w:t xml:space="preserve">  служебно-пассажирского здания</w:t>
      </w:r>
      <w:r w:rsidRPr="0078592C">
        <w:rPr>
          <w:sz w:val="22"/>
          <w:szCs w:val="22"/>
        </w:rPr>
        <w:t xml:space="preserve"> аэровокзала,</w:t>
      </w:r>
      <w:r w:rsidRPr="0078592C">
        <w:rPr>
          <w:bCs/>
          <w:sz w:val="22"/>
          <w:szCs w:val="22"/>
        </w:rPr>
        <w:t xml:space="preserve"> подключить и запустить поставленное оборудование с обеспечением необходимых противопожарных мероприятий, мероприятий по технике безопасности</w:t>
      </w:r>
      <w:r w:rsidR="002B723C" w:rsidRPr="0078592C">
        <w:rPr>
          <w:bCs/>
          <w:sz w:val="22"/>
          <w:szCs w:val="22"/>
        </w:rPr>
        <w:t>, предоставить акт приемки-передачи на выполнение работ по монтажу</w:t>
      </w:r>
      <w:r w:rsidRPr="0078592C">
        <w:rPr>
          <w:bCs/>
          <w:sz w:val="22"/>
          <w:szCs w:val="22"/>
        </w:rPr>
        <w:t>;</w:t>
      </w:r>
    </w:p>
    <w:p w:rsidR="00A32BD1" w:rsidRPr="001B2936" w:rsidRDefault="00A32BD1" w:rsidP="00A32BD1">
      <w:pPr>
        <w:pStyle w:val="ConsNormal1"/>
        <w:widowControl/>
        <w:ind w:firstLine="567"/>
        <w:jc w:val="both"/>
        <w:rPr>
          <w:rFonts w:ascii="Times New Roman" w:hAnsi="Times New Roman"/>
          <w:sz w:val="22"/>
          <w:szCs w:val="22"/>
        </w:rPr>
      </w:pPr>
      <w:r w:rsidRPr="0078592C">
        <w:rPr>
          <w:rFonts w:ascii="Times New Roman" w:hAnsi="Times New Roman"/>
          <w:bCs/>
          <w:sz w:val="22"/>
          <w:szCs w:val="22"/>
        </w:rPr>
        <w:t xml:space="preserve">- предоставить </w:t>
      </w:r>
      <w:r w:rsidRPr="0078592C">
        <w:rPr>
          <w:rFonts w:ascii="Times New Roman" w:hAnsi="Times New Roman"/>
          <w:bCs/>
          <w:iCs/>
          <w:color w:val="000000"/>
          <w:spacing w:val="1"/>
          <w:sz w:val="22"/>
          <w:szCs w:val="22"/>
        </w:rPr>
        <w:t xml:space="preserve">инженерно-геодезические изыскания, </w:t>
      </w:r>
      <w:r w:rsidRPr="0078592C">
        <w:rPr>
          <w:rFonts w:ascii="Times New Roman" w:hAnsi="Times New Roman"/>
          <w:sz w:val="22"/>
          <w:szCs w:val="22"/>
        </w:rPr>
        <w:t>наземную</w:t>
      </w:r>
      <w:r w:rsidRPr="001B2936">
        <w:rPr>
          <w:rFonts w:ascii="Times New Roman" w:hAnsi="Times New Roman"/>
          <w:sz w:val="22"/>
          <w:szCs w:val="22"/>
        </w:rPr>
        <w:t xml:space="preserve"> фототопографическ</w:t>
      </w:r>
      <w:r>
        <w:rPr>
          <w:rFonts w:ascii="Times New Roman" w:hAnsi="Times New Roman"/>
          <w:sz w:val="22"/>
          <w:szCs w:val="22"/>
        </w:rPr>
        <w:t>ую</w:t>
      </w:r>
      <w:r w:rsidRPr="001B2936">
        <w:rPr>
          <w:rFonts w:ascii="Times New Roman" w:hAnsi="Times New Roman"/>
          <w:sz w:val="22"/>
          <w:szCs w:val="22"/>
        </w:rPr>
        <w:t xml:space="preserve"> съемк</w:t>
      </w:r>
      <w:r>
        <w:rPr>
          <w:rFonts w:ascii="Times New Roman" w:hAnsi="Times New Roman"/>
          <w:sz w:val="22"/>
          <w:szCs w:val="22"/>
        </w:rPr>
        <w:t>у</w:t>
      </w:r>
      <w:r w:rsidRPr="001B2936">
        <w:rPr>
          <w:rFonts w:ascii="Times New Roman" w:hAnsi="Times New Roman"/>
          <w:sz w:val="22"/>
          <w:szCs w:val="22"/>
        </w:rPr>
        <w:t xml:space="preserve">, проектную и исполнительную  документацию, результаты и акты испытаний проводимых на объекте, </w:t>
      </w:r>
      <w:proofErr w:type="gramStart"/>
      <w:r w:rsidRPr="001B2936">
        <w:rPr>
          <w:rFonts w:ascii="Times New Roman" w:hAnsi="Times New Roman"/>
          <w:sz w:val="22"/>
          <w:szCs w:val="22"/>
        </w:rPr>
        <w:t>предоставить документы</w:t>
      </w:r>
      <w:proofErr w:type="gramEnd"/>
      <w:r w:rsidRPr="001B2936">
        <w:rPr>
          <w:rFonts w:ascii="Times New Roman" w:hAnsi="Times New Roman"/>
          <w:sz w:val="22"/>
          <w:szCs w:val="22"/>
        </w:rPr>
        <w:t>, акты, протоколы,</w:t>
      </w:r>
      <w:r w:rsidRPr="00B37FCD">
        <w:rPr>
          <w:rFonts w:ascii="Times New Roman" w:hAnsi="Times New Roman"/>
          <w:sz w:val="22"/>
          <w:szCs w:val="22"/>
        </w:rPr>
        <w:t xml:space="preserve"> требуемые при проведении работ и по их окончанию</w:t>
      </w:r>
      <w:r>
        <w:rPr>
          <w:rFonts w:ascii="Times New Roman" w:hAnsi="Times New Roman"/>
          <w:sz w:val="22"/>
          <w:szCs w:val="22"/>
        </w:rPr>
        <w:t xml:space="preserve"> и</w:t>
      </w:r>
      <w:r w:rsidRPr="00B37FCD">
        <w:rPr>
          <w:rFonts w:ascii="Times New Roman" w:hAnsi="Times New Roman"/>
          <w:sz w:val="22"/>
          <w:szCs w:val="22"/>
        </w:rPr>
        <w:t xml:space="preserve"> общий журнал работ;</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все акты освидетельствования скрытых работ по объекту;</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санитарно-эпидемиологическое заключение на  используемые материалы;</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сертификаты пожарной безопасности на строительные материалы;</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сертификаты соответствия на строительные материалы;</w:t>
      </w:r>
    </w:p>
    <w:p w:rsidR="00A32BD1" w:rsidRDefault="00A32BD1" w:rsidP="00A32BD1">
      <w:pPr>
        <w:pStyle w:val="af4"/>
        <w:ind w:firstLine="567"/>
        <w:jc w:val="both"/>
        <w:rPr>
          <w:sz w:val="22"/>
          <w:szCs w:val="22"/>
        </w:rPr>
      </w:pPr>
      <w:r w:rsidRPr="001F5A9E">
        <w:rPr>
          <w:sz w:val="22"/>
          <w:szCs w:val="22"/>
        </w:rPr>
        <w:t xml:space="preserve">- </w:t>
      </w:r>
      <w:proofErr w:type="gramStart"/>
      <w:r w:rsidRPr="001F5A9E">
        <w:rPr>
          <w:sz w:val="22"/>
          <w:szCs w:val="22"/>
        </w:rPr>
        <w:t xml:space="preserve">предоставить </w:t>
      </w:r>
      <w:r w:rsidRPr="004D0B23">
        <w:rPr>
          <w:sz w:val="22"/>
          <w:szCs w:val="22"/>
        </w:rPr>
        <w:t>технический отчет</w:t>
      </w:r>
      <w:proofErr w:type="gramEnd"/>
      <w:r w:rsidRPr="004D0B23">
        <w:rPr>
          <w:sz w:val="22"/>
          <w:szCs w:val="22"/>
        </w:rPr>
        <w:t xml:space="preserve"> по результатам испытаний и измерений сопротивления изоляций;</w:t>
      </w:r>
    </w:p>
    <w:p w:rsidR="00A32BD1" w:rsidRDefault="00A32BD1" w:rsidP="00E0570C">
      <w:pPr>
        <w:pStyle w:val="af4"/>
        <w:ind w:firstLine="567"/>
        <w:jc w:val="both"/>
        <w:rPr>
          <w:sz w:val="22"/>
          <w:szCs w:val="22"/>
        </w:rPr>
      </w:pPr>
      <w:r w:rsidRPr="001F5A9E">
        <w:rPr>
          <w:sz w:val="22"/>
          <w:szCs w:val="22"/>
        </w:rPr>
        <w:t xml:space="preserve">- произвести необходимые </w:t>
      </w:r>
      <w:r>
        <w:rPr>
          <w:sz w:val="22"/>
          <w:szCs w:val="22"/>
        </w:rPr>
        <w:t xml:space="preserve">пусконаладочные </w:t>
      </w:r>
      <w:r w:rsidR="00E0570C">
        <w:rPr>
          <w:sz w:val="22"/>
          <w:szCs w:val="22"/>
        </w:rPr>
        <w:t>работы</w:t>
      </w:r>
      <w:r w:rsidRPr="001F5A9E">
        <w:rPr>
          <w:sz w:val="22"/>
          <w:szCs w:val="22"/>
        </w:rPr>
        <w:t>.</w:t>
      </w:r>
    </w:p>
    <w:p w:rsidR="00A32BD1" w:rsidRDefault="00A32BD1" w:rsidP="00A32BD1">
      <w:pPr>
        <w:ind w:firstLine="567"/>
        <w:rPr>
          <w:b/>
          <w:sz w:val="22"/>
          <w:szCs w:val="22"/>
        </w:rPr>
      </w:pPr>
    </w:p>
    <w:p w:rsidR="00A32BD1" w:rsidRPr="001F5A9E" w:rsidRDefault="00A32BD1" w:rsidP="00A32BD1">
      <w:pPr>
        <w:ind w:firstLine="567"/>
        <w:rPr>
          <w:b/>
          <w:sz w:val="22"/>
          <w:szCs w:val="22"/>
        </w:rPr>
      </w:pPr>
      <w:r w:rsidRPr="001F5A9E">
        <w:rPr>
          <w:b/>
          <w:sz w:val="22"/>
          <w:szCs w:val="22"/>
        </w:rPr>
        <w:t xml:space="preserve">Требования к качеству поставки товара: </w:t>
      </w:r>
    </w:p>
    <w:p w:rsidR="00A32BD1" w:rsidRPr="001F5A9E" w:rsidRDefault="00A32BD1" w:rsidP="00A32BD1">
      <w:pPr>
        <w:ind w:firstLine="567"/>
        <w:rPr>
          <w:sz w:val="22"/>
          <w:szCs w:val="22"/>
        </w:rPr>
      </w:pPr>
      <w:r w:rsidRPr="001F5A9E">
        <w:rPr>
          <w:sz w:val="22"/>
          <w:szCs w:val="22"/>
        </w:rPr>
        <w:t xml:space="preserve">Работы по монтажу необходимо выполнить качественно в строгом соответствии с </w:t>
      </w:r>
      <w:proofErr w:type="gramStart"/>
      <w:r w:rsidRPr="001F5A9E">
        <w:rPr>
          <w:sz w:val="22"/>
          <w:szCs w:val="22"/>
        </w:rPr>
        <w:t>действующими</w:t>
      </w:r>
      <w:proofErr w:type="gramEnd"/>
      <w:r w:rsidRPr="001F5A9E">
        <w:rPr>
          <w:sz w:val="22"/>
          <w:szCs w:val="22"/>
        </w:rPr>
        <w:t xml:space="preserve"> ГОСТ, СНиП, ТУ, НПБ, ППБ, СанПиН.</w:t>
      </w:r>
    </w:p>
    <w:p w:rsidR="00A32BD1" w:rsidRDefault="00A32BD1" w:rsidP="00A32BD1">
      <w:pPr>
        <w:ind w:firstLine="567"/>
        <w:rPr>
          <w:sz w:val="22"/>
          <w:szCs w:val="22"/>
        </w:rPr>
      </w:pPr>
    </w:p>
    <w:p w:rsidR="00A32BD1" w:rsidRDefault="00A32BD1" w:rsidP="00A32BD1">
      <w:pPr>
        <w:pStyle w:val="af4"/>
        <w:ind w:firstLine="567"/>
        <w:jc w:val="both"/>
        <w:rPr>
          <w:b/>
          <w:sz w:val="22"/>
          <w:szCs w:val="22"/>
        </w:rPr>
      </w:pPr>
      <w:r>
        <w:rPr>
          <w:b/>
          <w:sz w:val="22"/>
          <w:szCs w:val="22"/>
        </w:rPr>
        <w:t xml:space="preserve"> </w:t>
      </w:r>
    </w:p>
    <w:p w:rsidR="00A32BD1" w:rsidRDefault="00A32BD1" w:rsidP="00A32BD1">
      <w:pPr>
        <w:ind w:firstLine="567"/>
        <w:rPr>
          <w:sz w:val="22"/>
          <w:szCs w:val="22"/>
        </w:rPr>
      </w:pPr>
    </w:p>
    <w:p w:rsidR="00A32BD1" w:rsidRDefault="00A32BD1" w:rsidP="00A32BD1">
      <w:pPr>
        <w:ind w:firstLine="567"/>
        <w:rPr>
          <w:sz w:val="22"/>
          <w:szCs w:val="22"/>
        </w:rPr>
      </w:pPr>
      <w:r w:rsidRPr="001F5A9E">
        <w:rPr>
          <w:sz w:val="22"/>
          <w:szCs w:val="22"/>
        </w:rPr>
        <w:t xml:space="preserve">Составил техническое задание: </w:t>
      </w:r>
    </w:p>
    <w:p w:rsidR="00A32BD1" w:rsidRPr="001F5A9E" w:rsidRDefault="00A32BD1" w:rsidP="00A32BD1">
      <w:pPr>
        <w:ind w:firstLine="567"/>
        <w:rPr>
          <w:sz w:val="22"/>
          <w:szCs w:val="22"/>
        </w:rPr>
      </w:pPr>
      <w:r w:rsidRPr="001F5A9E">
        <w:rPr>
          <w:sz w:val="22"/>
          <w:szCs w:val="22"/>
        </w:rPr>
        <w:t xml:space="preserve">Инженер ОЭНС                                                  </w:t>
      </w:r>
      <w:r>
        <w:rPr>
          <w:sz w:val="22"/>
          <w:szCs w:val="22"/>
        </w:rPr>
        <w:t xml:space="preserve">                                                                  П.А.</w:t>
      </w:r>
      <w:r w:rsidRPr="001F5A9E">
        <w:rPr>
          <w:sz w:val="22"/>
          <w:szCs w:val="22"/>
        </w:rPr>
        <w:t xml:space="preserve"> </w:t>
      </w:r>
      <w:r>
        <w:rPr>
          <w:sz w:val="22"/>
          <w:szCs w:val="22"/>
        </w:rPr>
        <w:t>Тимофеев</w:t>
      </w:r>
      <w:r w:rsidRPr="001F5A9E">
        <w:rPr>
          <w:sz w:val="22"/>
          <w:szCs w:val="22"/>
        </w:rPr>
        <w:t xml:space="preserve"> </w:t>
      </w:r>
    </w:p>
    <w:p w:rsidR="00A32BD1" w:rsidRDefault="00A32BD1" w:rsidP="00A32BD1">
      <w:pPr>
        <w:ind w:firstLine="567"/>
        <w:rPr>
          <w:sz w:val="22"/>
          <w:szCs w:val="22"/>
        </w:rPr>
      </w:pPr>
      <w:r w:rsidRPr="001F5A9E">
        <w:rPr>
          <w:sz w:val="22"/>
          <w:szCs w:val="22"/>
        </w:rPr>
        <w:t xml:space="preserve"> </w:t>
      </w:r>
    </w:p>
    <w:p w:rsidR="00A32BD1" w:rsidRDefault="00A32BD1" w:rsidP="00A32BD1">
      <w:pPr>
        <w:ind w:firstLine="567"/>
        <w:rPr>
          <w:sz w:val="22"/>
          <w:szCs w:val="22"/>
        </w:rPr>
      </w:pPr>
    </w:p>
    <w:p w:rsidR="00A32BD1" w:rsidRPr="001F5A9E" w:rsidRDefault="00A32BD1" w:rsidP="00A32BD1">
      <w:pPr>
        <w:ind w:firstLine="567"/>
        <w:rPr>
          <w:sz w:val="22"/>
          <w:szCs w:val="22"/>
        </w:rPr>
      </w:pPr>
      <w:r w:rsidRPr="001F5A9E">
        <w:rPr>
          <w:sz w:val="22"/>
          <w:szCs w:val="22"/>
        </w:rPr>
        <w:t xml:space="preserve">   </w:t>
      </w:r>
    </w:p>
    <w:p w:rsidR="00A32BD1" w:rsidRPr="001F5A9E" w:rsidRDefault="00A32BD1" w:rsidP="00A32BD1">
      <w:pPr>
        <w:ind w:firstLine="567"/>
        <w:rPr>
          <w:sz w:val="22"/>
          <w:szCs w:val="22"/>
        </w:rPr>
      </w:pPr>
      <w:r w:rsidRPr="001F5A9E">
        <w:rPr>
          <w:sz w:val="22"/>
          <w:szCs w:val="22"/>
        </w:rPr>
        <w:t>Проверил техническое задание:</w:t>
      </w:r>
    </w:p>
    <w:p w:rsidR="00A32BD1" w:rsidRPr="001F5A9E" w:rsidRDefault="00A32BD1" w:rsidP="00A32BD1">
      <w:pPr>
        <w:ind w:firstLine="567"/>
        <w:rPr>
          <w:sz w:val="22"/>
          <w:szCs w:val="22"/>
        </w:rPr>
      </w:pPr>
      <w:r w:rsidRPr="001F5A9E">
        <w:rPr>
          <w:sz w:val="22"/>
          <w:szCs w:val="22"/>
        </w:rPr>
        <w:t xml:space="preserve">Заместитель генерального директора                                                                </w:t>
      </w:r>
      <w:r>
        <w:rPr>
          <w:sz w:val="22"/>
          <w:szCs w:val="22"/>
        </w:rPr>
        <w:t xml:space="preserve">                       </w:t>
      </w:r>
      <w:r w:rsidRPr="001F5A9E">
        <w:rPr>
          <w:sz w:val="22"/>
          <w:szCs w:val="22"/>
        </w:rPr>
        <w:t xml:space="preserve"> </w:t>
      </w:r>
    </w:p>
    <w:p w:rsidR="00A32BD1" w:rsidRDefault="00A32BD1" w:rsidP="00A32BD1">
      <w:pPr>
        <w:ind w:firstLine="567"/>
        <w:rPr>
          <w:sz w:val="22"/>
          <w:szCs w:val="22"/>
        </w:rPr>
      </w:pPr>
      <w:r w:rsidRPr="001F5A9E">
        <w:rPr>
          <w:sz w:val="22"/>
          <w:szCs w:val="22"/>
        </w:rPr>
        <w:t>по капитальному строительству и ЭНС</w:t>
      </w:r>
      <w:r w:rsidRPr="00127DD6">
        <w:rPr>
          <w:sz w:val="22"/>
          <w:szCs w:val="22"/>
        </w:rPr>
        <w:t xml:space="preserve"> </w:t>
      </w:r>
      <w:r>
        <w:rPr>
          <w:sz w:val="22"/>
          <w:szCs w:val="22"/>
        </w:rPr>
        <w:t xml:space="preserve">                                                                         </w:t>
      </w:r>
      <w:r w:rsidRPr="001F5A9E">
        <w:rPr>
          <w:sz w:val="22"/>
          <w:szCs w:val="22"/>
        </w:rPr>
        <w:t>Ю.В.</w:t>
      </w:r>
      <w:r>
        <w:rPr>
          <w:sz w:val="22"/>
          <w:szCs w:val="22"/>
        </w:rPr>
        <w:t xml:space="preserve"> </w:t>
      </w:r>
      <w:r w:rsidRPr="001F5A9E">
        <w:rPr>
          <w:sz w:val="22"/>
          <w:szCs w:val="22"/>
        </w:rPr>
        <w:t>Хлебников</w:t>
      </w:r>
    </w:p>
    <w:p w:rsidR="00A32BD1" w:rsidRDefault="00A32BD1" w:rsidP="00A32BD1">
      <w:pPr>
        <w:ind w:firstLine="567"/>
        <w:rPr>
          <w:sz w:val="22"/>
          <w:szCs w:val="22"/>
        </w:rPr>
      </w:pPr>
    </w:p>
    <w:p w:rsidR="00A32BD1" w:rsidRDefault="00A32BD1" w:rsidP="00A32BD1">
      <w:pPr>
        <w:widowControl w:val="0"/>
        <w:snapToGrid w:val="0"/>
        <w:spacing w:after="120"/>
        <w:ind w:firstLine="567"/>
        <w:rPr>
          <w:b/>
          <w:bCs/>
          <w:sz w:val="22"/>
          <w:szCs w:val="22"/>
          <w:lang w:eastAsia="ar-SA"/>
        </w:rPr>
      </w:pPr>
    </w:p>
    <w:p w:rsidR="00A32BD1" w:rsidRDefault="00A32BD1" w:rsidP="00A32BD1">
      <w:pPr>
        <w:ind w:firstLine="567"/>
        <w:jc w:val="left"/>
        <w:rPr>
          <w:b/>
          <w:sz w:val="22"/>
          <w:szCs w:val="22"/>
        </w:rPr>
      </w:pPr>
    </w:p>
    <w:p w:rsidR="00A32BD1" w:rsidRPr="0091664B" w:rsidRDefault="00E0570C" w:rsidP="00A32BD1">
      <w:pPr>
        <w:ind w:firstLine="567"/>
        <w:jc w:val="left"/>
        <w:rPr>
          <w:b/>
          <w:sz w:val="22"/>
          <w:szCs w:val="22"/>
        </w:rPr>
      </w:pPr>
      <w:r w:rsidRPr="0010049B">
        <w:rPr>
          <w:b/>
          <w:sz w:val="22"/>
          <w:szCs w:val="22"/>
        </w:rPr>
        <w:lastRenderedPageBreak/>
        <w:t>ТЕХНИЧЕСКОЕ ЗАДАНИЕ ПО ЛОТУ</w:t>
      </w:r>
      <w:r>
        <w:rPr>
          <w:b/>
          <w:sz w:val="22"/>
          <w:szCs w:val="22"/>
        </w:rPr>
        <w:t xml:space="preserve"> № 3</w:t>
      </w:r>
      <w:r w:rsidRPr="0010049B">
        <w:rPr>
          <w:b/>
          <w:sz w:val="22"/>
          <w:szCs w:val="22"/>
        </w:rPr>
        <w:t xml:space="preserve"> - </w:t>
      </w:r>
      <w:r w:rsidRPr="006B0DF8">
        <w:t>Доставка</w:t>
      </w:r>
      <w:r>
        <w:t xml:space="preserve"> (поставка)</w:t>
      </w:r>
      <w:r w:rsidRPr="006B0DF8">
        <w:t xml:space="preserve"> и монтаж </w:t>
      </w:r>
      <w:r>
        <w:t>(прокладка)</w:t>
      </w:r>
      <w:r w:rsidRPr="006B0DF8">
        <w:t xml:space="preserve"> </w:t>
      </w:r>
      <w:r w:rsidRPr="00BE3700">
        <w:t xml:space="preserve"> коммуникаций к легковозводимому </w:t>
      </w:r>
      <w:proofErr w:type="gramStart"/>
      <w:r w:rsidRPr="00BE3700">
        <w:t>блок-модулю</w:t>
      </w:r>
      <w:proofErr w:type="gramEnd"/>
      <w:r w:rsidRPr="00BE3700">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BE3700">
        <w:rPr>
          <w:color w:val="000000"/>
          <w:spacing w:val="5"/>
        </w:rPr>
        <w:t>приобретенного в</w:t>
      </w:r>
      <w:r w:rsidRPr="00BE3700">
        <w:t xml:space="preserve"> 2013 году по договору № 555 от 19.11.2013г.</w:t>
      </w:r>
    </w:p>
    <w:p w:rsidR="00A32BD1" w:rsidRPr="0091664B" w:rsidRDefault="00A32BD1" w:rsidP="00A32BD1">
      <w:pPr>
        <w:ind w:firstLine="567"/>
        <w:jc w:val="center"/>
        <w:rPr>
          <w:b/>
          <w:sz w:val="22"/>
          <w:szCs w:val="22"/>
        </w:rPr>
      </w:pPr>
    </w:p>
    <w:p w:rsidR="00A32BD1" w:rsidRPr="00997AD5" w:rsidRDefault="00A32BD1" w:rsidP="00A32BD1">
      <w:pPr>
        <w:pStyle w:val="af4"/>
        <w:ind w:firstLine="567"/>
        <w:jc w:val="center"/>
        <w:rPr>
          <w:b/>
          <w:sz w:val="22"/>
          <w:szCs w:val="22"/>
        </w:rPr>
      </w:pPr>
    </w:p>
    <w:p w:rsidR="00A32BD1" w:rsidRPr="00E0570C" w:rsidRDefault="00A32BD1" w:rsidP="00E0570C">
      <w:pPr>
        <w:ind w:firstLine="567"/>
        <w:rPr>
          <w:rFonts w:eastAsia="Andale Sans UI"/>
          <w:color w:val="00000A"/>
          <w:sz w:val="22"/>
          <w:szCs w:val="22"/>
          <w:lang w:eastAsia="ru-RU" w:bidi="ru-RU"/>
        </w:rPr>
      </w:pPr>
      <w:r w:rsidRPr="0091664B">
        <w:rPr>
          <w:b/>
          <w:sz w:val="22"/>
          <w:szCs w:val="22"/>
        </w:rPr>
        <w:t>Наименование</w:t>
      </w:r>
      <w:r>
        <w:rPr>
          <w:b/>
          <w:sz w:val="22"/>
          <w:szCs w:val="22"/>
        </w:rPr>
        <w:t xml:space="preserve"> </w:t>
      </w:r>
      <w:r w:rsidR="00E0570C">
        <w:rPr>
          <w:b/>
          <w:sz w:val="22"/>
          <w:szCs w:val="22"/>
        </w:rPr>
        <w:t>монтажа (прокладки)</w:t>
      </w:r>
      <w:r w:rsidRPr="0091664B">
        <w:rPr>
          <w:b/>
          <w:sz w:val="22"/>
          <w:szCs w:val="22"/>
        </w:rPr>
        <w:t xml:space="preserve">: </w:t>
      </w:r>
    </w:p>
    <w:p w:rsidR="00A32BD1" w:rsidRDefault="00A32BD1" w:rsidP="00A32BD1">
      <w:pPr>
        <w:pStyle w:val="af4"/>
        <w:ind w:firstLine="567"/>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1790"/>
        <w:gridCol w:w="1567"/>
      </w:tblGrid>
      <w:tr w:rsidR="00A32BD1" w:rsidRPr="00887162" w:rsidTr="00FC6797">
        <w:tc>
          <w:tcPr>
            <w:tcW w:w="6779" w:type="dxa"/>
            <w:shd w:val="clear" w:color="auto" w:fill="auto"/>
          </w:tcPr>
          <w:p w:rsidR="00E0570C" w:rsidRDefault="00A32BD1" w:rsidP="00E0570C">
            <w:pPr>
              <w:ind w:firstLine="567"/>
              <w:rPr>
                <w:rFonts w:eastAsia="Andale Sans UI"/>
                <w:color w:val="00000A"/>
                <w:sz w:val="22"/>
                <w:szCs w:val="22"/>
                <w:lang w:eastAsia="ru-RU" w:bidi="ru-RU"/>
              </w:rPr>
            </w:pPr>
            <w:r w:rsidRPr="00887162">
              <w:rPr>
                <w:b/>
                <w:sz w:val="22"/>
                <w:szCs w:val="22"/>
              </w:rPr>
              <w:t xml:space="preserve">Наименование </w:t>
            </w:r>
            <w:r w:rsidR="00E0570C">
              <w:rPr>
                <w:b/>
                <w:sz w:val="22"/>
                <w:szCs w:val="22"/>
              </w:rPr>
              <w:t>монтажа (прокладки)</w:t>
            </w:r>
          </w:p>
          <w:p w:rsidR="00A32BD1" w:rsidRPr="00887162" w:rsidRDefault="00A32BD1" w:rsidP="00FC6797">
            <w:pPr>
              <w:pStyle w:val="af4"/>
              <w:ind w:firstLine="567"/>
              <w:jc w:val="center"/>
              <w:rPr>
                <w:b/>
                <w:sz w:val="22"/>
                <w:szCs w:val="22"/>
              </w:rPr>
            </w:pPr>
          </w:p>
        </w:tc>
        <w:tc>
          <w:tcPr>
            <w:tcW w:w="1790" w:type="dxa"/>
            <w:shd w:val="clear" w:color="auto" w:fill="auto"/>
          </w:tcPr>
          <w:p w:rsidR="00A32BD1" w:rsidRPr="00887162" w:rsidRDefault="00A32BD1" w:rsidP="00FC6797">
            <w:pPr>
              <w:pStyle w:val="af4"/>
              <w:ind w:firstLine="567"/>
              <w:jc w:val="center"/>
              <w:rPr>
                <w:b/>
                <w:sz w:val="22"/>
                <w:szCs w:val="22"/>
              </w:rPr>
            </w:pPr>
            <w:proofErr w:type="spellStart"/>
            <w:r w:rsidRPr="00887162">
              <w:rPr>
                <w:b/>
                <w:sz w:val="22"/>
                <w:szCs w:val="22"/>
              </w:rPr>
              <w:t>Ед</w:t>
            </w:r>
            <w:proofErr w:type="gramStart"/>
            <w:r w:rsidRPr="00887162">
              <w:rPr>
                <w:b/>
                <w:sz w:val="22"/>
                <w:szCs w:val="22"/>
              </w:rPr>
              <w:t>.и</w:t>
            </w:r>
            <w:proofErr w:type="gramEnd"/>
            <w:r w:rsidRPr="00887162">
              <w:rPr>
                <w:b/>
                <w:sz w:val="22"/>
                <w:szCs w:val="22"/>
              </w:rPr>
              <w:t>зм</w:t>
            </w:r>
            <w:proofErr w:type="spellEnd"/>
          </w:p>
        </w:tc>
        <w:tc>
          <w:tcPr>
            <w:tcW w:w="1567" w:type="dxa"/>
            <w:shd w:val="clear" w:color="auto" w:fill="auto"/>
          </w:tcPr>
          <w:p w:rsidR="00A32BD1" w:rsidRPr="00887162" w:rsidRDefault="00A32BD1" w:rsidP="00FC6797">
            <w:pPr>
              <w:pStyle w:val="af4"/>
              <w:ind w:firstLine="567"/>
              <w:jc w:val="center"/>
              <w:rPr>
                <w:b/>
                <w:sz w:val="22"/>
                <w:szCs w:val="22"/>
              </w:rPr>
            </w:pPr>
            <w:r w:rsidRPr="00887162">
              <w:rPr>
                <w:b/>
                <w:sz w:val="22"/>
                <w:szCs w:val="22"/>
              </w:rPr>
              <w:t>Кол-во</w:t>
            </w:r>
          </w:p>
        </w:tc>
      </w:tr>
      <w:tr w:rsidR="00A32BD1" w:rsidRPr="00887162" w:rsidTr="00FC6797">
        <w:tc>
          <w:tcPr>
            <w:tcW w:w="6779" w:type="dxa"/>
            <w:shd w:val="clear" w:color="auto" w:fill="auto"/>
          </w:tcPr>
          <w:p w:rsidR="00A32BD1" w:rsidRPr="00887162" w:rsidRDefault="00A32BD1" w:rsidP="00FC6797">
            <w:pPr>
              <w:pStyle w:val="af4"/>
              <w:ind w:firstLine="567"/>
              <w:jc w:val="center"/>
              <w:rPr>
                <w:bCs/>
                <w:iCs/>
                <w:color w:val="000000"/>
                <w:spacing w:val="1"/>
                <w:sz w:val="22"/>
                <w:szCs w:val="22"/>
              </w:rPr>
            </w:pPr>
            <w:r w:rsidRPr="00887162">
              <w:rPr>
                <w:bCs/>
                <w:iCs/>
                <w:color w:val="000000"/>
                <w:spacing w:val="1"/>
                <w:sz w:val="22"/>
                <w:szCs w:val="22"/>
              </w:rPr>
              <w:t>1</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2</w:t>
            </w:r>
          </w:p>
        </w:tc>
        <w:tc>
          <w:tcPr>
            <w:tcW w:w="1567" w:type="dxa"/>
            <w:shd w:val="clear" w:color="auto" w:fill="auto"/>
          </w:tcPr>
          <w:p w:rsidR="00A32BD1" w:rsidRPr="00887162" w:rsidRDefault="00A32BD1" w:rsidP="00FC6797">
            <w:pPr>
              <w:pStyle w:val="af4"/>
              <w:ind w:firstLine="567"/>
              <w:jc w:val="center"/>
              <w:rPr>
                <w:bCs/>
                <w:iCs/>
                <w:color w:val="000000"/>
                <w:spacing w:val="1"/>
                <w:sz w:val="22"/>
                <w:szCs w:val="22"/>
              </w:rPr>
            </w:pPr>
            <w:r w:rsidRPr="00887162">
              <w:rPr>
                <w:bCs/>
                <w:iCs/>
                <w:color w:val="000000"/>
                <w:spacing w:val="1"/>
                <w:sz w:val="22"/>
                <w:szCs w:val="22"/>
              </w:rPr>
              <w:t>3</w:t>
            </w:r>
          </w:p>
        </w:tc>
      </w:tr>
      <w:tr w:rsidR="00A32BD1" w:rsidRPr="00887162" w:rsidTr="00FC6797">
        <w:tc>
          <w:tcPr>
            <w:tcW w:w="6779" w:type="dxa"/>
            <w:shd w:val="clear" w:color="auto" w:fill="auto"/>
          </w:tcPr>
          <w:p w:rsidR="00A32BD1" w:rsidRPr="00887162" w:rsidRDefault="00A32BD1" w:rsidP="00FC6797">
            <w:pPr>
              <w:pStyle w:val="af4"/>
              <w:ind w:firstLine="567"/>
              <w:jc w:val="both"/>
              <w:rPr>
                <w:bCs/>
                <w:iCs/>
                <w:color w:val="000000"/>
                <w:spacing w:val="1"/>
                <w:sz w:val="22"/>
                <w:szCs w:val="22"/>
              </w:rPr>
            </w:pPr>
            <w:r w:rsidRPr="00887162">
              <w:rPr>
                <w:bCs/>
                <w:iCs/>
                <w:color w:val="000000"/>
                <w:spacing w:val="1"/>
                <w:sz w:val="22"/>
                <w:szCs w:val="22"/>
              </w:rPr>
              <w:t>Проектирование наружных сетей водопровода холодной воды при подземной прокладке длиной: до 0,2 км</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км</w:t>
            </w:r>
          </w:p>
        </w:tc>
        <w:tc>
          <w:tcPr>
            <w:tcW w:w="1567" w:type="dxa"/>
            <w:shd w:val="clear" w:color="auto" w:fill="auto"/>
          </w:tcPr>
          <w:p w:rsidR="00A32BD1" w:rsidRPr="00887162" w:rsidRDefault="00A32BD1" w:rsidP="00FC6797">
            <w:pPr>
              <w:pStyle w:val="af4"/>
              <w:ind w:firstLine="567"/>
              <w:jc w:val="center"/>
              <w:rPr>
                <w:sz w:val="22"/>
                <w:szCs w:val="22"/>
              </w:rPr>
            </w:pPr>
            <w:r w:rsidRPr="00887162">
              <w:rPr>
                <w:sz w:val="22"/>
                <w:szCs w:val="22"/>
              </w:rPr>
              <w:t>0,2</w:t>
            </w:r>
          </w:p>
        </w:tc>
      </w:tr>
      <w:tr w:rsidR="00A32BD1" w:rsidRPr="00887162" w:rsidTr="00FC6797">
        <w:tc>
          <w:tcPr>
            <w:tcW w:w="6779" w:type="dxa"/>
            <w:shd w:val="clear" w:color="auto" w:fill="auto"/>
          </w:tcPr>
          <w:p w:rsidR="00A32BD1" w:rsidRPr="00887162" w:rsidRDefault="007558F8" w:rsidP="007558F8">
            <w:pPr>
              <w:pStyle w:val="af4"/>
              <w:ind w:firstLine="567"/>
              <w:jc w:val="both"/>
              <w:rPr>
                <w:bCs/>
                <w:iCs/>
                <w:color w:val="000000"/>
                <w:spacing w:val="1"/>
                <w:sz w:val="22"/>
                <w:szCs w:val="22"/>
              </w:rPr>
            </w:pPr>
            <w:r w:rsidRPr="0078592C">
              <w:rPr>
                <w:sz w:val="22"/>
                <w:szCs w:val="22"/>
              </w:rPr>
              <w:t xml:space="preserve">Монтаж </w:t>
            </w:r>
            <w:r w:rsidR="00A32BD1" w:rsidRPr="0078592C">
              <w:rPr>
                <w:bCs/>
                <w:iCs/>
                <w:color w:val="000000"/>
                <w:spacing w:val="1"/>
                <w:sz w:val="22"/>
                <w:szCs w:val="22"/>
              </w:rPr>
              <w:t xml:space="preserve">наружных сетей водопровода </w:t>
            </w:r>
            <w:r w:rsidRPr="0078592C">
              <w:rPr>
                <w:bCs/>
                <w:iCs/>
                <w:color w:val="000000"/>
                <w:spacing w:val="1"/>
                <w:sz w:val="22"/>
                <w:szCs w:val="22"/>
              </w:rPr>
              <w:t xml:space="preserve">холодного водоснабжения </w:t>
            </w:r>
            <w:r w:rsidR="00A32BD1" w:rsidRPr="0078592C">
              <w:rPr>
                <w:sz w:val="22"/>
                <w:szCs w:val="22"/>
              </w:rPr>
              <w:t xml:space="preserve">к легковозводимому </w:t>
            </w:r>
            <w:proofErr w:type="gramStart"/>
            <w:r w:rsidR="00A32BD1" w:rsidRPr="0078592C">
              <w:rPr>
                <w:sz w:val="22"/>
                <w:szCs w:val="22"/>
              </w:rPr>
              <w:t>блок-модулю</w:t>
            </w:r>
            <w:proofErr w:type="gramEnd"/>
            <w:r w:rsidR="00A32BD1" w:rsidRPr="0078592C">
              <w:rPr>
                <w:sz w:val="22"/>
                <w:szCs w:val="22"/>
              </w:rPr>
              <w:t xml:space="preserve">  служебно-пассажирского здания аэровокзала</w:t>
            </w:r>
            <w:r w:rsidR="00A32BD1" w:rsidRPr="00887162">
              <w:rPr>
                <w:sz w:val="22"/>
                <w:szCs w:val="22"/>
              </w:rPr>
              <w:t xml:space="preserve"> </w:t>
            </w:r>
          </w:p>
        </w:tc>
        <w:tc>
          <w:tcPr>
            <w:tcW w:w="1790" w:type="dxa"/>
            <w:shd w:val="clear" w:color="auto" w:fill="auto"/>
          </w:tcPr>
          <w:p w:rsidR="00A32BD1" w:rsidRPr="00887162" w:rsidRDefault="00A32BD1" w:rsidP="00FC6797">
            <w:pPr>
              <w:pStyle w:val="af4"/>
              <w:ind w:firstLine="567"/>
              <w:jc w:val="center"/>
              <w:rPr>
                <w:sz w:val="22"/>
                <w:szCs w:val="22"/>
              </w:rPr>
            </w:pPr>
            <w:r w:rsidRPr="00887162">
              <w:rPr>
                <w:sz w:val="22"/>
                <w:szCs w:val="22"/>
              </w:rPr>
              <w:t>пм</w:t>
            </w:r>
          </w:p>
        </w:tc>
        <w:tc>
          <w:tcPr>
            <w:tcW w:w="1567" w:type="dxa"/>
            <w:shd w:val="clear" w:color="auto" w:fill="auto"/>
          </w:tcPr>
          <w:p w:rsidR="00A32BD1" w:rsidRPr="00887162" w:rsidRDefault="00A32BD1" w:rsidP="00FC6797">
            <w:pPr>
              <w:pStyle w:val="af4"/>
              <w:ind w:firstLine="567"/>
              <w:jc w:val="center"/>
              <w:rPr>
                <w:bCs/>
                <w:iCs/>
                <w:color w:val="000000"/>
                <w:spacing w:val="1"/>
                <w:sz w:val="22"/>
                <w:szCs w:val="22"/>
              </w:rPr>
            </w:pPr>
            <w:r w:rsidRPr="00887162">
              <w:rPr>
                <w:bCs/>
                <w:iCs/>
                <w:color w:val="000000"/>
                <w:spacing w:val="1"/>
                <w:sz w:val="22"/>
                <w:szCs w:val="22"/>
              </w:rPr>
              <w:t>200</w:t>
            </w:r>
          </w:p>
          <w:p w:rsidR="00A32BD1" w:rsidRPr="00887162" w:rsidRDefault="00A32BD1" w:rsidP="00FC6797">
            <w:pPr>
              <w:pStyle w:val="af4"/>
              <w:ind w:firstLine="567"/>
              <w:jc w:val="center"/>
              <w:rPr>
                <w:sz w:val="22"/>
                <w:szCs w:val="22"/>
              </w:rPr>
            </w:pPr>
          </w:p>
        </w:tc>
      </w:tr>
    </w:tbl>
    <w:p w:rsidR="00A32BD1" w:rsidRDefault="00A32BD1" w:rsidP="00A32BD1">
      <w:pPr>
        <w:pStyle w:val="af4"/>
        <w:ind w:firstLine="567"/>
        <w:jc w:val="both"/>
        <w:rPr>
          <w:b/>
          <w:sz w:val="22"/>
          <w:szCs w:val="22"/>
          <w:lang w:eastAsia="ru-RU"/>
        </w:rPr>
      </w:pPr>
    </w:p>
    <w:p w:rsidR="00A32BD1" w:rsidRPr="00E0570C" w:rsidRDefault="00A32BD1" w:rsidP="00E0570C">
      <w:pPr>
        <w:ind w:firstLine="567"/>
        <w:rPr>
          <w:rFonts w:eastAsia="Andale Sans UI"/>
          <w:color w:val="00000A"/>
          <w:sz w:val="22"/>
          <w:szCs w:val="22"/>
          <w:lang w:eastAsia="ru-RU" w:bidi="ru-RU"/>
        </w:rPr>
      </w:pPr>
      <w:r w:rsidRPr="001B2936">
        <w:rPr>
          <w:b/>
          <w:sz w:val="22"/>
          <w:szCs w:val="22"/>
        </w:rPr>
        <w:t xml:space="preserve">Нормативные документы, требования которых следует учитывать при проведении </w:t>
      </w:r>
      <w:r w:rsidR="00E0570C">
        <w:rPr>
          <w:b/>
          <w:sz w:val="22"/>
          <w:szCs w:val="22"/>
        </w:rPr>
        <w:t>монтажа (прокладки)</w:t>
      </w:r>
      <w:r w:rsidRPr="001B2936">
        <w:rPr>
          <w:b/>
          <w:sz w:val="22"/>
          <w:szCs w:val="22"/>
          <w:lang w:eastAsia="ru-RU"/>
        </w:rPr>
        <w:t>:</w:t>
      </w:r>
    </w:p>
    <w:p w:rsidR="00A32BD1" w:rsidRDefault="00A32BD1" w:rsidP="00A32BD1">
      <w:pPr>
        <w:ind w:firstLine="567"/>
        <w:rPr>
          <w:sz w:val="22"/>
          <w:szCs w:val="22"/>
        </w:rPr>
      </w:pPr>
    </w:p>
    <w:p w:rsidR="00A32BD1" w:rsidRPr="00316E80" w:rsidRDefault="00A32BD1" w:rsidP="00A32BD1">
      <w:pPr>
        <w:ind w:firstLine="567"/>
      </w:pPr>
      <w:r w:rsidRPr="00316E80">
        <w:t>СНиП 3.05.04-85* </w:t>
      </w:r>
      <w:r>
        <w:t>«</w:t>
      </w:r>
      <w:r w:rsidRPr="00316E80">
        <w:t>Наружные сети и сооружения водоснабжения и канализации"</w:t>
      </w:r>
    </w:p>
    <w:p w:rsidR="00A32BD1" w:rsidRPr="00316E80" w:rsidRDefault="00A32BD1" w:rsidP="00A32BD1">
      <w:pPr>
        <w:ind w:firstLine="567"/>
      </w:pPr>
      <w:r w:rsidRPr="00316E80">
        <w:t xml:space="preserve">СНиП 2.04.02-84* «Водоснабжение наружные сети и сооружения» </w:t>
      </w:r>
    </w:p>
    <w:p w:rsidR="00A32BD1" w:rsidRPr="00316E80" w:rsidRDefault="00A32BD1" w:rsidP="00A32BD1">
      <w:pPr>
        <w:ind w:firstLine="567"/>
      </w:pPr>
      <w:r w:rsidRPr="00316E80">
        <w:t xml:space="preserve">СНиП 2.04.01-85* </w:t>
      </w:r>
      <w:r>
        <w:t>«</w:t>
      </w:r>
      <w:r w:rsidRPr="00316E80">
        <w:t>Внутренний водопровод и канализация зданий</w:t>
      </w:r>
      <w:r>
        <w:t>»</w:t>
      </w:r>
      <w:r w:rsidRPr="00316E80">
        <w:t xml:space="preserve">. </w:t>
      </w:r>
    </w:p>
    <w:p w:rsidR="00A32BD1" w:rsidRDefault="00A32BD1" w:rsidP="00A32BD1">
      <w:pPr>
        <w:ind w:firstLine="567"/>
        <w:rPr>
          <w:b/>
          <w:sz w:val="22"/>
          <w:szCs w:val="22"/>
        </w:rPr>
      </w:pPr>
    </w:p>
    <w:p w:rsidR="00A32BD1" w:rsidRDefault="00A32BD1" w:rsidP="00A32BD1">
      <w:pPr>
        <w:ind w:firstLine="567"/>
        <w:rPr>
          <w:b/>
          <w:sz w:val="22"/>
          <w:szCs w:val="22"/>
        </w:rPr>
      </w:pPr>
    </w:p>
    <w:p w:rsidR="00A32BD1" w:rsidRPr="00E0570C" w:rsidRDefault="00A32BD1" w:rsidP="00E0570C">
      <w:pPr>
        <w:ind w:firstLine="567"/>
        <w:rPr>
          <w:rFonts w:eastAsia="Andale Sans UI"/>
          <w:color w:val="00000A"/>
          <w:sz w:val="22"/>
          <w:szCs w:val="22"/>
          <w:lang w:eastAsia="ru-RU" w:bidi="ru-RU"/>
        </w:rPr>
      </w:pPr>
      <w:r w:rsidRPr="001B2936">
        <w:rPr>
          <w:b/>
          <w:sz w:val="22"/>
          <w:szCs w:val="22"/>
        </w:rPr>
        <w:t xml:space="preserve">Требования к безопасности </w:t>
      </w:r>
      <w:r w:rsidR="00E0570C">
        <w:rPr>
          <w:b/>
          <w:sz w:val="22"/>
          <w:szCs w:val="22"/>
        </w:rPr>
        <w:t>монтажа (прокладки)</w:t>
      </w:r>
    </w:p>
    <w:p w:rsidR="00A32BD1" w:rsidRDefault="00A32BD1" w:rsidP="00A32BD1">
      <w:pPr>
        <w:ind w:right="7" w:firstLine="567"/>
        <w:rPr>
          <w:rFonts w:eastAsia="Andale Sans UI"/>
          <w:color w:val="00000A"/>
          <w:sz w:val="22"/>
          <w:szCs w:val="22"/>
          <w:lang w:eastAsia="ru-RU" w:bidi="ru-RU"/>
        </w:rPr>
      </w:pPr>
    </w:p>
    <w:p w:rsidR="00A32BD1" w:rsidRPr="00E355E0" w:rsidRDefault="00E62968"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обеспечивает безопасность:</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действий на объекте и прилегающей территории;</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для сотрудников и посетителей;</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  природной среды, а так же объекта в целом,  в</w:t>
      </w:r>
      <w:r>
        <w:rPr>
          <w:rFonts w:eastAsia="Andale Sans UI"/>
          <w:color w:val="00000A"/>
          <w:sz w:val="22"/>
          <w:szCs w:val="22"/>
          <w:lang w:eastAsia="ru-RU" w:bidi="ru-RU"/>
        </w:rPr>
        <w:t xml:space="preserve"> соответствии с требованиями  </w:t>
      </w:r>
      <w:r w:rsidRPr="00E355E0">
        <w:rPr>
          <w:rFonts w:eastAsia="Andale Sans UI"/>
          <w:color w:val="00000A"/>
          <w:sz w:val="22"/>
          <w:szCs w:val="22"/>
          <w:lang w:eastAsia="ru-RU" w:bidi="ru-RU"/>
        </w:rPr>
        <w:t xml:space="preserve">СП 12-135-2003 «Безопасность труда в строительстве», и предоставление временных зданий и сооружений, обеспечивающие безопасность на строительной площадке (в </w:t>
      </w:r>
      <w:proofErr w:type="spellStart"/>
      <w:r w:rsidRPr="00E355E0">
        <w:rPr>
          <w:rFonts w:eastAsia="Andale Sans UI"/>
          <w:color w:val="00000A"/>
          <w:sz w:val="22"/>
          <w:szCs w:val="22"/>
          <w:lang w:eastAsia="ru-RU" w:bidi="ru-RU"/>
        </w:rPr>
        <w:t>т.ч</w:t>
      </w:r>
      <w:proofErr w:type="spellEnd"/>
      <w:r w:rsidRPr="00E355E0">
        <w:rPr>
          <w:rFonts w:eastAsia="Andale Sans UI"/>
          <w:color w:val="00000A"/>
          <w:sz w:val="22"/>
          <w:szCs w:val="22"/>
          <w:lang w:eastAsia="ru-RU" w:bidi="ru-RU"/>
        </w:rPr>
        <w:t>. временные ограждения, предупреждающие таблички и др.).</w:t>
      </w:r>
    </w:p>
    <w:p w:rsidR="00A32BD1" w:rsidRPr="00E355E0" w:rsidRDefault="00E62968" w:rsidP="00A32BD1">
      <w:pPr>
        <w:ind w:right="7" w:firstLine="567"/>
        <w:rPr>
          <w:rFonts w:eastAsia="Andale Sans UI"/>
          <w:color w:val="00000A"/>
          <w:sz w:val="22"/>
          <w:szCs w:val="22"/>
          <w:lang w:eastAsia="ru-RU" w:bidi="ru-RU"/>
        </w:rPr>
      </w:pP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обязан разработать и утвердить мероприятия по технике безопасности, обязательные для всех участников. </w:t>
      </w:r>
      <w:r>
        <w:rPr>
          <w:rFonts w:eastAsia="Andale Sans UI"/>
          <w:color w:val="00000A"/>
          <w:sz w:val="22"/>
          <w:szCs w:val="22"/>
          <w:lang w:eastAsia="ru-RU" w:bidi="ru-RU"/>
        </w:rPr>
        <w:t>Поставщик</w:t>
      </w:r>
      <w:r w:rsidR="00A32BD1" w:rsidRPr="00E355E0">
        <w:rPr>
          <w:rFonts w:eastAsia="Andale Sans UI"/>
          <w:color w:val="00000A"/>
          <w:sz w:val="22"/>
          <w:szCs w:val="22"/>
          <w:lang w:eastAsia="ru-RU" w:bidi="ru-RU"/>
        </w:rPr>
        <w:t xml:space="preserve"> приказом назначает ответственное ли</w:t>
      </w:r>
      <w:proofErr w:type="gramStart"/>
      <w:r w:rsidR="00A32BD1" w:rsidRPr="00E355E0">
        <w:rPr>
          <w:rFonts w:eastAsia="Andale Sans UI"/>
          <w:color w:val="00000A"/>
          <w:sz w:val="22"/>
          <w:szCs w:val="22"/>
          <w:lang w:eastAsia="ru-RU" w:bidi="ru-RU"/>
        </w:rPr>
        <w:t>ц(</w:t>
      </w:r>
      <w:proofErr w:type="gramEnd"/>
      <w:r w:rsidR="00A32BD1" w:rsidRPr="00E355E0">
        <w:rPr>
          <w:rFonts w:eastAsia="Andale Sans UI"/>
          <w:color w:val="00000A"/>
          <w:sz w:val="22"/>
          <w:szCs w:val="22"/>
          <w:lang w:eastAsia="ru-RU" w:bidi="ru-RU"/>
        </w:rPr>
        <w:t>о) на объекте за соблюдение требований техники безопасности, пожарной безопасности и охраны окружающей среды.</w:t>
      </w:r>
    </w:p>
    <w:p w:rsidR="00A32BD1" w:rsidRPr="00E355E0" w:rsidRDefault="00A32BD1" w:rsidP="00A32BD1">
      <w:pPr>
        <w:ind w:right="7" w:firstLine="567"/>
        <w:rPr>
          <w:rFonts w:eastAsia="Andale Sans UI"/>
          <w:color w:val="00000A"/>
          <w:sz w:val="22"/>
          <w:szCs w:val="22"/>
          <w:lang w:eastAsia="ru-RU" w:bidi="ru-RU"/>
        </w:rPr>
      </w:pPr>
      <w:r w:rsidRPr="00E355E0">
        <w:rPr>
          <w:rFonts w:eastAsia="Andale Sans UI"/>
          <w:color w:val="00000A"/>
          <w:sz w:val="22"/>
          <w:szCs w:val="22"/>
          <w:lang w:eastAsia="ru-RU" w:bidi="ru-RU"/>
        </w:rPr>
        <w:t>Противопожарные мероприятия, мероприятия по охране труда должны быть выполнены в соответствии с настоящим техническим заданием и требованиями действующих норм и правил.</w:t>
      </w:r>
    </w:p>
    <w:p w:rsidR="00A32BD1" w:rsidRDefault="00A32BD1" w:rsidP="00A32BD1">
      <w:pPr>
        <w:pStyle w:val="af4"/>
        <w:ind w:firstLine="567"/>
        <w:jc w:val="both"/>
        <w:rPr>
          <w:rFonts w:eastAsia="Andale Sans UI"/>
          <w:color w:val="00000A"/>
          <w:sz w:val="22"/>
          <w:szCs w:val="22"/>
          <w:lang w:eastAsia="ru-RU" w:bidi="ru-RU"/>
        </w:rPr>
      </w:pPr>
      <w:r w:rsidRPr="00E355E0">
        <w:rPr>
          <w:rFonts w:eastAsia="Andale Sans UI"/>
          <w:color w:val="00000A"/>
          <w:sz w:val="22"/>
          <w:szCs w:val="22"/>
          <w:lang w:eastAsia="ru-RU" w:bidi="ru-RU"/>
        </w:rPr>
        <w:t xml:space="preserve">Мероприятия по охране окружающей среды должны быть выполнены </w:t>
      </w:r>
      <w:r w:rsidR="00E62968">
        <w:rPr>
          <w:rFonts w:eastAsia="Andale Sans UI"/>
          <w:color w:val="00000A"/>
          <w:sz w:val="22"/>
          <w:szCs w:val="22"/>
          <w:lang w:eastAsia="ru-RU" w:bidi="ru-RU"/>
        </w:rPr>
        <w:t>Поставщик</w:t>
      </w:r>
      <w:r w:rsidRPr="00E355E0">
        <w:rPr>
          <w:rFonts w:eastAsia="Andale Sans UI"/>
          <w:color w:val="00000A"/>
          <w:sz w:val="22"/>
          <w:szCs w:val="22"/>
          <w:lang w:eastAsia="ru-RU" w:bidi="ru-RU"/>
        </w:rPr>
        <w:t>ом в соответствии с  действующими нормативными документами.</w:t>
      </w:r>
    </w:p>
    <w:p w:rsidR="00A32BD1" w:rsidRDefault="00A32BD1" w:rsidP="00A32BD1">
      <w:pPr>
        <w:pStyle w:val="af4"/>
        <w:ind w:firstLine="567"/>
        <w:jc w:val="both"/>
        <w:rPr>
          <w:rFonts w:eastAsia="Andale Sans UI"/>
          <w:color w:val="00000A"/>
          <w:sz w:val="22"/>
          <w:szCs w:val="22"/>
          <w:lang w:eastAsia="ru-RU" w:bidi="ru-RU"/>
        </w:rPr>
      </w:pPr>
    </w:p>
    <w:p w:rsidR="00A32BD1" w:rsidRDefault="00A32BD1" w:rsidP="00A32BD1">
      <w:pPr>
        <w:pStyle w:val="af4"/>
        <w:ind w:firstLine="567"/>
        <w:jc w:val="both"/>
        <w:rPr>
          <w:b/>
          <w:bCs/>
          <w:sz w:val="22"/>
          <w:szCs w:val="22"/>
        </w:rPr>
      </w:pPr>
      <w:r w:rsidRPr="00630D8A">
        <w:rPr>
          <w:b/>
          <w:bCs/>
          <w:sz w:val="22"/>
          <w:szCs w:val="22"/>
        </w:rPr>
        <w:t>Обеспечение материалами и изделиями для производства работ</w:t>
      </w:r>
    </w:p>
    <w:p w:rsidR="00A32BD1" w:rsidRPr="00E0570C" w:rsidRDefault="00E62968" w:rsidP="00E0570C">
      <w:pPr>
        <w:ind w:firstLine="567"/>
        <w:rPr>
          <w:rFonts w:eastAsia="Andale Sans UI"/>
          <w:color w:val="00000A"/>
          <w:sz w:val="22"/>
          <w:szCs w:val="22"/>
          <w:lang w:eastAsia="ru-RU" w:bidi="ru-RU"/>
        </w:rPr>
      </w:pPr>
      <w:r>
        <w:rPr>
          <w:rFonts w:eastAsia="Andale Sans UI"/>
          <w:sz w:val="22"/>
          <w:szCs w:val="22"/>
          <w:lang w:eastAsia="ru-RU" w:bidi="ru-RU"/>
        </w:rPr>
        <w:t>Поставщик</w:t>
      </w:r>
      <w:r w:rsidR="00A32BD1" w:rsidRPr="007E0EBF">
        <w:rPr>
          <w:rFonts w:eastAsia="Andale Sans UI"/>
          <w:sz w:val="22"/>
          <w:szCs w:val="22"/>
          <w:lang w:eastAsia="ru-RU" w:bidi="ru-RU"/>
        </w:rPr>
        <w:t xml:space="preserve"> принимает на себя обеспечение строительными материалами и изделиями, применяемыми в процессе </w:t>
      </w:r>
      <w:r w:rsidR="00E0570C">
        <w:rPr>
          <w:b/>
          <w:sz w:val="22"/>
          <w:szCs w:val="22"/>
        </w:rPr>
        <w:t>монтажа (прокладки</w:t>
      </w:r>
      <w:r w:rsidR="00E0570C" w:rsidRPr="0078592C">
        <w:rPr>
          <w:b/>
          <w:sz w:val="22"/>
          <w:szCs w:val="22"/>
        </w:rPr>
        <w:t>)</w:t>
      </w:r>
      <w:r w:rsidR="007558F8" w:rsidRPr="0078592C">
        <w:rPr>
          <w:rFonts w:eastAsia="Andale Sans UI"/>
          <w:sz w:val="22"/>
          <w:szCs w:val="22"/>
          <w:lang w:eastAsia="ru-RU" w:bidi="ru-RU"/>
        </w:rPr>
        <w:t xml:space="preserve"> с доставкой.</w:t>
      </w:r>
    </w:p>
    <w:p w:rsidR="00A32BD1" w:rsidRDefault="00A32BD1" w:rsidP="00A32BD1">
      <w:pPr>
        <w:pStyle w:val="af4"/>
        <w:ind w:firstLine="567"/>
        <w:jc w:val="both"/>
        <w:rPr>
          <w:b/>
          <w:sz w:val="22"/>
          <w:szCs w:val="22"/>
        </w:rPr>
      </w:pPr>
    </w:p>
    <w:p w:rsidR="00A32BD1" w:rsidRDefault="00A32BD1" w:rsidP="00A32BD1">
      <w:pPr>
        <w:pStyle w:val="af4"/>
        <w:ind w:firstLine="567"/>
        <w:jc w:val="both"/>
        <w:rPr>
          <w:b/>
          <w:bCs/>
          <w:sz w:val="22"/>
          <w:szCs w:val="22"/>
        </w:rPr>
      </w:pPr>
      <w:r w:rsidRPr="004736B7">
        <w:rPr>
          <w:b/>
          <w:bCs/>
          <w:sz w:val="22"/>
          <w:szCs w:val="22"/>
        </w:rPr>
        <w:t>Экологические требования по охране окружающей среды</w:t>
      </w:r>
    </w:p>
    <w:p w:rsidR="00A32BD1" w:rsidRDefault="00A32BD1" w:rsidP="00A32BD1">
      <w:pPr>
        <w:pStyle w:val="af4"/>
        <w:ind w:firstLine="567"/>
        <w:jc w:val="both"/>
        <w:rPr>
          <w:b/>
          <w:bCs/>
          <w:sz w:val="22"/>
          <w:szCs w:val="22"/>
        </w:rPr>
      </w:pPr>
      <w:r w:rsidRPr="00C4673B">
        <w:rPr>
          <w:rFonts w:eastAsia="Andale Sans UI"/>
          <w:color w:val="00000A"/>
          <w:sz w:val="22"/>
          <w:szCs w:val="22"/>
          <w:lang w:eastAsia="ru-RU" w:bidi="ru-RU"/>
        </w:rPr>
        <w:t>Согласно действующему экологическому законодательству РФ.</w:t>
      </w:r>
    </w:p>
    <w:p w:rsidR="00A32BD1" w:rsidRDefault="00A32BD1" w:rsidP="00A32BD1">
      <w:pPr>
        <w:pStyle w:val="af4"/>
        <w:ind w:firstLine="567"/>
        <w:jc w:val="both"/>
        <w:rPr>
          <w:b/>
          <w:sz w:val="22"/>
          <w:szCs w:val="22"/>
        </w:rPr>
      </w:pPr>
    </w:p>
    <w:p w:rsidR="00A32BD1" w:rsidRDefault="00A32BD1" w:rsidP="00A32BD1">
      <w:pPr>
        <w:ind w:firstLine="567"/>
        <w:rPr>
          <w:b/>
          <w:sz w:val="22"/>
          <w:szCs w:val="22"/>
        </w:rPr>
      </w:pPr>
      <w:r>
        <w:rPr>
          <w:b/>
          <w:sz w:val="22"/>
          <w:szCs w:val="22"/>
        </w:rPr>
        <w:t xml:space="preserve">Требования к поставке и монтажу: </w:t>
      </w:r>
    </w:p>
    <w:p w:rsidR="00A32BD1" w:rsidRPr="001F5A9E" w:rsidRDefault="00E62968" w:rsidP="00A32BD1">
      <w:pPr>
        <w:pStyle w:val="ConsNormal1"/>
        <w:widowControl/>
        <w:ind w:firstLine="567"/>
        <w:jc w:val="both"/>
        <w:rPr>
          <w:rFonts w:ascii="Times New Roman" w:hAnsi="Times New Roman"/>
          <w:sz w:val="22"/>
          <w:szCs w:val="22"/>
        </w:rPr>
      </w:pPr>
      <w:r>
        <w:rPr>
          <w:rFonts w:ascii="Times New Roman" w:hAnsi="Times New Roman"/>
          <w:sz w:val="22"/>
          <w:szCs w:val="22"/>
        </w:rPr>
        <w:t>Поставщик</w:t>
      </w:r>
      <w:r w:rsidR="00A32BD1" w:rsidRPr="001F5A9E">
        <w:rPr>
          <w:rFonts w:ascii="Times New Roman" w:hAnsi="Times New Roman"/>
          <w:sz w:val="22"/>
          <w:szCs w:val="22"/>
        </w:rPr>
        <w:t xml:space="preserve"> обязан:</w:t>
      </w:r>
    </w:p>
    <w:p w:rsidR="00A32BD1" w:rsidRDefault="00A32BD1" w:rsidP="00A32BD1">
      <w:pPr>
        <w:pStyle w:val="af4"/>
        <w:ind w:firstLine="567"/>
        <w:jc w:val="both"/>
        <w:rPr>
          <w:sz w:val="22"/>
          <w:szCs w:val="22"/>
        </w:rPr>
      </w:pPr>
      <w:r w:rsidRPr="001B2936">
        <w:rPr>
          <w:sz w:val="22"/>
          <w:szCs w:val="22"/>
        </w:rPr>
        <w:t>- осуществить</w:t>
      </w:r>
      <w:r>
        <w:rPr>
          <w:sz w:val="22"/>
          <w:szCs w:val="22"/>
        </w:rPr>
        <w:t xml:space="preserve"> </w:t>
      </w:r>
      <w:r>
        <w:rPr>
          <w:bCs/>
          <w:iCs/>
          <w:color w:val="000000"/>
          <w:spacing w:val="1"/>
          <w:sz w:val="22"/>
          <w:szCs w:val="22"/>
        </w:rPr>
        <w:t>проектирование</w:t>
      </w:r>
      <w:r w:rsidRPr="00AA4B33">
        <w:rPr>
          <w:bCs/>
          <w:iCs/>
          <w:color w:val="000000"/>
          <w:spacing w:val="1"/>
          <w:sz w:val="22"/>
          <w:szCs w:val="22"/>
        </w:rPr>
        <w:t xml:space="preserve"> наружных сетей водопровода холодной воды при подземной прокладке длиной: до </w:t>
      </w:r>
      <w:r>
        <w:rPr>
          <w:bCs/>
          <w:iCs/>
          <w:color w:val="000000"/>
          <w:spacing w:val="1"/>
          <w:sz w:val="22"/>
          <w:szCs w:val="22"/>
        </w:rPr>
        <w:t>0,2</w:t>
      </w:r>
      <w:r w:rsidRPr="00AA4B33">
        <w:rPr>
          <w:bCs/>
          <w:iCs/>
          <w:color w:val="000000"/>
          <w:spacing w:val="1"/>
          <w:sz w:val="22"/>
          <w:szCs w:val="22"/>
        </w:rPr>
        <w:t xml:space="preserve"> км</w:t>
      </w:r>
      <w:r>
        <w:rPr>
          <w:bCs/>
          <w:iCs/>
          <w:color w:val="000000"/>
          <w:spacing w:val="1"/>
          <w:sz w:val="22"/>
          <w:szCs w:val="22"/>
        </w:rPr>
        <w:t>,</w:t>
      </w:r>
      <w:r w:rsidRPr="0009530E">
        <w:rPr>
          <w:bCs/>
          <w:iCs/>
          <w:color w:val="000000"/>
          <w:spacing w:val="1"/>
          <w:sz w:val="22"/>
          <w:szCs w:val="22"/>
        </w:rPr>
        <w:t xml:space="preserve"> </w:t>
      </w:r>
      <w:r w:rsidRPr="001B2936">
        <w:rPr>
          <w:sz w:val="22"/>
          <w:szCs w:val="22"/>
        </w:rPr>
        <w:t>надлежащего качества в установленный срок;</w:t>
      </w:r>
    </w:p>
    <w:p w:rsidR="000C7EC2" w:rsidRPr="001B2936" w:rsidRDefault="00A32BD1" w:rsidP="000C7EC2">
      <w:pPr>
        <w:pStyle w:val="af4"/>
        <w:ind w:firstLine="567"/>
        <w:jc w:val="both"/>
        <w:rPr>
          <w:bCs/>
          <w:iCs/>
          <w:color w:val="000000"/>
          <w:spacing w:val="1"/>
          <w:sz w:val="22"/>
          <w:szCs w:val="22"/>
        </w:rPr>
      </w:pPr>
      <w:r w:rsidRPr="001B2936">
        <w:rPr>
          <w:sz w:val="22"/>
          <w:szCs w:val="22"/>
        </w:rPr>
        <w:t>- осуществить</w:t>
      </w:r>
      <w:r>
        <w:rPr>
          <w:sz w:val="22"/>
          <w:szCs w:val="22"/>
        </w:rPr>
        <w:t xml:space="preserve"> в</w:t>
      </w:r>
      <w:r w:rsidRPr="00B63A2F">
        <w:rPr>
          <w:sz w:val="22"/>
          <w:szCs w:val="22"/>
        </w:rPr>
        <w:t xml:space="preserve">ыполнение работ по прокладке </w:t>
      </w:r>
      <w:r w:rsidRPr="00AA4B33">
        <w:rPr>
          <w:bCs/>
          <w:iCs/>
          <w:color w:val="000000"/>
          <w:spacing w:val="1"/>
          <w:sz w:val="22"/>
          <w:szCs w:val="22"/>
        </w:rPr>
        <w:t xml:space="preserve">наружных сетей водопровода холодной воды при подземной прокладке длиной: до </w:t>
      </w:r>
      <w:r>
        <w:rPr>
          <w:bCs/>
          <w:iCs/>
          <w:color w:val="000000"/>
          <w:spacing w:val="1"/>
          <w:sz w:val="22"/>
          <w:szCs w:val="22"/>
        </w:rPr>
        <w:t>0,2</w:t>
      </w:r>
      <w:r w:rsidRPr="00AA4B33">
        <w:rPr>
          <w:bCs/>
          <w:iCs/>
          <w:color w:val="000000"/>
          <w:spacing w:val="1"/>
          <w:sz w:val="22"/>
          <w:szCs w:val="22"/>
        </w:rPr>
        <w:t xml:space="preserve"> км</w:t>
      </w:r>
      <w:r w:rsidRPr="00B63A2F">
        <w:rPr>
          <w:sz w:val="22"/>
          <w:szCs w:val="22"/>
        </w:rPr>
        <w:t xml:space="preserve"> к легковозводимому </w:t>
      </w:r>
      <w:proofErr w:type="gramStart"/>
      <w:r w:rsidRPr="00B63A2F">
        <w:rPr>
          <w:sz w:val="22"/>
          <w:szCs w:val="22"/>
        </w:rPr>
        <w:t>блок-модулю</w:t>
      </w:r>
      <w:proofErr w:type="gramEnd"/>
      <w:r w:rsidRPr="00B63A2F">
        <w:rPr>
          <w:sz w:val="22"/>
          <w:szCs w:val="22"/>
        </w:rPr>
        <w:t xml:space="preserve">  служебно-п</w:t>
      </w:r>
      <w:r>
        <w:rPr>
          <w:sz w:val="22"/>
          <w:szCs w:val="22"/>
        </w:rPr>
        <w:t>ассажирского здания аэровокзала,</w:t>
      </w:r>
      <w:r w:rsidRPr="001B2936">
        <w:rPr>
          <w:bCs/>
          <w:sz w:val="22"/>
          <w:szCs w:val="22"/>
        </w:rPr>
        <w:t xml:space="preserve"> </w:t>
      </w:r>
      <w:r w:rsidRPr="001F5A9E">
        <w:rPr>
          <w:bCs/>
          <w:sz w:val="22"/>
          <w:szCs w:val="22"/>
        </w:rPr>
        <w:t xml:space="preserve">подключить и запустить поставленное оборудование с обеспечением необходимых </w:t>
      </w:r>
      <w:r w:rsidRPr="001F5A9E">
        <w:rPr>
          <w:bCs/>
          <w:sz w:val="22"/>
          <w:szCs w:val="22"/>
        </w:rPr>
        <w:lastRenderedPageBreak/>
        <w:t xml:space="preserve">противопожарных мероприятий, </w:t>
      </w:r>
      <w:r w:rsidRPr="0078592C">
        <w:rPr>
          <w:bCs/>
          <w:sz w:val="22"/>
          <w:szCs w:val="22"/>
        </w:rPr>
        <w:t>меро</w:t>
      </w:r>
      <w:r w:rsidR="000C7EC2" w:rsidRPr="0078592C">
        <w:rPr>
          <w:bCs/>
          <w:sz w:val="22"/>
          <w:szCs w:val="22"/>
        </w:rPr>
        <w:t>приятий по технике безопасности, предоставить акт приемки-передачи на выполнение работ по монтажу;</w:t>
      </w:r>
    </w:p>
    <w:p w:rsidR="00A32BD1" w:rsidRPr="001B2936" w:rsidRDefault="00A32BD1" w:rsidP="00A32BD1">
      <w:pPr>
        <w:pStyle w:val="ConsNormal1"/>
        <w:widowControl/>
        <w:ind w:firstLine="567"/>
        <w:jc w:val="both"/>
        <w:rPr>
          <w:rFonts w:ascii="Times New Roman" w:hAnsi="Times New Roman"/>
          <w:sz w:val="22"/>
          <w:szCs w:val="22"/>
        </w:rPr>
      </w:pPr>
      <w:r w:rsidRPr="001B2936">
        <w:rPr>
          <w:rFonts w:ascii="Times New Roman" w:hAnsi="Times New Roman"/>
          <w:bCs/>
          <w:sz w:val="22"/>
          <w:szCs w:val="22"/>
        </w:rPr>
        <w:t>- предоставить</w:t>
      </w:r>
      <w:r w:rsidRPr="001B2936">
        <w:rPr>
          <w:rFonts w:ascii="Times New Roman" w:hAnsi="Times New Roman"/>
          <w:sz w:val="22"/>
          <w:szCs w:val="22"/>
        </w:rPr>
        <w:t xml:space="preserve"> проектную и исполнительную  документацию, результаты и акты испытаний проводимых на объекте, </w:t>
      </w:r>
      <w:proofErr w:type="gramStart"/>
      <w:r w:rsidRPr="001B2936">
        <w:rPr>
          <w:rFonts w:ascii="Times New Roman" w:hAnsi="Times New Roman"/>
          <w:sz w:val="22"/>
          <w:szCs w:val="22"/>
        </w:rPr>
        <w:t>предоставить документы</w:t>
      </w:r>
      <w:proofErr w:type="gramEnd"/>
      <w:r w:rsidRPr="001B2936">
        <w:rPr>
          <w:rFonts w:ascii="Times New Roman" w:hAnsi="Times New Roman"/>
          <w:sz w:val="22"/>
          <w:szCs w:val="22"/>
        </w:rPr>
        <w:t>, акты, протоколы,</w:t>
      </w:r>
      <w:r w:rsidRPr="00B37FCD">
        <w:rPr>
          <w:rFonts w:ascii="Times New Roman" w:hAnsi="Times New Roman"/>
          <w:sz w:val="22"/>
          <w:szCs w:val="22"/>
        </w:rPr>
        <w:t xml:space="preserve"> </w:t>
      </w:r>
      <w:r>
        <w:rPr>
          <w:rFonts w:ascii="Times New Roman" w:hAnsi="Times New Roman"/>
          <w:sz w:val="22"/>
          <w:szCs w:val="22"/>
        </w:rPr>
        <w:t>работ</w:t>
      </w:r>
      <w:r w:rsidRPr="001B2936">
        <w:rPr>
          <w:rFonts w:ascii="Times New Roman" w:hAnsi="Times New Roman"/>
          <w:sz w:val="22"/>
          <w:szCs w:val="22"/>
        </w:rPr>
        <w:t xml:space="preserve"> требуемые при про</w:t>
      </w:r>
      <w:r>
        <w:rPr>
          <w:rFonts w:ascii="Times New Roman" w:hAnsi="Times New Roman"/>
          <w:sz w:val="22"/>
          <w:szCs w:val="22"/>
        </w:rPr>
        <w:t xml:space="preserve">ведении работ и по их окончанию и общий журнал; </w:t>
      </w:r>
    </w:p>
    <w:p w:rsidR="00A32BD1"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все акты освидетельствования скрытых работ по объекту;</w:t>
      </w:r>
    </w:p>
    <w:p w:rsidR="00A32BD1"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xml:space="preserve">- предоставить все акты </w:t>
      </w:r>
      <w:r>
        <w:rPr>
          <w:rFonts w:ascii="Times New Roman" w:hAnsi="Times New Roman"/>
          <w:sz w:val="22"/>
          <w:szCs w:val="22"/>
        </w:rPr>
        <w:t>о проведении приемочного гидравлического испытания напорного трубопровода на прочность и герметичность</w:t>
      </w:r>
      <w:r w:rsidRPr="001F5A9E">
        <w:rPr>
          <w:rFonts w:ascii="Times New Roman" w:hAnsi="Times New Roman"/>
          <w:sz w:val="22"/>
          <w:szCs w:val="22"/>
        </w:rPr>
        <w:t>;</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санитарно-эпидемиологическое заключение на  используемые материалы;</w:t>
      </w:r>
    </w:p>
    <w:p w:rsidR="00A32BD1" w:rsidRPr="001F5A9E"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сертификаты пожарной безопасности на строительные материалы;</w:t>
      </w:r>
    </w:p>
    <w:p w:rsidR="00A32BD1" w:rsidRDefault="00A32BD1" w:rsidP="00A32BD1">
      <w:pPr>
        <w:pStyle w:val="ConsNormal1"/>
        <w:widowControl/>
        <w:ind w:firstLine="567"/>
        <w:jc w:val="both"/>
        <w:rPr>
          <w:rFonts w:ascii="Times New Roman" w:hAnsi="Times New Roman"/>
          <w:sz w:val="22"/>
          <w:szCs w:val="22"/>
        </w:rPr>
      </w:pPr>
      <w:r w:rsidRPr="001F5A9E">
        <w:rPr>
          <w:rFonts w:ascii="Times New Roman" w:hAnsi="Times New Roman"/>
          <w:sz w:val="22"/>
          <w:szCs w:val="22"/>
        </w:rPr>
        <w:t>- предоставить сертификаты соответствия на строительные материалы;</w:t>
      </w:r>
    </w:p>
    <w:p w:rsidR="00F04A4C" w:rsidRPr="001F5A9E" w:rsidRDefault="00F04A4C" w:rsidP="00A32BD1">
      <w:pPr>
        <w:pStyle w:val="ConsNormal1"/>
        <w:widowControl/>
        <w:ind w:firstLine="567"/>
        <w:jc w:val="both"/>
        <w:rPr>
          <w:rFonts w:ascii="Times New Roman" w:hAnsi="Times New Roman"/>
          <w:sz w:val="22"/>
          <w:szCs w:val="22"/>
        </w:rPr>
      </w:pPr>
      <w:r>
        <w:rPr>
          <w:rFonts w:ascii="Times New Roman" w:hAnsi="Times New Roman"/>
          <w:sz w:val="22"/>
          <w:szCs w:val="22"/>
        </w:rPr>
        <w:t>- произвести гидравлические испытания;</w:t>
      </w:r>
    </w:p>
    <w:p w:rsidR="00A32BD1" w:rsidRDefault="00A32BD1" w:rsidP="00E0570C">
      <w:pPr>
        <w:pStyle w:val="af4"/>
        <w:ind w:firstLine="567"/>
        <w:jc w:val="both"/>
        <w:rPr>
          <w:sz w:val="22"/>
          <w:szCs w:val="22"/>
        </w:rPr>
      </w:pPr>
      <w:r w:rsidRPr="001F5A9E">
        <w:rPr>
          <w:sz w:val="22"/>
          <w:szCs w:val="22"/>
        </w:rPr>
        <w:t xml:space="preserve">- произвести необходимые </w:t>
      </w:r>
      <w:r>
        <w:rPr>
          <w:sz w:val="22"/>
          <w:szCs w:val="22"/>
        </w:rPr>
        <w:t xml:space="preserve">пусконаладочные </w:t>
      </w:r>
      <w:r w:rsidR="00E0570C">
        <w:rPr>
          <w:sz w:val="22"/>
          <w:szCs w:val="22"/>
        </w:rPr>
        <w:t>работы</w:t>
      </w:r>
      <w:r w:rsidRPr="001F5A9E">
        <w:rPr>
          <w:sz w:val="22"/>
          <w:szCs w:val="22"/>
        </w:rPr>
        <w:t>.</w:t>
      </w:r>
    </w:p>
    <w:p w:rsidR="00A32BD1" w:rsidRDefault="00A32BD1" w:rsidP="00A32BD1">
      <w:pPr>
        <w:ind w:firstLine="567"/>
        <w:rPr>
          <w:b/>
          <w:sz w:val="22"/>
          <w:szCs w:val="22"/>
        </w:rPr>
      </w:pPr>
    </w:p>
    <w:p w:rsidR="00A32BD1" w:rsidRPr="0078592C" w:rsidRDefault="00A32BD1" w:rsidP="00A32BD1">
      <w:pPr>
        <w:ind w:firstLine="567"/>
        <w:rPr>
          <w:b/>
          <w:sz w:val="22"/>
          <w:szCs w:val="22"/>
        </w:rPr>
      </w:pPr>
      <w:r w:rsidRPr="0078592C">
        <w:rPr>
          <w:b/>
          <w:sz w:val="22"/>
          <w:szCs w:val="22"/>
        </w:rPr>
        <w:t xml:space="preserve">Требования к качеству поставки товара: </w:t>
      </w:r>
    </w:p>
    <w:p w:rsidR="00A32BD1" w:rsidRPr="001F5A9E" w:rsidRDefault="008947E7" w:rsidP="00A32BD1">
      <w:pPr>
        <w:ind w:firstLine="567"/>
        <w:rPr>
          <w:sz w:val="22"/>
          <w:szCs w:val="22"/>
        </w:rPr>
      </w:pPr>
      <w:r w:rsidRPr="0078592C">
        <w:rPr>
          <w:sz w:val="22"/>
          <w:szCs w:val="22"/>
        </w:rPr>
        <w:t xml:space="preserve">Монтаж </w:t>
      </w:r>
      <w:r w:rsidRPr="0078592C">
        <w:rPr>
          <w:bCs/>
          <w:iCs/>
          <w:color w:val="000000"/>
          <w:spacing w:val="1"/>
          <w:sz w:val="22"/>
          <w:szCs w:val="22"/>
        </w:rPr>
        <w:t xml:space="preserve">наружных сетей водопровода холодного водоснабжения </w:t>
      </w:r>
      <w:r w:rsidR="00A32BD1" w:rsidRPr="0078592C">
        <w:rPr>
          <w:sz w:val="22"/>
          <w:szCs w:val="22"/>
        </w:rPr>
        <w:t xml:space="preserve">необходимо выполнить качественно в строгом соответствии с </w:t>
      </w:r>
      <w:proofErr w:type="gramStart"/>
      <w:r w:rsidR="00A32BD1" w:rsidRPr="0078592C">
        <w:rPr>
          <w:sz w:val="22"/>
          <w:szCs w:val="22"/>
        </w:rPr>
        <w:t>действующими</w:t>
      </w:r>
      <w:proofErr w:type="gramEnd"/>
      <w:r w:rsidR="00A32BD1" w:rsidRPr="0078592C">
        <w:rPr>
          <w:sz w:val="22"/>
          <w:szCs w:val="22"/>
        </w:rPr>
        <w:t xml:space="preserve"> ГОСТ, СНиП, ТУ, НПБ, ППБ</w:t>
      </w:r>
      <w:r w:rsidR="00A32BD1" w:rsidRPr="001F5A9E">
        <w:rPr>
          <w:sz w:val="22"/>
          <w:szCs w:val="22"/>
        </w:rPr>
        <w:t>, СанПиН.</w:t>
      </w:r>
    </w:p>
    <w:p w:rsidR="00A32BD1" w:rsidRDefault="00A32BD1" w:rsidP="00A32BD1">
      <w:pPr>
        <w:ind w:firstLine="567"/>
        <w:rPr>
          <w:sz w:val="22"/>
          <w:szCs w:val="22"/>
        </w:rPr>
      </w:pPr>
    </w:p>
    <w:p w:rsidR="00A32BD1" w:rsidRDefault="00A32BD1" w:rsidP="00A32BD1">
      <w:pPr>
        <w:pStyle w:val="af4"/>
        <w:ind w:firstLine="567"/>
        <w:jc w:val="both"/>
        <w:rPr>
          <w:b/>
          <w:sz w:val="22"/>
          <w:szCs w:val="22"/>
        </w:rPr>
      </w:pPr>
      <w:r>
        <w:rPr>
          <w:b/>
          <w:sz w:val="22"/>
          <w:szCs w:val="22"/>
        </w:rPr>
        <w:t xml:space="preserve"> </w:t>
      </w:r>
    </w:p>
    <w:p w:rsidR="00A32BD1" w:rsidRDefault="00A32BD1" w:rsidP="00A32BD1">
      <w:pPr>
        <w:ind w:firstLine="567"/>
        <w:rPr>
          <w:sz w:val="22"/>
          <w:szCs w:val="22"/>
        </w:rPr>
      </w:pPr>
    </w:p>
    <w:p w:rsidR="00A32BD1" w:rsidRDefault="00A32BD1" w:rsidP="00A32BD1">
      <w:pPr>
        <w:ind w:firstLine="567"/>
        <w:rPr>
          <w:sz w:val="22"/>
          <w:szCs w:val="22"/>
        </w:rPr>
      </w:pPr>
      <w:r w:rsidRPr="001F5A9E">
        <w:rPr>
          <w:sz w:val="22"/>
          <w:szCs w:val="22"/>
        </w:rPr>
        <w:t xml:space="preserve">Составил техническое задание: </w:t>
      </w:r>
    </w:p>
    <w:p w:rsidR="00A32BD1" w:rsidRPr="001F5A9E" w:rsidRDefault="00A32BD1" w:rsidP="00A32BD1">
      <w:pPr>
        <w:ind w:firstLine="567"/>
        <w:rPr>
          <w:sz w:val="22"/>
          <w:szCs w:val="22"/>
        </w:rPr>
      </w:pPr>
      <w:r w:rsidRPr="001F5A9E">
        <w:rPr>
          <w:sz w:val="22"/>
          <w:szCs w:val="22"/>
        </w:rPr>
        <w:t xml:space="preserve">Инженер ОЭНС                                                  </w:t>
      </w:r>
      <w:r>
        <w:rPr>
          <w:sz w:val="22"/>
          <w:szCs w:val="22"/>
        </w:rPr>
        <w:t xml:space="preserve">                                                                  П.А.</w:t>
      </w:r>
      <w:r w:rsidRPr="001F5A9E">
        <w:rPr>
          <w:sz w:val="22"/>
          <w:szCs w:val="22"/>
        </w:rPr>
        <w:t xml:space="preserve"> </w:t>
      </w:r>
      <w:r>
        <w:rPr>
          <w:sz w:val="22"/>
          <w:szCs w:val="22"/>
        </w:rPr>
        <w:t>Тимофеев</w:t>
      </w:r>
      <w:r w:rsidRPr="001F5A9E">
        <w:rPr>
          <w:sz w:val="22"/>
          <w:szCs w:val="22"/>
        </w:rPr>
        <w:t xml:space="preserve"> </w:t>
      </w:r>
    </w:p>
    <w:p w:rsidR="00A32BD1" w:rsidRDefault="00A32BD1" w:rsidP="00A32BD1">
      <w:pPr>
        <w:ind w:firstLine="567"/>
        <w:rPr>
          <w:sz w:val="22"/>
          <w:szCs w:val="22"/>
        </w:rPr>
      </w:pPr>
      <w:r w:rsidRPr="001F5A9E">
        <w:rPr>
          <w:sz w:val="22"/>
          <w:szCs w:val="22"/>
        </w:rPr>
        <w:t xml:space="preserve"> </w:t>
      </w:r>
    </w:p>
    <w:p w:rsidR="00A32BD1" w:rsidRDefault="00A32BD1" w:rsidP="00A32BD1">
      <w:pPr>
        <w:ind w:firstLine="567"/>
        <w:rPr>
          <w:sz w:val="22"/>
          <w:szCs w:val="22"/>
        </w:rPr>
      </w:pPr>
    </w:p>
    <w:p w:rsidR="00A32BD1" w:rsidRPr="001F5A9E" w:rsidRDefault="00A32BD1" w:rsidP="00A32BD1">
      <w:pPr>
        <w:ind w:firstLine="567"/>
        <w:rPr>
          <w:sz w:val="22"/>
          <w:szCs w:val="22"/>
        </w:rPr>
      </w:pPr>
      <w:r w:rsidRPr="001F5A9E">
        <w:rPr>
          <w:sz w:val="22"/>
          <w:szCs w:val="22"/>
        </w:rPr>
        <w:t xml:space="preserve">   </w:t>
      </w:r>
    </w:p>
    <w:p w:rsidR="00A32BD1" w:rsidRPr="001F5A9E" w:rsidRDefault="00A32BD1" w:rsidP="00A32BD1">
      <w:pPr>
        <w:ind w:firstLine="567"/>
        <w:rPr>
          <w:sz w:val="22"/>
          <w:szCs w:val="22"/>
        </w:rPr>
      </w:pPr>
      <w:r w:rsidRPr="001F5A9E">
        <w:rPr>
          <w:sz w:val="22"/>
          <w:szCs w:val="22"/>
        </w:rPr>
        <w:t>Проверил техническое задание:</w:t>
      </w:r>
    </w:p>
    <w:p w:rsidR="00A32BD1" w:rsidRPr="001F5A9E" w:rsidRDefault="00A32BD1" w:rsidP="00A32BD1">
      <w:pPr>
        <w:ind w:firstLine="567"/>
        <w:rPr>
          <w:sz w:val="22"/>
          <w:szCs w:val="22"/>
        </w:rPr>
      </w:pPr>
      <w:r w:rsidRPr="001F5A9E">
        <w:rPr>
          <w:sz w:val="22"/>
          <w:szCs w:val="22"/>
        </w:rPr>
        <w:t xml:space="preserve">Заместитель генерального директора                                                                </w:t>
      </w:r>
      <w:r>
        <w:rPr>
          <w:sz w:val="22"/>
          <w:szCs w:val="22"/>
        </w:rPr>
        <w:t xml:space="preserve">                       </w:t>
      </w:r>
      <w:r w:rsidRPr="001F5A9E">
        <w:rPr>
          <w:sz w:val="22"/>
          <w:szCs w:val="22"/>
        </w:rPr>
        <w:t xml:space="preserve"> </w:t>
      </w:r>
    </w:p>
    <w:p w:rsidR="00A32BD1" w:rsidRDefault="00A32BD1" w:rsidP="00A32BD1">
      <w:pPr>
        <w:ind w:firstLine="567"/>
        <w:rPr>
          <w:sz w:val="22"/>
          <w:szCs w:val="22"/>
        </w:rPr>
      </w:pPr>
      <w:r w:rsidRPr="001F5A9E">
        <w:rPr>
          <w:sz w:val="22"/>
          <w:szCs w:val="22"/>
        </w:rPr>
        <w:t>по капитальному строительству и ЭНС</w:t>
      </w:r>
      <w:r w:rsidRPr="00127DD6">
        <w:rPr>
          <w:sz w:val="22"/>
          <w:szCs w:val="22"/>
        </w:rPr>
        <w:t xml:space="preserve"> </w:t>
      </w:r>
      <w:r>
        <w:rPr>
          <w:sz w:val="22"/>
          <w:szCs w:val="22"/>
        </w:rPr>
        <w:t xml:space="preserve">                                                                         </w:t>
      </w:r>
      <w:r w:rsidRPr="001F5A9E">
        <w:rPr>
          <w:sz w:val="22"/>
          <w:szCs w:val="22"/>
        </w:rPr>
        <w:t>Ю.В.</w:t>
      </w:r>
      <w:r>
        <w:rPr>
          <w:sz w:val="22"/>
          <w:szCs w:val="22"/>
        </w:rPr>
        <w:t xml:space="preserve"> </w:t>
      </w:r>
      <w:r w:rsidRPr="001F5A9E">
        <w:rPr>
          <w:sz w:val="22"/>
          <w:szCs w:val="22"/>
        </w:rPr>
        <w:t>Хлебников</w:t>
      </w:r>
    </w:p>
    <w:p w:rsidR="00A32BD1" w:rsidRDefault="00A32BD1" w:rsidP="00A32BD1">
      <w:pPr>
        <w:ind w:firstLine="567"/>
        <w:rPr>
          <w:sz w:val="22"/>
          <w:szCs w:val="22"/>
        </w:rPr>
      </w:pPr>
    </w:p>
    <w:p w:rsidR="00A32BD1" w:rsidRDefault="00A32BD1" w:rsidP="00A32BD1">
      <w:pPr>
        <w:widowControl w:val="0"/>
        <w:snapToGrid w:val="0"/>
        <w:spacing w:after="120"/>
        <w:ind w:firstLine="567"/>
        <w:rPr>
          <w:b/>
          <w:bCs/>
          <w:sz w:val="22"/>
          <w:szCs w:val="22"/>
          <w:lang w:eastAsia="ar-SA"/>
        </w:rPr>
      </w:pPr>
    </w:p>
    <w:p w:rsidR="00A32BD1" w:rsidRDefault="00A32BD1" w:rsidP="00A32BD1">
      <w:pPr>
        <w:ind w:firstLine="567"/>
        <w:rPr>
          <w:b/>
          <w:sz w:val="22"/>
          <w:szCs w:val="22"/>
        </w:rPr>
      </w:pPr>
    </w:p>
    <w:p w:rsidR="0010153D" w:rsidRDefault="0010153D"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A32BD1" w:rsidRDefault="00A32BD1"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FF17DE" w:rsidRDefault="00FF17DE"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D16824">
      <w:pPr>
        <w:shd w:val="clear" w:color="auto" w:fill="FFFFFF"/>
        <w:tabs>
          <w:tab w:val="left" w:pos="8750"/>
        </w:tabs>
        <w:ind w:firstLine="0"/>
        <w:jc w:val="right"/>
        <w:rPr>
          <w:spacing w:val="2"/>
        </w:rPr>
      </w:pPr>
    </w:p>
    <w:p w:rsidR="00E0570C" w:rsidRDefault="00E0570C" w:rsidP="00024DA7">
      <w:pPr>
        <w:shd w:val="clear" w:color="auto" w:fill="FFFFFF"/>
        <w:tabs>
          <w:tab w:val="left" w:pos="8750"/>
        </w:tabs>
        <w:ind w:firstLine="0"/>
        <w:rPr>
          <w:spacing w:val="2"/>
        </w:rPr>
      </w:pPr>
    </w:p>
    <w:p w:rsidR="00080AE3" w:rsidRPr="002E2F14" w:rsidRDefault="007508E0" w:rsidP="00D16824">
      <w:pPr>
        <w:shd w:val="clear" w:color="auto" w:fill="FFFFFF"/>
        <w:tabs>
          <w:tab w:val="left" w:pos="8750"/>
        </w:tabs>
        <w:ind w:firstLine="0"/>
        <w:jc w:val="right"/>
        <w:rPr>
          <w:spacing w:val="2"/>
          <w:sz w:val="23"/>
          <w:szCs w:val="23"/>
        </w:rPr>
      </w:pPr>
      <w:r w:rsidRPr="002E2F14">
        <w:rPr>
          <w:spacing w:val="2"/>
          <w:sz w:val="23"/>
          <w:szCs w:val="23"/>
        </w:rPr>
        <w:lastRenderedPageBreak/>
        <w:t>Приложение № 2</w:t>
      </w:r>
      <w:r w:rsidR="00080AE3" w:rsidRPr="002E2F14">
        <w:rPr>
          <w:spacing w:val="2"/>
          <w:sz w:val="23"/>
          <w:szCs w:val="23"/>
        </w:rPr>
        <w:t xml:space="preserve"> </w:t>
      </w:r>
      <w:proofErr w:type="gramStart"/>
      <w:r w:rsidR="00080AE3" w:rsidRPr="002E2F14">
        <w:rPr>
          <w:spacing w:val="2"/>
          <w:sz w:val="23"/>
          <w:szCs w:val="23"/>
        </w:rPr>
        <w:t>к</w:t>
      </w:r>
      <w:proofErr w:type="gramEnd"/>
    </w:p>
    <w:p w:rsidR="00FA71B4" w:rsidRPr="002E2F14" w:rsidRDefault="00080AE3" w:rsidP="00D16824">
      <w:pPr>
        <w:shd w:val="clear" w:color="auto" w:fill="FFFFFF"/>
        <w:tabs>
          <w:tab w:val="left" w:pos="8750"/>
        </w:tabs>
        <w:ind w:left="51" w:hanging="51"/>
        <w:jc w:val="right"/>
        <w:rPr>
          <w:spacing w:val="2"/>
          <w:sz w:val="23"/>
          <w:szCs w:val="23"/>
        </w:rPr>
      </w:pPr>
      <w:r w:rsidRPr="002E2F14">
        <w:rPr>
          <w:spacing w:val="2"/>
          <w:sz w:val="23"/>
          <w:szCs w:val="23"/>
        </w:rPr>
        <w:t>конкурсной документации</w:t>
      </w:r>
    </w:p>
    <w:p w:rsidR="00FA71B4" w:rsidRPr="002E2F14" w:rsidRDefault="00FA71B4" w:rsidP="00D16824">
      <w:pPr>
        <w:shd w:val="clear" w:color="auto" w:fill="FFFFFF"/>
        <w:tabs>
          <w:tab w:val="left" w:pos="8750"/>
        </w:tabs>
        <w:ind w:left="51" w:hanging="51"/>
        <w:jc w:val="right"/>
        <w:rPr>
          <w:b/>
          <w:bCs/>
          <w:spacing w:val="2"/>
          <w:sz w:val="23"/>
          <w:szCs w:val="23"/>
        </w:rPr>
      </w:pPr>
      <w:r w:rsidRPr="002E2F14">
        <w:rPr>
          <w:b/>
          <w:bCs/>
          <w:spacing w:val="2"/>
          <w:sz w:val="23"/>
          <w:szCs w:val="23"/>
        </w:rPr>
        <w:t>ПРОЕКТ</w:t>
      </w:r>
      <w:r w:rsidR="006B748F" w:rsidRPr="002E2F14">
        <w:rPr>
          <w:b/>
          <w:bCs/>
          <w:spacing w:val="2"/>
          <w:sz w:val="23"/>
          <w:szCs w:val="23"/>
        </w:rPr>
        <w:t xml:space="preserve"> </w:t>
      </w:r>
    </w:p>
    <w:p w:rsidR="00FA71B4" w:rsidRPr="002E2F14" w:rsidRDefault="00956E40" w:rsidP="00D21890">
      <w:pPr>
        <w:pStyle w:val="2"/>
        <w:rPr>
          <w:sz w:val="23"/>
          <w:szCs w:val="23"/>
        </w:rPr>
      </w:pPr>
      <w:r>
        <w:rPr>
          <w:noProof/>
          <w:sz w:val="23"/>
          <w:szCs w:val="23"/>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1;visibility:visible" stroked="f">
            <v:textbox style="mso-next-textbox:#Поле 1">
              <w:txbxContent>
                <w:p w:rsidR="00956E40" w:rsidRPr="002B1E43" w:rsidRDefault="00956E40" w:rsidP="00D21890"/>
              </w:txbxContent>
            </v:textbox>
          </v:shape>
        </w:pict>
      </w:r>
      <w:r w:rsidR="00A77084" w:rsidRPr="002E2F14">
        <w:rPr>
          <w:sz w:val="23"/>
          <w:szCs w:val="23"/>
        </w:rPr>
        <w:t xml:space="preserve">Проект </w:t>
      </w:r>
      <w:r w:rsidR="00A03D4E" w:rsidRPr="002E2F14">
        <w:rPr>
          <w:sz w:val="23"/>
          <w:szCs w:val="23"/>
        </w:rPr>
        <w:t>ДОГОВОР</w:t>
      </w:r>
      <w:r w:rsidR="00A77084" w:rsidRPr="002E2F14">
        <w:rPr>
          <w:sz w:val="23"/>
          <w:szCs w:val="23"/>
        </w:rPr>
        <w:t>А</w:t>
      </w:r>
      <w:r w:rsidR="00FA71B4" w:rsidRPr="002E2F14">
        <w:rPr>
          <w:sz w:val="23"/>
          <w:szCs w:val="23"/>
        </w:rPr>
        <w:t xml:space="preserve"> №___</w:t>
      </w:r>
    </w:p>
    <w:p w:rsidR="000233BA" w:rsidRPr="002E2F14" w:rsidRDefault="000233BA" w:rsidP="000233BA">
      <w:pPr>
        <w:pStyle w:val="af4"/>
        <w:jc w:val="center"/>
        <w:rPr>
          <w:b/>
          <w:sz w:val="23"/>
          <w:szCs w:val="23"/>
        </w:rPr>
      </w:pPr>
      <w:r w:rsidRPr="002E2F14">
        <w:rPr>
          <w:b/>
          <w:sz w:val="23"/>
          <w:szCs w:val="23"/>
        </w:rPr>
        <w:t>на доставку (поставку) и монтаж (прокладку)</w:t>
      </w:r>
      <w:r w:rsidRPr="002E2F14">
        <w:rPr>
          <w:b/>
          <w:bCs/>
          <w:sz w:val="23"/>
          <w:szCs w:val="23"/>
        </w:rPr>
        <w:t xml:space="preserve"> в 2014 году товара в целях функционирования единого объекта </w:t>
      </w:r>
      <w:proofErr w:type="gramStart"/>
      <w:r w:rsidRPr="002E2F14">
        <w:rPr>
          <w:b/>
          <w:sz w:val="23"/>
          <w:szCs w:val="23"/>
        </w:rPr>
        <w:t>блок-модуля</w:t>
      </w:r>
      <w:proofErr w:type="gramEnd"/>
      <w:r w:rsidRPr="002E2F14">
        <w:rPr>
          <w:b/>
          <w:sz w:val="23"/>
          <w:szCs w:val="23"/>
        </w:rP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2E2F14">
        <w:rPr>
          <w:b/>
          <w:color w:val="000000"/>
          <w:spacing w:val="5"/>
          <w:sz w:val="23"/>
          <w:szCs w:val="23"/>
        </w:rPr>
        <w:t>приобретенного в</w:t>
      </w:r>
      <w:r w:rsidRPr="002E2F14">
        <w:rPr>
          <w:b/>
          <w:sz w:val="23"/>
          <w:szCs w:val="23"/>
        </w:rPr>
        <w:t xml:space="preserve"> 2013 году по договору № 555 от 19.11.2013г.</w:t>
      </w:r>
    </w:p>
    <w:p w:rsidR="006B748F" w:rsidRPr="002E2F14" w:rsidRDefault="00C2230D" w:rsidP="006B748F">
      <w:pPr>
        <w:ind w:firstLine="0"/>
        <w:jc w:val="center"/>
        <w:rPr>
          <w:b/>
          <w:sz w:val="23"/>
          <w:szCs w:val="23"/>
        </w:rPr>
      </w:pPr>
      <w:r w:rsidRPr="002E2F14">
        <w:rPr>
          <w:b/>
          <w:sz w:val="23"/>
          <w:szCs w:val="23"/>
        </w:rPr>
        <w:t>по ЛОТУ №___</w:t>
      </w:r>
    </w:p>
    <w:p w:rsidR="006E26CA" w:rsidRPr="002E2F14" w:rsidRDefault="006E26CA" w:rsidP="00A77084">
      <w:pPr>
        <w:widowControl w:val="0"/>
        <w:spacing w:before="120" w:after="120"/>
        <w:ind w:firstLine="0"/>
        <w:rPr>
          <w:sz w:val="23"/>
          <w:szCs w:val="23"/>
        </w:rPr>
      </w:pPr>
      <w:r w:rsidRPr="002E2F14">
        <w:rPr>
          <w:sz w:val="23"/>
          <w:szCs w:val="23"/>
        </w:rPr>
        <w:t>г. _____________</w:t>
      </w:r>
      <w:r w:rsidRPr="002E2F14">
        <w:rPr>
          <w:sz w:val="23"/>
          <w:szCs w:val="23"/>
        </w:rPr>
        <w:tab/>
      </w:r>
      <w:r w:rsidRPr="002E2F14">
        <w:rPr>
          <w:sz w:val="23"/>
          <w:szCs w:val="23"/>
        </w:rPr>
        <w:tab/>
      </w:r>
      <w:r w:rsidRPr="002E2F14">
        <w:rPr>
          <w:sz w:val="23"/>
          <w:szCs w:val="23"/>
        </w:rPr>
        <w:tab/>
      </w:r>
      <w:r w:rsidRPr="002E2F14">
        <w:rPr>
          <w:sz w:val="23"/>
          <w:szCs w:val="23"/>
        </w:rPr>
        <w:tab/>
      </w:r>
      <w:r w:rsidRPr="002E2F14">
        <w:rPr>
          <w:sz w:val="23"/>
          <w:szCs w:val="23"/>
        </w:rPr>
        <w:tab/>
      </w:r>
      <w:r w:rsidRPr="002E2F14">
        <w:rPr>
          <w:sz w:val="23"/>
          <w:szCs w:val="23"/>
        </w:rPr>
        <w:tab/>
      </w:r>
      <w:r w:rsidRPr="002E2F14">
        <w:rPr>
          <w:sz w:val="23"/>
          <w:szCs w:val="23"/>
        </w:rPr>
        <w:tab/>
        <w:t xml:space="preserve">     </w:t>
      </w:r>
      <w:r w:rsidR="005A68ED" w:rsidRPr="002E2F14">
        <w:rPr>
          <w:sz w:val="23"/>
          <w:szCs w:val="23"/>
        </w:rPr>
        <w:t xml:space="preserve">        </w:t>
      </w:r>
      <w:r w:rsidR="00A77084" w:rsidRPr="002E2F14">
        <w:rPr>
          <w:sz w:val="23"/>
          <w:szCs w:val="23"/>
        </w:rPr>
        <w:t xml:space="preserve">            </w:t>
      </w:r>
      <w:r w:rsidRPr="002E2F14">
        <w:rPr>
          <w:sz w:val="23"/>
          <w:szCs w:val="23"/>
        </w:rPr>
        <w:t xml:space="preserve">«__»   _______  20_ года </w:t>
      </w:r>
    </w:p>
    <w:p w:rsidR="006E26CA" w:rsidRPr="002E2F14" w:rsidRDefault="006E26CA" w:rsidP="006E26CA">
      <w:pPr>
        <w:pStyle w:val="32"/>
        <w:widowControl w:val="0"/>
        <w:spacing w:before="40" w:after="40"/>
        <w:ind w:firstLine="454"/>
        <w:rPr>
          <w:b/>
          <w:bCs/>
          <w:sz w:val="23"/>
          <w:szCs w:val="23"/>
        </w:rPr>
      </w:pPr>
    </w:p>
    <w:p w:rsidR="006E26CA" w:rsidRPr="002E2F14" w:rsidRDefault="006E26CA" w:rsidP="006E26CA">
      <w:pPr>
        <w:rPr>
          <w:sz w:val="23"/>
          <w:szCs w:val="23"/>
        </w:rPr>
      </w:pPr>
      <w:r w:rsidRPr="002E2F14">
        <w:rPr>
          <w:sz w:val="23"/>
          <w:szCs w:val="23"/>
        </w:rPr>
        <w:t xml:space="preserve">Федеральное казенное предприятие «Аэропорты Красноярья», именуемое в дальнейшем «Заказчик», в лице генерального директора </w:t>
      </w:r>
      <w:r w:rsidR="00A77084" w:rsidRPr="002E2F14">
        <w:rPr>
          <w:sz w:val="23"/>
          <w:szCs w:val="23"/>
        </w:rPr>
        <w:t>______________________</w:t>
      </w:r>
      <w:r w:rsidRPr="002E2F14">
        <w:rPr>
          <w:sz w:val="23"/>
          <w:szCs w:val="23"/>
        </w:rPr>
        <w:t xml:space="preserve">, действующего на основании </w:t>
      </w:r>
      <w:r w:rsidR="00A77084" w:rsidRPr="002E2F14">
        <w:rPr>
          <w:sz w:val="23"/>
          <w:szCs w:val="23"/>
        </w:rPr>
        <w:t>____________</w:t>
      </w:r>
      <w:r w:rsidRPr="002E2F14">
        <w:rPr>
          <w:sz w:val="23"/>
          <w:szCs w:val="23"/>
        </w:rPr>
        <w:t xml:space="preserve">, с одной стороны и _____________________________, именуемое в дальнейшем «Поставщик», в лице ___________, действующего на основании _______________________________, с другой стороны, на основании Протокола от « ____» ________ </w:t>
      </w:r>
      <w:r w:rsidR="00310379" w:rsidRPr="002E2F14">
        <w:rPr>
          <w:sz w:val="23"/>
          <w:szCs w:val="23"/>
        </w:rPr>
        <w:t>2013</w:t>
      </w:r>
      <w:r w:rsidRPr="002E2F14">
        <w:rPr>
          <w:sz w:val="23"/>
          <w:szCs w:val="23"/>
        </w:rPr>
        <w:t xml:space="preserve"> года заключили настоящий Договор о нижеследующем:</w:t>
      </w:r>
    </w:p>
    <w:p w:rsidR="006E26CA" w:rsidRPr="002E2F14" w:rsidRDefault="006E26CA" w:rsidP="006E26CA">
      <w:pPr>
        <w:rPr>
          <w:sz w:val="23"/>
          <w:szCs w:val="23"/>
        </w:rPr>
      </w:pPr>
    </w:p>
    <w:p w:rsidR="009D4D95" w:rsidRPr="002E2F14" w:rsidRDefault="009D4D95" w:rsidP="009D4D95">
      <w:pPr>
        <w:shd w:val="clear" w:color="auto" w:fill="FFFFFF"/>
        <w:spacing w:before="14" w:line="264" w:lineRule="exact"/>
        <w:ind w:left="53"/>
        <w:jc w:val="center"/>
        <w:rPr>
          <w:b/>
          <w:bCs/>
          <w:spacing w:val="-1"/>
          <w:sz w:val="23"/>
          <w:szCs w:val="23"/>
        </w:rPr>
      </w:pPr>
      <w:bookmarkStart w:id="2" w:name="sub_2011"/>
      <w:r w:rsidRPr="002E2F14">
        <w:rPr>
          <w:b/>
          <w:bCs/>
          <w:spacing w:val="-1"/>
          <w:sz w:val="23"/>
          <w:szCs w:val="23"/>
        </w:rPr>
        <w:t>1. ПРЕДМЕТ ДОГОВОРА</w:t>
      </w:r>
    </w:p>
    <w:p w:rsidR="003252D0" w:rsidRPr="002E2F14" w:rsidRDefault="009D4D95" w:rsidP="008929F0">
      <w:pPr>
        <w:pStyle w:val="af4"/>
        <w:ind w:firstLine="708"/>
        <w:jc w:val="both"/>
        <w:rPr>
          <w:sz w:val="23"/>
          <w:szCs w:val="23"/>
        </w:rPr>
      </w:pPr>
      <w:r w:rsidRPr="002E2F14">
        <w:rPr>
          <w:sz w:val="23"/>
          <w:szCs w:val="23"/>
        </w:rPr>
        <w:t xml:space="preserve">1.1. </w:t>
      </w:r>
      <w:proofErr w:type="gramStart"/>
      <w:r w:rsidRPr="002E2F14">
        <w:rPr>
          <w:sz w:val="23"/>
          <w:szCs w:val="23"/>
        </w:rPr>
        <w:t xml:space="preserve">Предметом настоящего договора является </w:t>
      </w:r>
      <w:r w:rsidR="003252D0" w:rsidRPr="002E2F14">
        <w:rPr>
          <w:sz w:val="23"/>
          <w:szCs w:val="23"/>
        </w:rPr>
        <w:t>доставка (поставка) и монтаж (прокладка)</w:t>
      </w:r>
      <w:r w:rsidR="003252D0" w:rsidRPr="002E2F14">
        <w:rPr>
          <w:bCs/>
          <w:sz w:val="23"/>
          <w:szCs w:val="23"/>
        </w:rPr>
        <w:t xml:space="preserve"> в 2014 году товара в целях функционирования единого объекта </w:t>
      </w:r>
      <w:r w:rsidR="003252D0" w:rsidRPr="002E2F14">
        <w:rPr>
          <w:sz w:val="23"/>
          <w:szCs w:val="23"/>
        </w:rPr>
        <w:t xml:space="preserve">блок-модуля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3252D0" w:rsidRPr="002E2F14">
        <w:rPr>
          <w:color w:val="000000"/>
          <w:spacing w:val="5"/>
          <w:sz w:val="23"/>
          <w:szCs w:val="23"/>
        </w:rPr>
        <w:t>приобретенного в</w:t>
      </w:r>
      <w:r w:rsidR="003252D0" w:rsidRPr="002E2F14">
        <w:rPr>
          <w:sz w:val="23"/>
          <w:szCs w:val="23"/>
        </w:rPr>
        <w:t xml:space="preserve"> 2013 году по договору № 555 от 19.11.2013г. по ЛОТУ №___, а именно:_______________________</w:t>
      </w:r>
      <w:proofErr w:type="gramEnd"/>
    </w:p>
    <w:p w:rsidR="003252D0" w:rsidRPr="002E2F14" w:rsidRDefault="003252D0" w:rsidP="003252D0">
      <w:pPr>
        <w:pStyle w:val="af4"/>
        <w:jc w:val="both"/>
        <w:rPr>
          <w:sz w:val="23"/>
          <w:szCs w:val="23"/>
        </w:rPr>
      </w:pPr>
      <w:r w:rsidRPr="002E2F14">
        <w:rPr>
          <w:sz w:val="23"/>
          <w:szCs w:val="23"/>
        </w:rPr>
        <w:t>______________________________________________________________________________________</w:t>
      </w:r>
    </w:p>
    <w:p w:rsidR="009D4D95" w:rsidRPr="002E2F14" w:rsidRDefault="009D4D95" w:rsidP="009D4D95">
      <w:pPr>
        <w:pStyle w:val="ConsPlusTitle"/>
        <w:widowControl/>
        <w:ind w:firstLine="567"/>
        <w:jc w:val="both"/>
        <w:rPr>
          <w:rFonts w:ascii="Times New Roman" w:hAnsi="Times New Roman" w:cs="Times New Roman"/>
          <w:b w:val="0"/>
          <w:sz w:val="23"/>
          <w:szCs w:val="23"/>
        </w:rPr>
      </w:pPr>
      <w:r w:rsidRPr="002E2F14">
        <w:rPr>
          <w:rFonts w:ascii="Times New Roman" w:hAnsi="Times New Roman" w:cs="Times New Roman"/>
          <w:b w:val="0"/>
          <w:sz w:val="23"/>
          <w:szCs w:val="23"/>
        </w:rPr>
        <w:t xml:space="preserve">1.2. Поставщик обязуется </w:t>
      </w:r>
      <w:r w:rsidR="003252D0" w:rsidRPr="002E2F14">
        <w:rPr>
          <w:rFonts w:ascii="Times New Roman" w:hAnsi="Times New Roman" w:cs="Times New Roman"/>
          <w:b w:val="0"/>
          <w:sz w:val="23"/>
          <w:szCs w:val="23"/>
        </w:rPr>
        <w:t>осуществить доставку (поставку) и монтаж (прокладку)</w:t>
      </w:r>
      <w:r w:rsidR="003252D0" w:rsidRPr="002E2F14">
        <w:rPr>
          <w:rFonts w:ascii="Times New Roman" w:hAnsi="Times New Roman" w:cs="Times New Roman"/>
          <w:b w:val="0"/>
          <w:bCs w:val="0"/>
          <w:sz w:val="23"/>
          <w:szCs w:val="23"/>
        </w:rPr>
        <w:t xml:space="preserve"> в 2014 году товара</w:t>
      </w:r>
      <w:r w:rsidRPr="002E2F14">
        <w:rPr>
          <w:rFonts w:ascii="Times New Roman" w:hAnsi="Times New Roman" w:cs="Times New Roman"/>
          <w:b w:val="0"/>
          <w:sz w:val="23"/>
          <w:szCs w:val="23"/>
        </w:rPr>
        <w:t xml:space="preserve"> с надлежащим качеством, без нанесения ущерба изделиям </w:t>
      </w:r>
      <w:proofErr w:type="gramStart"/>
      <w:r w:rsidRPr="002E2F14">
        <w:rPr>
          <w:rFonts w:ascii="Times New Roman" w:hAnsi="Times New Roman" w:cs="Times New Roman"/>
          <w:b w:val="0"/>
          <w:sz w:val="23"/>
          <w:szCs w:val="23"/>
        </w:rPr>
        <w:t>блок-модуля</w:t>
      </w:r>
      <w:proofErr w:type="gramEnd"/>
      <w:r w:rsidRPr="002E2F14">
        <w:rPr>
          <w:rFonts w:ascii="Times New Roman" w:hAnsi="Times New Roman" w:cs="Times New Roman"/>
          <w:b w:val="0"/>
          <w:sz w:val="23"/>
          <w:szCs w:val="23"/>
        </w:rPr>
        <w:t xml:space="preserve"> (далее – товар), в соответствии с условиями и требованиями настоящего Договора, </w:t>
      </w:r>
      <w:r w:rsidR="007508E0" w:rsidRPr="002E2F14">
        <w:rPr>
          <w:rFonts w:ascii="Times New Roman" w:hAnsi="Times New Roman" w:cs="Times New Roman"/>
          <w:b w:val="0"/>
          <w:sz w:val="23"/>
          <w:szCs w:val="23"/>
        </w:rPr>
        <w:t xml:space="preserve">а </w:t>
      </w:r>
      <w:r w:rsidRPr="002E2F14">
        <w:rPr>
          <w:rFonts w:ascii="Times New Roman" w:hAnsi="Times New Roman" w:cs="Times New Roman"/>
          <w:b w:val="0"/>
          <w:sz w:val="23"/>
          <w:szCs w:val="23"/>
        </w:rPr>
        <w:t>Заказчик обязуется принять и оплатить Товар.</w:t>
      </w:r>
    </w:p>
    <w:p w:rsidR="002E2F14" w:rsidRPr="002E2F14" w:rsidRDefault="002E2F14" w:rsidP="009D4D95">
      <w:pPr>
        <w:pStyle w:val="ConsPlusTitle"/>
        <w:widowControl/>
        <w:ind w:firstLine="567"/>
        <w:jc w:val="both"/>
        <w:rPr>
          <w:rFonts w:ascii="Times New Roman" w:hAnsi="Times New Roman" w:cs="Times New Roman"/>
          <w:b w:val="0"/>
          <w:sz w:val="23"/>
          <w:szCs w:val="23"/>
        </w:rPr>
      </w:pPr>
      <w:r w:rsidRPr="002E2F14">
        <w:rPr>
          <w:rFonts w:ascii="Times New Roman" w:hAnsi="Times New Roman" w:cs="Times New Roman"/>
          <w:b w:val="0"/>
          <w:sz w:val="23"/>
          <w:szCs w:val="23"/>
        </w:rPr>
        <w:t xml:space="preserve">В рамках настоящего договора Поставщик выполняет </w:t>
      </w:r>
      <w:r w:rsidRPr="002E2F14">
        <w:rPr>
          <w:rFonts w:ascii="Times New Roman" w:hAnsi="Times New Roman" w:cs="Times New Roman"/>
          <w:b w:val="0"/>
          <w:bCs w:val="0"/>
          <w:iCs/>
          <w:sz w:val="23"/>
          <w:szCs w:val="23"/>
        </w:rPr>
        <w:t>работы по заявке Заказчика на условиях, объемах и в соответствии с техническим заданием, согласно  Приложению № 1 к настоящему договору.</w:t>
      </w:r>
    </w:p>
    <w:p w:rsidR="00075523" w:rsidRPr="002E2F14" w:rsidRDefault="009D4D95" w:rsidP="00075523">
      <w:pPr>
        <w:autoSpaceDE w:val="0"/>
        <w:autoSpaceDN w:val="0"/>
        <w:adjustRightInd w:val="0"/>
        <w:rPr>
          <w:rFonts w:eastAsia="Times New Roman"/>
          <w:sz w:val="23"/>
          <w:szCs w:val="23"/>
          <w:lang w:eastAsia="ru-RU"/>
        </w:rPr>
      </w:pPr>
      <w:r w:rsidRPr="002E2F14">
        <w:rPr>
          <w:sz w:val="23"/>
          <w:szCs w:val="23"/>
        </w:rPr>
        <w:t>1.3.</w:t>
      </w:r>
      <w:r w:rsidR="00075523" w:rsidRPr="002E2F14">
        <w:rPr>
          <w:sz w:val="23"/>
          <w:szCs w:val="23"/>
        </w:rPr>
        <w:t xml:space="preserve">        </w:t>
      </w:r>
      <w:r w:rsidR="00075523" w:rsidRPr="002E2F14">
        <w:rPr>
          <w:snapToGrid w:val="0"/>
          <w:sz w:val="23"/>
          <w:szCs w:val="23"/>
        </w:rPr>
        <w:t>Качество поставляемого товара и его монтаж должен соответствовать действующим стандартам, техническим условиям</w:t>
      </w:r>
      <w:r w:rsidR="00075523" w:rsidRPr="002E2F14">
        <w:rPr>
          <w:snapToGrid w:val="0"/>
          <w:color w:val="FF0000"/>
          <w:sz w:val="23"/>
          <w:szCs w:val="23"/>
        </w:rPr>
        <w:t xml:space="preserve">:  </w:t>
      </w:r>
      <w:proofErr w:type="gramStart"/>
      <w:r w:rsidR="00075523" w:rsidRPr="002E2F14">
        <w:rPr>
          <w:sz w:val="23"/>
          <w:szCs w:val="23"/>
        </w:rPr>
        <w:t xml:space="preserve">СНиП 31-06-2009 «Общественные здания и сооружения»; СНиП 3.03.01-87  «Несущие и ограждающие конструкции»; СНиП 23-02-2003 «Тепловая защита зданий»; СНиП 12-03-99 «Безопасность труда в строительстве»; СНиП 2.03.11-85 </w:t>
      </w:r>
      <w:r w:rsidR="00075523" w:rsidRPr="002E2F14">
        <w:rPr>
          <w:b/>
          <w:sz w:val="23"/>
          <w:szCs w:val="23"/>
        </w:rPr>
        <w:t>«</w:t>
      </w:r>
      <w:r w:rsidR="00075523" w:rsidRPr="002E2F14">
        <w:rPr>
          <w:sz w:val="23"/>
          <w:szCs w:val="23"/>
        </w:rPr>
        <w:t>Защита строительных конструкций от коррозии»; СНиП 21-01-97 «Пожарная безопасность зданий и сооружений»; СНиП 3.04.01-87 «Изоляционные и отделочные покрытия»; СНиП 2.04.01-85 «Внутренний водопровод и канализация зданий»;</w:t>
      </w:r>
      <w:proofErr w:type="gramEnd"/>
      <w:r w:rsidR="00075523" w:rsidRPr="002E2F14">
        <w:rPr>
          <w:sz w:val="23"/>
          <w:szCs w:val="23"/>
        </w:rPr>
        <w:t xml:space="preserve"> СНиП 41-01-2003 «Отопление, вентиляция и кондиционирование»; СНиП 2.04.09-84 «Пожарная автоматика зданий и сооружений»; ГОСТ </w:t>
      </w:r>
      <w:proofErr w:type="gramStart"/>
      <w:r w:rsidR="00075523" w:rsidRPr="002E2F14">
        <w:rPr>
          <w:sz w:val="23"/>
          <w:szCs w:val="23"/>
        </w:rPr>
        <w:t>Р</w:t>
      </w:r>
      <w:proofErr w:type="gramEnd"/>
      <w:r w:rsidR="00075523" w:rsidRPr="002E2F14">
        <w:rPr>
          <w:sz w:val="23"/>
          <w:szCs w:val="23"/>
        </w:rPr>
        <w:t xml:space="preserve"> 50571.1-93 «Электроустановки зданий. Основные положения»; ГОСТ 16442-80 «Кабели силовые с пластмассовой изоляцией. Технические условия»;  СНиП 3.05.06-85 «Электротехнические устройства»; ПУЭ 7 «Правила устройства электроустановок»; «Правила противопожарного режима в Российской Федерации (утв. постановлением Правительства РФ от 25 апреля 2012 г. № 390)</w:t>
      </w:r>
      <w:r w:rsidR="00075523" w:rsidRPr="002E2F14">
        <w:rPr>
          <w:bCs/>
          <w:sz w:val="23"/>
          <w:szCs w:val="23"/>
        </w:rPr>
        <w:t xml:space="preserve">», </w:t>
      </w:r>
      <w:r w:rsidR="00075523" w:rsidRPr="002E2F14">
        <w:rPr>
          <w:sz w:val="23"/>
          <w:szCs w:val="23"/>
        </w:rPr>
        <w:t xml:space="preserve"> «Технический регламент о требованиях пожарной безопасности (ФЗ № 123 от 22 июля 2008 г.)», СНиП 2.04.02-84 "Водоснабжение. Наружные сети и сооружения"; СНиП 2.04.03-85 «Канализация. Наружные сети и сооружения» и иными действующими законодательными актами.</w:t>
      </w:r>
    </w:p>
    <w:p w:rsidR="00075523" w:rsidRPr="002E2F14" w:rsidRDefault="00075523" w:rsidP="00075523">
      <w:pPr>
        <w:widowControl w:val="0"/>
        <w:ind w:firstLine="720"/>
        <w:rPr>
          <w:bCs/>
          <w:snapToGrid w:val="0"/>
          <w:sz w:val="23"/>
          <w:szCs w:val="23"/>
        </w:rPr>
      </w:pPr>
      <w:r w:rsidRPr="002E2F14">
        <w:rPr>
          <w:sz w:val="23"/>
          <w:szCs w:val="23"/>
        </w:rPr>
        <w:t>Качество товаров удостоверяется сертификатом или паспортом качества изготовителя, которые Поставщик направляет Заказчику вместе с товаром или высылает со счетом-фактурой.</w:t>
      </w:r>
    </w:p>
    <w:p w:rsidR="00075523" w:rsidRPr="002E2F14" w:rsidRDefault="00075523" w:rsidP="00075523">
      <w:pPr>
        <w:pStyle w:val="ConsNormal"/>
        <w:ind w:firstLine="708"/>
        <w:jc w:val="both"/>
        <w:rPr>
          <w:rFonts w:ascii="Times New Roman" w:hAnsi="Times New Roman" w:cs="Times New Roman"/>
          <w:sz w:val="23"/>
          <w:szCs w:val="23"/>
        </w:rPr>
      </w:pPr>
      <w:r w:rsidRPr="002E2F14">
        <w:rPr>
          <w:rFonts w:ascii="Times New Roman" w:hAnsi="Times New Roman" w:cs="Times New Roman"/>
          <w:sz w:val="23"/>
          <w:szCs w:val="23"/>
        </w:rPr>
        <w:t>В комплект поставки должны входить все необходимые материалы и комплектующие.</w:t>
      </w:r>
    </w:p>
    <w:p w:rsidR="00075523" w:rsidRPr="002E2F14" w:rsidRDefault="00075523" w:rsidP="00075523">
      <w:pPr>
        <w:pStyle w:val="ConsNormal"/>
        <w:ind w:firstLine="708"/>
        <w:jc w:val="both"/>
        <w:rPr>
          <w:rFonts w:ascii="Times New Roman" w:hAnsi="Times New Roman" w:cs="Times New Roman"/>
          <w:sz w:val="23"/>
          <w:szCs w:val="23"/>
        </w:rPr>
      </w:pPr>
      <w:r w:rsidRPr="002E2F14">
        <w:rPr>
          <w:rFonts w:ascii="Times New Roman" w:hAnsi="Times New Roman" w:cs="Times New Roman"/>
          <w:sz w:val="23"/>
          <w:szCs w:val="23"/>
        </w:rPr>
        <w:t>Товар должен доставляться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w:t>
      </w:r>
    </w:p>
    <w:p w:rsidR="00075523" w:rsidRPr="00821898" w:rsidRDefault="00075523" w:rsidP="00075523">
      <w:pPr>
        <w:ind w:firstLine="567"/>
        <w:rPr>
          <w:bCs/>
          <w:snapToGrid w:val="0"/>
        </w:rPr>
      </w:pPr>
      <w:r w:rsidRPr="00821898">
        <w:lastRenderedPageBreak/>
        <w:t>Товар должен быть новым, изготовленным не ранее 2013 года.</w:t>
      </w:r>
    </w:p>
    <w:p w:rsidR="00075523" w:rsidRPr="001525AE" w:rsidRDefault="00075523" w:rsidP="0007552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D4D95" w:rsidRPr="00EF0C72">
        <w:rPr>
          <w:rFonts w:ascii="Times New Roman" w:hAnsi="Times New Roman" w:cs="Times New Roman"/>
          <w:sz w:val="24"/>
          <w:szCs w:val="24"/>
        </w:rPr>
        <w:t xml:space="preserve">. </w:t>
      </w:r>
      <w:r w:rsidRPr="001525AE">
        <w:rPr>
          <w:rFonts w:ascii="Times New Roman" w:hAnsi="Times New Roman" w:cs="Times New Roman"/>
          <w:sz w:val="24"/>
          <w:szCs w:val="24"/>
        </w:rPr>
        <w:t>Право собственности на товар переходит к Заказчику с момента передачи (монтажа) товара.</w:t>
      </w:r>
    </w:p>
    <w:p w:rsidR="00075523" w:rsidRPr="001525AE" w:rsidRDefault="00075523" w:rsidP="00075523">
      <w:pPr>
        <w:autoSpaceDE w:val="0"/>
        <w:autoSpaceDN w:val="0"/>
        <w:adjustRightInd w:val="0"/>
        <w:ind w:firstLine="540"/>
        <w:rPr>
          <w:rFonts w:eastAsia="Times New Roman"/>
          <w:lang w:eastAsia="ru-RU"/>
        </w:rPr>
      </w:pPr>
      <w:r>
        <w:t>1.5</w:t>
      </w:r>
      <w:r w:rsidRPr="001525AE">
        <w:t xml:space="preserve">. </w:t>
      </w:r>
      <w:r w:rsidRPr="001525AE">
        <w:rPr>
          <w:rFonts w:eastAsia="Times New Roman"/>
          <w:lang w:eastAsia="ru-RU"/>
        </w:rPr>
        <w:t>Риск случайной гибели или случайного повреждения материалов, оборудования или иного используемого для исполнения договора имущества несет Поставщик.</w:t>
      </w:r>
    </w:p>
    <w:p w:rsidR="00075523" w:rsidRDefault="00075523" w:rsidP="00075523">
      <w:pPr>
        <w:autoSpaceDE w:val="0"/>
        <w:autoSpaceDN w:val="0"/>
        <w:adjustRightInd w:val="0"/>
        <w:ind w:firstLine="540"/>
        <w:rPr>
          <w:rFonts w:eastAsia="Times New Roman"/>
          <w:lang w:eastAsia="ru-RU"/>
        </w:rPr>
      </w:pPr>
      <w:r w:rsidRPr="001525AE">
        <w:rPr>
          <w:rFonts w:eastAsia="Times New Roman"/>
          <w:lang w:eastAsia="ru-RU"/>
        </w:rPr>
        <w:t>Риск случайной гибели или случайного повреждения объекта имущества, составляющего предмет настоящего договора, до полной приемки этого объекта заказчиком несет Поставщик (ст. 705, ст. 741 Гражданский</w:t>
      </w:r>
      <w:r>
        <w:rPr>
          <w:rFonts w:eastAsia="Times New Roman"/>
          <w:lang w:eastAsia="ru-RU"/>
        </w:rPr>
        <w:t xml:space="preserve"> кодекс Российской Федерации). </w:t>
      </w:r>
    </w:p>
    <w:p w:rsidR="00075523" w:rsidRPr="00EF2225" w:rsidRDefault="00075523" w:rsidP="00075523">
      <w:pPr>
        <w:autoSpaceDE w:val="0"/>
        <w:autoSpaceDN w:val="0"/>
        <w:adjustRightInd w:val="0"/>
        <w:ind w:firstLine="540"/>
        <w:rPr>
          <w:rFonts w:eastAsia="Times New Roman"/>
          <w:lang w:eastAsia="ru-RU"/>
        </w:rPr>
      </w:pPr>
      <w:r>
        <w:rPr>
          <w:rFonts w:eastAsia="Times New Roman"/>
          <w:lang w:eastAsia="ru-RU"/>
        </w:rPr>
        <w:t xml:space="preserve"> 1.6. Этапы по поставке и монтажу </w:t>
      </w:r>
      <w:r w:rsidRPr="00EF2225">
        <w:rPr>
          <w:rFonts w:eastAsia="Times New Roman"/>
          <w:lang w:eastAsia="ru-RU"/>
        </w:rPr>
        <w:t xml:space="preserve">по настоящему договору не выделяются. </w:t>
      </w:r>
    </w:p>
    <w:p w:rsidR="00A34D17" w:rsidRPr="006A7642" w:rsidRDefault="00A34D17" w:rsidP="00075523">
      <w:pPr>
        <w:pStyle w:val="ConsNormal"/>
        <w:ind w:firstLine="567"/>
        <w:jc w:val="both"/>
        <w:rPr>
          <w:rFonts w:ascii="Times New Roman" w:hAnsi="Times New Roman" w:cs="Times New Roman"/>
          <w:sz w:val="24"/>
          <w:szCs w:val="24"/>
        </w:rPr>
      </w:pPr>
    </w:p>
    <w:p w:rsidR="009D4D95" w:rsidRPr="00902963" w:rsidRDefault="009D4D95" w:rsidP="009D4D95"/>
    <w:p w:rsidR="009D4D95" w:rsidRPr="00902963" w:rsidRDefault="009D4D95" w:rsidP="009D4D95">
      <w:pPr>
        <w:shd w:val="clear" w:color="auto" w:fill="FFFFFF"/>
        <w:tabs>
          <w:tab w:val="left" w:pos="1176"/>
        </w:tabs>
        <w:spacing w:line="264" w:lineRule="exact"/>
        <w:ind w:left="34" w:firstLine="730"/>
        <w:jc w:val="center"/>
        <w:rPr>
          <w:b/>
          <w:bCs/>
        </w:rPr>
      </w:pPr>
      <w:r w:rsidRPr="00902963">
        <w:rPr>
          <w:b/>
          <w:bCs/>
        </w:rPr>
        <w:t>2. ЦЕНА ДОГОВОРА И ПОРЯДОК РАСЧЕТОВ</w:t>
      </w:r>
    </w:p>
    <w:p w:rsidR="009D4D95" w:rsidRPr="00CB2837" w:rsidRDefault="009D4D95" w:rsidP="009D4D95">
      <w:bookmarkStart w:id="3" w:name="OLE_LINK2"/>
      <w:bookmarkStart w:id="4" w:name="OLE_LINK1"/>
      <w:r w:rsidRPr="00902963">
        <w:t xml:space="preserve">2.1. </w:t>
      </w:r>
      <w:r w:rsidRPr="00902963">
        <w:tab/>
      </w:r>
      <w:r w:rsidRPr="00490A54">
        <w:t xml:space="preserve">  Стоимость работ  составляет</w:t>
      </w:r>
      <w:proofErr w:type="gramStart"/>
      <w:r w:rsidRPr="00490A54">
        <w:t xml:space="preserve">: ____________ (___________________________________________) </w:t>
      </w:r>
      <w:proofErr w:type="gramEnd"/>
      <w:r w:rsidRPr="00490A54">
        <w:t>руб. ______ копеек,  в  том   числе  НДС 18%, или  (без НДС).</w:t>
      </w:r>
    </w:p>
    <w:bookmarkEnd w:id="3"/>
    <w:bookmarkEnd w:id="4"/>
    <w:p w:rsidR="002429A6" w:rsidRDefault="009D4D95" w:rsidP="002429A6">
      <w:r w:rsidRPr="00CB2837">
        <w:t xml:space="preserve">2.2. </w:t>
      </w:r>
      <w:r w:rsidRPr="00CB2837">
        <w:tab/>
        <w:t xml:space="preserve">Цена Договора может быть снижена по соглашению сторон без изменения иных условий его </w:t>
      </w:r>
      <w:r w:rsidR="002429A6">
        <w:t xml:space="preserve">исполнения. </w:t>
      </w:r>
    </w:p>
    <w:p w:rsidR="002429A6" w:rsidRPr="0078592C" w:rsidRDefault="009D4D95" w:rsidP="002429A6">
      <w:r w:rsidRPr="00EF0C72">
        <w:t xml:space="preserve">2.3. </w:t>
      </w:r>
      <w:r w:rsidRPr="00EF0C72">
        <w:tab/>
      </w:r>
      <w:r w:rsidR="002429A6" w:rsidRPr="009F356D">
        <w:t xml:space="preserve">В </w:t>
      </w:r>
      <w:r w:rsidR="002429A6" w:rsidRPr="0078592C">
        <w:t xml:space="preserve">течение </w:t>
      </w:r>
      <w:r w:rsidR="00FF17DE" w:rsidRPr="0078592C">
        <w:t>180</w:t>
      </w:r>
      <w:r w:rsidR="002429A6" w:rsidRPr="0078592C">
        <w:t xml:space="preserve"> дней с момента заключения Договора</w:t>
      </w:r>
      <w:r w:rsidR="004C2F16" w:rsidRPr="0078592C">
        <w:t xml:space="preserve"> (не ранее 01.07.2014)</w:t>
      </w:r>
      <w:r w:rsidR="002429A6" w:rsidRPr="0078592C">
        <w:t xml:space="preserve">, Заказчик производит оплату аванса  в размере 30 % стоимости поставленного товара по Договору. </w:t>
      </w:r>
    </w:p>
    <w:p w:rsidR="002429A6" w:rsidRPr="009F356D" w:rsidRDefault="002429A6" w:rsidP="00FF17DE">
      <w:pPr>
        <w:pStyle w:val="af4"/>
        <w:ind w:firstLine="567"/>
        <w:jc w:val="both"/>
      </w:pPr>
      <w:proofErr w:type="gramStart"/>
      <w:r w:rsidRPr="0078592C">
        <w:t xml:space="preserve">Окончательный расчет за поставленный товар  осуществляется безналичным расчетом в течение 100 календарных дней со дня получения Заказчиком Товара, счета-фактуры, оформленной Сторонами товарной накладной (в случае необходимости) и </w:t>
      </w:r>
      <w:r w:rsidR="00FF17DE" w:rsidRPr="0078592C">
        <w:rPr>
          <w:bCs/>
        </w:rPr>
        <w:t>акт приемки-передачи на выполнение работ по монтажу</w:t>
      </w:r>
      <w:r w:rsidR="00FF17DE" w:rsidRPr="0078592C">
        <w:t xml:space="preserve"> </w:t>
      </w:r>
      <w:r w:rsidRPr="0078592C">
        <w:t>(без претензий), а также получения иных необходимых документов, в  том числе предусмотренных техническим заданием, или по мере поступления денежных средств от Федерального Агентства воздушного транспорта</w:t>
      </w:r>
      <w:r w:rsidRPr="009F356D">
        <w:t xml:space="preserve"> (</w:t>
      </w:r>
      <w:proofErr w:type="spellStart"/>
      <w:r w:rsidRPr="009F356D">
        <w:t>Росавиация</w:t>
      </w:r>
      <w:proofErr w:type="spellEnd"/>
      <w:r w:rsidRPr="009F356D">
        <w:t>).</w:t>
      </w:r>
      <w:proofErr w:type="gramEnd"/>
    </w:p>
    <w:p w:rsidR="002429A6" w:rsidRPr="009F356D" w:rsidRDefault="002429A6" w:rsidP="002429A6">
      <w:pPr>
        <w:ind w:firstLine="720"/>
      </w:pPr>
      <w:r w:rsidRPr="009F356D">
        <w:t>Днем оплаты считается день списания денежных средств со счета «Заказчика».</w:t>
      </w:r>
    </w:p>
    <w:p w:rsidR="009D4D95" w:rsidRPr="002429A6" w:rsidRDefault="00092CB6" w:rsidP="002429A6">
      <w:pPr>
        <w:ind w:firstLine="572"/>
      </w:pPr>
      <w:r w:rsidRPr="00EF0C72">
        <w:t>2.4</w:t>
      </w:r>
      <w:r w:rsidR="009D4D95" w:rsidRPr="00EF0C72">
        <w:t xml:space="preserve">. </w:t>
      </w:r>
      <w:proofErr w:type="gramStart"/>
      <w:r w:rsidRPr="002429A6">
        <w:rPr>
          <w:color w:val="000000"/>
        </w:rPr>
        <w:t xml:space="preserve">Цена товара, работ, услуг указана с учетом всех расходов, связанных с проектированием, остеклением,  </w:t>
      </w:r>
      <w:r w:rsidR="006F1C60" w:rsidRPr="002429A6">
        <w:rPr>
          <w:color w:val="000000"/>
        </w:rPr>
        <w:t>приобретение</w:t>
      </w:r>
      <w:r w:rsidR="002429A6" w:rsidRPr="002429A6">
        <w:rPr>
          <w:color w:val="000000"/>
        </w:rPr>
        <w:t xml:space="preserve">м товара и материалов, упаковки, </w:t>
      </w:r>
      <w:r w:rsidR="002429A6" w:rsidRPr="002429A6">
        <w:t>командировочных расходов, доставки, отгрузки, стоимости строительных материалов и оборудования, стоимости пусконаладочных работ, монтажа, подключения и опробования инженерных систем, результатов испытания и контроля и других обязательных платежей,</w:t>
      </w:r>
      <w:r w:rsidR="006F1C60" w:rsidRPr="002429A6">
        <w:rPr>
          <w:color w:val="000000"/>
        </w:rPr>
        <w:t xml:space="preserve"> </w:t>
      </w:r>
      <w:r w:rsidRPr="002429A6">
        <w:rPr>
          <w:color w:val="000000"/>
        </w:rPr>
        <w:t xml:space="preserve">оплаты таможенных пошлин, налогов, сборов и других обязательных платежей. </w:t>
      </w:r>
      <w:proofErr w:type="gramEnd"/>
    </w:p>
    <w:p w:rsidR="009D4D95" w:rsidRPr="002429A6" w:rsidRDefault="009D4D95" w:rsidP="009D4D95">
      <w:pPr>
        <w:shd w:val="clear" w:color="auto" w:fill="FFFFFF"/>
        <w:tabs>
          <w:tab w:val="left" w:pos="1176"/>
        </w:tabs>
        <w:spacing w:line="264" w:lineRule="exact"/>
        <w:ind w:firstLine="0"/>
      </w:pPr>
    </w:p>
    <w:p w:rsidR="009D4D95" w:rsidRPr="00EF0C72" w:rsidRDefault="009D4D95" w:rsidP="009D4D95">
      <w:pPr>
        <w:shd w:val="clear" w:color="auto" w:fill="FFFFFF"/>
        <w:spacing w:before="10" w:line="264" w:lineRule="exact"/>
        <w:ind w:left="10"/>
        <w:jc w:val="center"/>
        <w:rPr>
          <w:b/>
          <w:bCs/>
        </w:rPr>
      </w:pPr>
      <w:r w:rsidRPr="00EF0C72">
        <w:rPr>
          <w:b/>
          <w:bCs/>
        </w:rPr>
        <w:t>3. СРОКИ, ПОРЯДОК И УСЛОВИЯ ПОСТАВКИ ТОВАРА</w:t>
      </w:r>
    </w:p>
    <w:p w:rsidR="004F375F" w:rsidRPr="00EF0C72" w:rsidRDefault="009D4D95" w:rsidP="004F375F">
      <w:pPr>
        <w:shd w:val="clear" w:color="auto" w:fill="FFFFFF"/>
        <w:tabs>
          <w:tab w:val="left" w:pos="0"/>
          <w:tab w:val="left" w:leader="underscore" w:pos="9418"/>
          <w:tab w:val="left" w:leader="underscore" w:pos="10426"/>
          <w:tab w:val="left" w:leader="underscore" w:pos="11011"/>
        </w:tabs>
        <w:ind w:firstLine="0"/>
      </w:pPr>
      <w:r w:rsidRPr="00EF0C72">
        <w:t xml:space="preserve">             3.1.  </w:t>
      </w:r>
      <w:r w:rsidR="00821898">
        <w:t>Д</w:t>
      </w:r>
      <w:r w:rsidR="00821898" w:rsidRPr="006B0DF8">
        <w:t>оставка</w:t>
      </w:r>
      <w:r w:rsidR="00821898">
        <w:t xml:space="preserve"> (поставка)</w:t>
      </w:r>
      <w:r w:rsidR="00821898" w:rsidRPr="006B0DF8">
        <w:t xml:space="preserve"> и монтаж </w:t>
      </w:r>
      <w:r w:rsidR="00821898">
        <w:t>(прокладка)</w:t>
      </w:r>
      <w:r w:rsidR="00821898" w:rsidRPr="006B0DF8">
        <w:t xml:space="preserve"> </w:t>
      </w:r>
      <w:r w:rsidR="00821898">
        <w:t xml:space="preserve">товара должны быть выполнены </w:t>
      </w:r>
      <w:r w:rsidR="00821898" w:rsidRPr="00821898">
        <w:t xml:space="preserve"> </w:t>
      </w:r>
      <w:r w:rsidR="00821898">
        <w:t xml:space="preserve">по заявке (заявкам) Заказчика в </w:t>
      </w:r>
      <w:r w:rsidR="00821898" w:rsidRPr="00821898">
        <w:t xml:space="preserve">течение  </w:t>
      </w:r>
      <w:r w:rsidR="00821898">
        <w:t>45</w:t>
      </w:r>
      <w:r w:rsidR="00821898" w:rsidRPr="00821898">
        <w:t xml:space="preserve"> дней</w:t>
      </w:r>
      <w:r w:rsidR="00821898">
        <w:t xml:space="preserve"> со дня получения такой заявки</w:t>
      </w:r>
      <w:r w:rsidR="004F375F" w:rsidRPr="00EF0C72">
        <w:t xml:space="preserve">. </w:t>
      </w:r>
    </w:p>
    <w:p w:rsidR="00C85BA9" w:rsidRDefault="004F375F" w:rsidP="004F375F">
      <w:pPr>
        <w:shd w:val="clear" w:color="auto" w:fill="FFFFFF"/>
        <w:tabs>
          <w:tab w:val="left" w:pos="0"/>
          <w:tab w:val="left" w:leader="underscore" w:pos="9418"/>
          <w:tab w:val="left" w:leader="underscore" w:pos="10426"/>
          <w:tab w:val="left" w:leader="underscore" w:pos="11011"/>
        </w:tabs>
        <w:ind w:firstLine="0"/>
      </w:pPr>
      <w:r w:rsidRPr="00EF0C72">
        <w:t xml:space="preserve">        </w:t>
      </w:r>
    </w:p>
    <w:p w:rsidR="009D4D95" w:rsidRPr="00321AE1" w:rsidRDefault="009D4D95" w:rsidP="00C85BA9">
      <w:pPr>
        <w:shd w:val="clear" w:color="auto" w:fill="FFFFFF"/>
        <w:tabs>
          <w:tab w:val="left" w:pos="0"/>
          <w:tab w:val="left" w:leader="underscore" w:pos="9418"/>
          <w:tab w:val="left" w:leader="underscore" w:pos="10426"/>
          <w:tab w:val="left" w:leader="underscore" w:pos="11011"/>
        </w:tabs>
        <w:ind w:firstLine="0"/>
        <w:jc w:val="center"/>
        <w:rPr>
          <w:b/>
          <w:bCs/>
        </w:rPr>
      </w:pPr>
      <w:r w:rsidRPr="00EF0C72">
        <w:rPr>
          <w:b/>
          <w:bCs/>
        </w:rPr>
        <w:t>4. ГАРАНТИИ  НА РЕЗУЛЬТАТ</w:t>
      </w:r>
      <w:r w:rsidRPr="00321AE1">
        <w:rPr>
          <w:b/>
          <w:bCs/>
        </w:rPr>
        <w:t xml:space="preserve"> РАБОТ (КАЧЕСТВО РАБОТ)</w:t>
      </w:r>
    </w:p>
    <w:p w:rsidR="00C85BA9" w:rsidRPr="00321AE1" w:rsidRDefault="009D4D95" w:rsidP="00C85BA9">
      <w:pPr>
        <w:shd w:val="clear" w:color="auto" w:fill="FFFFFF"/>
        <w:tabs>
          <w:tab w:val="left" w:pos="-1980"/>
        </w:tabs>
        <w:ind w:firstLine="0"/>
      </w:pPr>
      <w:r w:rsidRPr="00321AE1">
        <w:t xml:space="preserve">         </w:t>
      </w:r>
      <w:r w:rsidR="00C85BA9" w:rsidRPr="00321AE1">
        <w:t>4.1. Поставщик гарантирует качество товара и возможность эксплуатации Объекта в соответствии с настоящим договором на протяжении гарантийного срока.</w:t>
      </w:r>
    </w:p>
    <w:p w:rsidR="00C85BA9" w:rsidRPr="00321AE1" w:rsidRDefault="00C85BA9" w:rsidP="00C85BA9">
      <w:pPr>
        <w:shd w:val="clear" w:color="auto" w:fill="FFFFFF"/>
        <w:tabs>
          <w:tab w:val="left" w:pos="-1980"/>
        </w:tabs>
        <w:ind w:firstLine="0"/>
      </w:pPr>
      <w:r w:rsidRPr="00321AE1">
        <w:t xml:space="preserve">         4.2. Гарантии качества распространяются на все конструктивные элементы товара.</w:t>
      </w:r>
    </w:p>
    <w:p w:rsidR="00C85BA9" w:rsidRPr="00AB1028" w:rsidRDefault="00C85BA9" w:rsidP="00C85BA9">
      <w:pPr>
        <w:shd w:val="clear" w:color="auto" w:fill="FFFFFF"/>
        <w:tabs>
          <w:tab w:val="left" w:pos="-1980"/>
        </w:tabs>
        <w:ind w:firstLine="0"/>
      </w:pPr>
      <w:r w:rsidRPr="00AB1028">
        <w:t xml:space="preserve">         4.2. Срок предоставления гарантии качества на товар </w:t>
      </w:r>
      <w:r w:rsidRPr="00AB1028">
        <w:rPr>
          <w:bCs/>
          <w:spacing w:val="5"/>
        </w:rPr>
        <w:t>– ______ года</w:t>
      </w:r>
      <w:r w:rsidRPr="00AB1028">
        <w:rPr>
          <w:bCs/>
          <w:snapToGrid w:val="0"/>
        </w:rPr>
        <w:t xml:space="preserve"> с момента монтажа товара.</w:t>
      </w:r>
      <w:r w:rsidRPr="00AB1028">
        <w:t xml:space="preserve"> Срок гарантии качества на эксплуатацию </w:t>
      </w:r>
      <w:proofErr w:type="gramStart"/>
      <w:r>
        <w:t>блок-модуля</w:t>
      </w:r>
      <w:proofErr w:type="gramEnd"/>
      <w:r w:rsidRPr="00AB1028">
        <w:t xml:space="preserve"> составляет _____ лет со дня подписания сторонами документов о приемке товара и акта.</w:t>
      </w:r>
    </w:p>
    <w:p w:rsidR="00C85BA9" w:rsidRPr="00CB2837" w:rsidRDefault="00C85BA9" w:rsidP="00C85BA9">
      <w:pPr>
        <w:shd w:val="clear" w:color="auto" w:fill="FFFFFF"/>
        <w:tabs>
          <w:tab w:val="left" w:pos="-1980"/>
        </w:tabs>
        <w:ind w:firstLine="0"/>
      </w:pPr>
      <w:r w:rsidRPr="00321AE1">
        <w:tab/>
        <w:t>При этом началом срока действия гарантийных обязательств</w:t>
      </w:r>
      <w:r w:rsidRPr="00CB2837">
        <w:t xml:space="preserve"> Поставщика, считается дата подписания необходимых документов.</w:t>
      </w:r>
    </w:p>
    <w:p w:rsidR="00C85BA9" w:rsidRPr="00CB2837" w:rsidRDefault="00C85BA9" w:rsidP="00C85BA9">
      <w:pPr>
        <w:shd w:val="clear" w:color="auto" w:fill="FFFFFF"/>
        <w:tabs>
          <w:tab w:val="left" w:pos="-1980"/>
        </w:tabs>
        <w:ind w:firstLine="0"/>
      </w:pPr>
      <w:r w:rsidRPr="00CB2837">
        <w:t xml:space="preserve">         4.3. </w:t>
      </w:r>
      <w:proofErr w:type="gramStart"/>
      <w:r w:rsidRPr="00CB2837">
        <w:t>В период эксплуатации объекта и действия срока, предоставленных Поставщиком гарантий качества товара, Поставщик устраняет за свой счет и в согласованные с Заказчиком сроки все дефекты, препятствующие нормальной и безопасной эксплуатации объекта, а также снижающие возможность нормальной и безопасной его эксплуатации, выявленные в ходе эксплуатации такого объекта.</w:t>
      </w:r>
      <w:proofErr w:type="gramEnd"/>
    </w:p>
    <w:p w:rsidR="00C85BA9" w:rsidRPr="00CB2837" w:rsidRDefault="00C85BA9" w:rsidP="00C85BA9">
      <w:pPr>
        <w:shd w:val="clear" w:color="auto" w:fill="FFFFFF"/>
        <w:tabs>
          <w:tab w:val="left" w:pos="-1980"/>
        </w:tabs>
        <w:ind w:firstLine="0"/>
      </w:pPr>
      <w:r w:rsidRPr="00CB2837">
        <w:t xml:space="preserve">         4.4.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Поставщик.</w:t>
      </w:r>
    </w:p>
    <w:p w:rsidR="00C85BA9" w:rsidRPr="00CB2837" w:rsidRDefault="00C85BA9" w:rsidP="00C85BA9">
      <w:pPr>
        <w:shd w:val="clear" w:color="auto" w:fill="FFFFFF"/>
        <w:tabs>
          <w:tab w:val="left" w:pos="-1980"/>
        </w:tabs>
        <w:ind w:firstLine="0"/>
      </w:pPr>
      <w:r w:rsidRPr="00CB2837">
        <w:lastRenderedPageBreak/>
        <w:t xml:space="preserve">         4.5. Объем предоставления по выбору Заказчика гарантии качества товара, работ, услуг выражается как:</w:t>
      </w:r>
    </w:p>
    <w:p w:rsidR="00C85BA9" w:rsidRPr="00CB2837" w:rsidRDefault="00C85BA9" w:rsidP="00C85BA9">
      <w:pPr>
        <w:rPr>
          <w:bCs/>
          <w:spacing w:val="5"/>
        </w:rPr>
      </w:pPr>
      <w:r w:rsidRPr="00CB2837">
        <w:rPr>
          <w:bCs/>
          <w:spacing w:val="5"/>
        </w:rPr>
        <w:t>- безвозмездное устранение недостатков и дефектов  в поставленном товаре, доставке и монтаже в разумный срок установленный Заказчиком с момента уведомления Заказчиком Поставщика о выявленных недостатках, дефектах;</w:t>
      </w:r>
    </w:p>
    <w:p w:rsidR="00C85BA9" w:rsidRPr="00CB2837" w:rsidRDefault="00C85BA9" w:rsidP="00C85BA9">
      <w:pPr>
        <w:rPr>
          <w:bCs/>
          <w:spacing w:val="5"/>
        </w:rPr>
      </w:pPr>
      <w:r w:rsidRPr="00CB2837">
        <w:rPr>
          <w:bCs/>
          <w:spacing w:val="5"/>
        </w:rPr>
        <w:t>- соответствующее уменьшение установленной цены;</w:t>
      </w:r>
    </w:p>
    <w:p w:rsidR="00C85BA9" w:rsidRPr="00CB2837" w:rsidRDefault="00C85BA9" w:rsidP="00C85BA9">
      <w:pPr>
        <w:autoSpaceDE w:val="0"/>
        <w:autoSpaceDN w:val="0"/>
        <w:adjustRightInd w:val="0"/>
        <w:ind w:firstLine="540"/>
      </w:pPr>
      <w:r w:rsidRPr="00CB2837">
        <w:t xml:space="preserve">- безвозмездной замены товара ненадлежащего качества товаром надлежащего </w:t>
      </w:r>
      <w:proofErr w:type="gramStart"/>
      <w:r w:rsidRPr="00CB2837">
        <w:t>качества</w:t>
      </w:r>
      <w:proofErr w:type="gramEnd"/>
      <w:r w:rsidRPr="00CB2837">
        <w:t xml:space="preserve"> в течение установленного Заказчиком срока, возврат некачественного товара и замена некачественного товара на товар надлежащего качества осуществляется силами и за счет Поставщика;</w:t>
      </w:r>
    </w:p>
    <w:p w:rsidR="00C85BA9" w:rsidRPr="00CB2837" w:rsidRDefault="00C85BA9" w:rsidP="00C85BA9">
      <w:pPr>
        <w:autoSpaceDE w:val="0"/>
        <w:autoSpaceDN w:val="0"/>
        <w:adjustRightInd w:val="0"/>
        <w:ind w:firstLine="540"/>
      </w:pPr>
      <w:r w:rsidRPr="00CB2837">
        <w:t>- возмещения понесенных Заказчиком расходов по исправлению недостатков своими силами или силами третьих лиц.</w:t>
      </w:r>
    </w:p>
    <w:p w:rsidR="00C85BA9" w:rsidRPr="00CB2837" w:rsidRDefault="00C85BA9" w:rsidP="00C85BA9">
      <w:pPr>
        <w:shd w:val="clear" w:color="auto" w:fill="FFFFFF"/>
        <w:tabs>
          <w:tab w:val="left" w:pos="-1980"/>
        </w:tabs>
        <w:ind w:firstLine="0"/>
      </w:pPr>
      <w:r w:rsidRPr="00CB2837">
        <w:t xml:space="preserve">         4.6. Перед приемкой Объекта, Заказчик в присутствии уполномоченного представителя Поставщика производит предварительный осмотр объекта.</w:t>
      </w:r>
    </w:p>
    <w:p w:rsidR="00C85BA9" w:rsidRDefault="00C85BA9" w:rsidP="00C85BA9">
      <w:pPr>
        <w:shd w:val="clear" w:color="auto" w:fill="FFFFFF"/>
        <w:tabs>
          <w:tab w:val="left" w:pos="-1980"/>
        </w:tabs>
        <w:ind w:firstLine="0"/>
      </w:pPr>
      <w:r w:rsidRPr="00CB2837">
        <w:t xml:space="preserve">         4.7. Заказчик вправе отказаться от приемки Объекта в случае обнаружения недостатков, которые исключают возможность его эксплуатации, до полного их устранения.</w:t>
      </w:r>
    </w:p>
    <w:p w:rsidR="00C85BA9" w:rsidRPr="00CB2837" w:rsidRDefault="00C85BA9" w:rsidP="00C85BA9">
      <w:pPr>
        <w:ind w:firstLine="567"/>
      </w:pPr>
      <w:r w:rsidRPr="00CB2837">
        <w:t>В период срока гарантии на товар осуществляется безвозмездная гарантийная замена деталей, комплектующих, вышедших из строя при отсутствии вины Заказчика в срок, установленный Заказчиком в своевременном уведомлении Поставщика о выявленных недостатках;</w:t>
      </w:r>
    </w:p>
    <w:p w:rsidR="007E622A" w:rsidRDefault="00C85BA9" w:rsidP="007E622A">
      <w:pPr>
        <w:shd w:val="clear" w:color="auto" w:fill="FFFFFF"/>
        <w:tabs>
          <w:tab w:val="left" w:pos="-1980"/>
        </w:tabs>
        <w:ind w:firstLine="0"/>
      </w:pPr>
      <w:r w:rsidRPr="00CB2837">
        <w:tab/>
        <w:t>В случае замены или исправления дефектного товара или его комплектующих изделий в рамках гарантии, гарантийный срок на данный товар начинает течь заново (в случае замены) или продлевается на период простоя в связи с ремонтом</w:t>
      </w:r>
      <w:r>
        <w:t>.</w:t>
      </w:r>
    </w:p>
    <w:p w:rsidR="007E622A" w:rsidRPr="007E622A" w:rsidRDefault="007E622A" w:rsidP="007E622A">
      <w:pPr>
        <w:shd w:val="clear" w:color="auto" w:fill="FFFFFF"/>
        <w:tabs>
          <w:tab w:val="left" w:pos="-1980"/>
        </w:tabs>
        <w:ind w:firstLine="0"/>
      </w:pPr>
      <w:r>
        <w:t xml:space="preserve">            </w:t>
      </w:r>
      <w:r w:rsidRPr="00DD7747">
        <w:t xml:space="preserve">4.8. </w:t>
      </w:r>
      <w:proofErr w:type="gramStart"/>
      <w:r w:rsidR="00E62968">
        <w:t>Поставщик</w:t>
      </w:r>
      <w:r w:rsidRPr="00A765E7">
        <w:t xml:space="preserve"> </w:t>
      </w:r>
      <w:r w:rsidRPr="00A765E7">
        <w:rPr>
          <w:rFonts w:eastAsia="Times New Roman"/>
          <w:lang w:eastAsia="ru-RU"/>
        </w:rPr>
        <w:t xml:space="preserve">предоставляет до заключения настоящего договора документы, подтверждающие </w:t>
      </w:r>
      <w:r w:rsidRPr="00A765E7">
        <w:t xml:space="preserve"> опыт </w:t>
      </w:r>
      <w:r w:rsidRPr="00C85BA9">
        <w:rPr>
          <w:sz w:val="23"/>
          <w:szCs w:val="23"/>
        </w:rPr>
        <w:t xml:space="preserve">по </w:t>
      </w:r>
      <w:r w:rsidRPr="00C85BA9">
        <w:t>доставке (поставке) и монтажу (прокладке)</w:t>
      </w:r>
      <w:r w:rsidRPr="00C85BA9">
        <w:rPr>
          <w:sz w:val="23"/>
          <w:szCs w:val="23"/>
        </w:rPr>
        <w:t xml:space="preserve"> товара </w:t>
      </w:r>
      <w:r>
        <w:rPr>
          <w:sz w:val="23"/>
          <w:szCs w:val="23"/>
        </w:rPr>
        <w:t xml:space="preserve">в количестве </w:t>
      </w:r>
      <w:r w:rsidRPr="00A765E7">
        <w:t>_____ лет</w:t>
      </w:r>
      <w:r w:rsidRPr="00A765E7">
        <w:rPr>
          <w:rFonts w:eastAsia="Times New Roman"/>
          <w:lang w:eastAsia="ru-RU"/>
        </w:rPr>
        <w:t xml:space="preserve">, </w:t>
      </w:r>
      <w:r w:rsidRPr="00A765E7">
        <w:rPr>
          <w:rFonts w:eastAsia="Times New Roman"/>
          <w:b/>
          <w:lang w:eastAsia="ru-RU"/>
        </w:rPr>
        <w:t>согласно количеству, указанному в заявке</w:t>
      </w:r>
      <w:r w:rsidRPr="00A765E7">
        <w:rPr>
          <w:rFonts w:eastAsia="Times New Roman"/>
          <w:lang w:eastAsia="ru-RU"/>
        </w:rPr>
        <w:t xml:space="preserve"> и </w:t>
      </w:r>
      <w:r w:rsidRPr="00A765E7">
        <w:t xml:space="preserve">объем </w:t>
      </w:r>
      <w:r w:rsidRPr="00C85BA9">
        <w:rPr>
          <w:sz w:val="23"/>
          <w:szCs w:val="23"/>
        </w:rPr>
        <w:t xml:space="preserve">по </w:t>
      </w:r>
      <w:r w:rsidRPr="00C85BA9">
        <w:t>доставке (поставке) и монтажу (прокладке)</w:t>
      </w:r>
      <w:r w:rsidRPr="00C85BA9">
        <w:rPr>
          <w:sz w:val="23"/>
          <w:szCs w:val="23"/>
        </w:rPr>
        <w:t xml:space="preserve"> товара  аналогичного предмету закупки</w:t>
      </w:r>
      <w:r w:rsidRPr="00C85BA9">
        <w:rPr>
          <w:rFonts w:eastAsia="Times New Roman"/>
          <w:sz w:val="23"/>
          <w:szCs w:val="23"/>
          <w:lang w:eastAsia="ru-RU" w:bidi="ru-RU"/>
        </w:rPr>
        <w:t xml:space="preserve">  и/или схожих в районах Крайнего Севера и приравненных к ним местностях </w:t>
      </w:r>
      <w:r w:rsidRPr="00C85BA9">
        <w:rPr>
          <w:sz w:val="23"/>
          <w:szCs w:val="23"/>
        </w:rPr>
        <w:t xml:space="preserve">за последние </w:t>
      </w:r>
      <w:r w:rsidR="00D777DB">
        <w:rPr>
          <w:sz w:val="23"/>
          <w:szCs w:val="23"/>
        </w:rPr>
        <w:t>10</w:t>
      </w:r>
      <w:r w:rsidR="00D777DB" w:rsidRPr="00690A31">
        <w:rPr>
          <w:sz w:val="23"/>
          <w:szCs w:val="23"/>
        </w:rPr>
        <w:t xml:space="preserve"> </w:t>
      </w:r>
      <w:r w:rsidR="00D777DB">
        <w:rPr>
          <w:sz w:val="23"/>
          <w:szCs w:val="23"/>
        </w:rPr>
        <w:t>лет</w:t>
      </w:r>
      <w:r w:rsidR="00D777DB" w:rsidRPr="00690A31">
        <w:rPr>
          <w:sz w:val="23"/>
          <w:szCs w:val="23"/>
        </w:rPr>
        <w:t xml:space="preserve"> </w:t>
      </w:r>
      <w:r w:rsidRPr="00A765E7">
        <w:t xml:space="preserve">_____ объектов, </w:t>
      </w:r>
      <w:r w:rsidRPr="00A765E7">
        <w:rPr>
          <w:rFonts w:eastAsia="Times New Roman"/>
          <w:b/>
          <w:lang w:eastAsia="ru-RU"/>
        </w:rPr>
        <w:t>согласно количеству, указанному в заявке</w:t>
      </w:r>
      <w:r w:rsidRPr="00A765E7">
        <w:t>.</w:t>
      </w:r>
      <w:proofErr w:type="gramEnd"/>
    </w:p>
    <w:p w:rsidR="007E622A" w:rsidRPr="00DD7747" w:rsidRDefault="007E622A" w:rsidP="007E622A">
      <w:pPr>
        <w:ind w:firstLine="567"/>
      </w:pPr>
      <w:r w:rsidRPr="00DD7747">
        <w:rPr>
          <w:bCs/>
          <w:snapToGrid w:val="0"/>
        </w:rPr>
        <w:t xml:space="preserve">В случае заключения договора с единственным </w:t>
      </w:r>
      <w:r w:rsidR="00227BC2">
        <w:rPr>
          <w:bCs/>
          <w:snapToGrid w:val="0"/>
        </w:rPr>
        <w:t xml:space="preserve">поставщиком, </w:t>
      </w:r>
      <w:r w:rsidRPr="00DD7747">
        <w:rPr>
          <w:bCs/>
          <w:snapToGrid w:val="0"/>
        </w:rPr>
        <w:t xml:space="preserve">исполнителем, </w:t>
      </w:r>
      <w:r w:rsidR="00E62968">
        <w:rPr>
          <w:bCs/>
          <w:snapToGrid w:val="0"/>
        </w:rPr>
        <w:t>поставщик</w:t>
      </w:r>
      <w:r w:rsidRPr="00DD7747">
        <w:rPr>
          <w:bCs/>
          <w:snapToGrid w:val="0"/>
        </w:rPr>
        <w:t>ом по причине того, что закупка признана несостоявшейся из-за отсутствия поданных заявок, либо допущена к участию в закупке единственная заявка, Заказчик вправе не требовать от единственного исполнителя исполнения обязанности, указанной в настоящем пункте настоящего договора.</w:t>
      </w:r>
    </w:p>
    <w:p w:rsidR="009D4D95" w:rsidRPr="00CB2837" w:rsidRDefault="009D4D95" w:rsidP="00C85BA9">
      <w:pPr>
        <w:shd w:val="clear" w:color="auto" w:fill="FFFFFF"/>
        <w:tabs>
          <w:tab w:val="left" w:pos="-1980"/>
        </w:tabs>
        <w:ind w:firstLine="0"/>
        <w:rPr>
          <w:b/>
          <w:i/>
        </w:rPr>
      </w:pPr>
    </w:p>
    <w:p w:rsidR="009D4D95" w:rsidRPr="00B122FA" w:rsidRDefault="009D4D95" w:rsidP="009D4D95">
      <w:pPr>
        <w:shd w:val="clear" w:color="auto" w:fill="FFFFFF"/>
        <w:tabs>
          <w:tab w:val="left" w:pos="-1980"/>
        </w:tabs>
        <w:ind w:firstLine="0"/>
        <w:jc w:val="center"/>
        <w:rPr>
          <w:b/>
        </w:rPr>
      </w:pPr>
      <w:r w:rsidRPr="00B122FA">
        <w:rPr>
          <w:b/>
        </w:rPr>
        <w:t>5. ОБЯЗАТЕЛЬСТВА СТОРОН</w:t>
      </w:r>
    </w:p>
    <w:p w:rsidR="009D4D95" w:rsidRPr="00CB2837" w:rsidRDefault="009D4D95" w:rsidP="009D4D95">
      <w:pPr>
        <w:shd w:val="clear" w:color="auto" w:fill="FFFFFF"/>
        <w:tabs>
          <w:tab w:val="left" w:pos="-1980"/>
        </w:tabs>
        <w:ind w:firstLine="0"/>
      </w:pPr>
      <w:r w:rsidRPr="00CB2837">
        <w:t xml:space="preserve">        5.1. Заказчик:</w:t>
      </w:r>
    </w:p>
    <w:p w:rsidR="009D4D95" w:rsidRPr="00CB2837" w:rsidRDefault="009D4D95" w:rsidP="009D4D95">
      <w:pPr>
        <w:shd w:val="clear" w:color="auto" w:fill="FFFFFF"/>
        <w:tabs>
          <w:tab w:val="left" w:pos="-1980"/>
        </w:tabs>
        <w:ind w:firstLine="0"/>
      </w:pPr>
      <w:r w:rsidRPr="00CB2837">
        <w:t xml:space="preserve">        5.1.1. Обеспечивает Поставщика техническим заданием.</w:t>
      </w:r>
    </w:p>
    <w:p w:rsidR="009D4D95" w:rsidRPr="00CB2837" w:rsidRDefault="009D4D95" w:rsidP="009D4D95">
      <w:pPr>
        <w:shd w:val="clear" w:color="auto" w:fill="FFFFFF"/>
        <w:tabs>
          <w:tab w:val="left" w:pos="-1980"/>
        </w:tabs>
        <w:ind w:firstLine="0"/>
      </w:pPr>
      <w:r w:rsidRPr="00CB2837">
        <w:t xml:space="preserve">        5.1.2. Осуществляет </w:t>
      </w:r>
      <w:proofErr w:type="gramStart"/>
      <w:r w:rsidRPr="00CB2837">
        <w:t>контроль за</w:t>
      </w:r>
      <w:proofErr w:type="gramEnd"/>
      <w:r w:rsidRPr="00CB2837">
        <w:t xml:space="preserve"> ходом </w:t>
      </w:r>
      <w:r w:rsidR="00202E27">
        <w:t>исполнения договора, качеством работ</w:t>
      </w:r>
      <w:r w:rsidRPr="00CB2837">
        <w:t>.</w:t>
      </w:r>
    </w:p>
    <w:p w:rsidR="009D4D95" w:rsidRPr="00CB2837" w:rsidRDefault="008929F0" w:rsidP="009D4D95">
      <w:pPr>
        <w:shd w:val="clear" w:color="auto" w:fill="FFFFFF"/>
        <w:tabs>
          <w:tab w:val="left" w:pos="-1980"/>
        </w:tabs>
        <w:ind w:firstLine="0"/>
      </w:pPr>
      <w:r>
        <w:t xml:space="preserve">        5.1.3. Производит</w:t>
      </w:r>
      <w:r w:rsidR="009D4D95" w:rsidRPr="00CB2837">
        <w:t xml:space="preserve"> оплату </w:t>
      </w:r>
      <w:r>
        <w:t xml:space="preserve">доставленного, </w:t>
      </w:r>
      <w:r w:rsidR="009D4D95" w:rsidRPr="00CB2837">
        <w:t xml:space="preserve">поставленного </w:t>
      </w:r>
      <w:r>
        <w:t xml:space="preserve">и </w:t>
      </w:r>
      <w:proofErr w:type="spellStart"/>
      <w:r>
        <w:t>смонтируемого</w:t>
      </w:r>
      <w:proofErr w:type="spellEnd"/>
      <w:r>
        <w:t xml:space="preserve"> </w:t>
      </w:r>
      <w:r w:rsidR="009D4D95" w:rsidRPr="00CB2837">
        <w:t>товара и осуществляет приемку по количеству и качеству в соответствии с обычаями делового оборота.</w:t>
      </w:r>
    </w:p>
    <w:p w:rsidR="009D4D95" w:rsidRPr="00CB2837" w:rsidRDefault="009D4D95" w:rsidP="009D4D95">
      <w:pPr>
        <w:shd w:val="clear" w:color="auto" w:fill="FFFFFF"/>
        <w:tabs>
          <w:tab w:val="left" w:pos="-1980"/>
        </w:tabs>
        <w:ind w:firstLine="0"/>
      </w:pPr>
      <w:r w:rsidRPr="00CB2837">
        <w:t xml:space="preserve">        5.2. Поставщик</w:t>
      </w:r>
      <w:r w:rsidR="00A34D17">
        <w:t xml:space="preserve"> обязан</w:t>
      </w:r>
      <w:r w:rsidRPr="00CB2837">
        <w:t>:</w:t>
      </w:r>
    </w:p>
    <w:p w:rsidR="00A34D17" w:rsidRPr="008929F0" w:rsidRDefault="009D4D95" w:rsidP="008929F0">
      <w:pPr>
        <w:widowControl w:val="0"/>
        <w:tabs>
          <w:tab w:val="left" w:pos="0"/>
        </w:tabs>
        <w:autoSpaceDE w:val="0"/>
        <w:autoSpaceDN w:val="0"/>
        <w:adjustRightInd w:val="0"/>
        <w:ind w:firstLine="0"/>
        <w:rPr>
          <w:color w:val="000000"/>
        </w:rPr>
      </w:pPr>
      <w:r w:rsidRPr="00CB2837">
        <w:t xml:space="preserve">        5.2.1. </w:t>
      </w:r>
      <w:r w:rsidR="00A34D17">
        <w:t xml:space="preserve">произвести предпродажную </w:t>
      </w:r>
      <w:r w:rsidR="00A34D17" w:rsidRPr="008929F0">
        <w:t>подготовку Товара</w:t>
      </w:r>
      <w:r w:rsidR="008929F0" w:rsidRPr="008929F0">
        <w:t xml:space="preserve"> и доставку (поставку) и монтаж (прокладку)</w:t>
      </w:r>
      <w:r w:rsidR="008929F0" w:rsidRPr="008929F0">
        <w:rPr>
          <w:bCs/>
        </w:rPr>
        <w:t xml:space="preserve"> в 2014 году товара</w:t>
      </w:r>
      <w:r w:rsidR="00A34D17" w:rsidRPr="008929F0">
        <w:t>;</w:t>
      </w:r>
    </w:p>
    <w:p w:rsidR="00A34D17" w:rsidRPr="00466EED" w:rsidRDefault="00A34D17" w:rsidP="00A34D17">
      <w:pPr>
        <w:widowControl w:val="0"/>
        <w:tabs>
          <w:tab w:val="left" w:pos="142"/>
        </w:tabs>
        <w:autoSpaceDE w:val="0"/>
        <w:autoSpaceDN w:val="0"/>
        <w:adjustRightInd w:val="0"/>
        <w:ind w:firstLine="0"/>
      </w:pPr>
      <w:r>
        <w:tab/>
      </w:r>
      <w:r>
        <w:tab/>
        <w:t xml:space="preserve">- в случае возникновения обстоятельств, препятствующих исполнению своих обязательств по поставке Товара, незамедлительно (не позднее трех рабочих дней с момента обнаружения указанных обстоятельств) уведомить Заказчика; </w:t>
      </w:r>
    </w:p>
    <w:p w:rsidR="00A34D17" w:rsidRPr="008929F0" w:rsidRDefault="008929F0" w:rsidP="008929F0">
      <w:pPr>
        <w:widowControl w:val="0"/>
        <w:tabs>
          <w:tab w:val="left" w:pos="0"/>
        </w:tabs>
        <w:autoSpaceDE w:val="0"/>
        <w:autoSpaceDN w:val="0"/>
        <w:adjustRightInd w:val="0"/>
        <w:ind w:firstLine="0"/>
        <w:rPr>
          <w:color w:val="000000"/>
        </w:rPr>
      </w:pPr>
      <w:r>
        <w:tab/>
      </w:r>
      <w:proofErr w:type="gramStart"/>
      <w:r w:rsidR="00A34D17">
        <w:t>- представить</w:t>
      </w:r>
      <w:r w:rsidR="00A34D17" w:rsidRPr="003459B0">
        <w:t xml:space="preserve"> Заказчику или по его требованию третьим лицам необходимую докум</w:t>
      </w:r>
      <w:r>
        <w:t>ентацию, относящуюся к поставке,</w:t>
      </w:r>
      <w:r w:rsidRPr="008929F0">
        <w:t xml:space="preserve"> </w:t>
      </w:r>
      <w:r>
        <w:t>доставке</w:t>
      </w:r>
      <w:r w:rsidRPr="008929F0">
        <w:t xml:space="preserve"> и монтаж</w:t>
      </w:r>
      <w:r>
        <w:t>у</w:t>
      </w:r>
      <w:r w:rsidRPr="008929F0">
        <w:t xml:space="preserve"> </w:t>
      </w:r>
      <w:r>
        <w:t>(прокладке</w:t>
      </w:r>
      <w:r w:rsidRPr="008929F0">
        <w:t>)</w:t>
      </w:r>
      <w:r w:rsidRPr="008929F0">
        <w:rPr>
          <w:bCs/>
        </w:rPr>
        <w:t xml:space="preserve"> в 2014 году товара</w:t>
      </w:r>
      <w:r w:rsidR="00A34D17" w:rsidRPr="003459B0">
        <w:t xml:space="preserve">, и создавать условия для проверки хода </w:t>
      </w:r>
      <w:r w:rsidR="00A34D17">
        <w:t xml:space="preserve">его </w:t>
      </w:r>
      <w:r>
        <w:t>доставки (поставки</w:t>
      </w:r>
      <w:r w:rsidRPr="008929F0">
        <w:t>) и монтаж</w:t>
      </w:r>
      <w:r>
        <w:t>а</w:t>
      </w:r>
      <w:r w:rsidRPr="008929F0">
        <w:t xml:space="preserve"> </w:t>
      </w:r>
      <w:r>
        <w:t>(прокладки</w:t>
      </w:r>
      <w:r w:rsidRPr="008929F0">
        <w:t>)</w:t>
      </w:r>
      <w:r w:rsidR="00A34D17">
        <w:t>, п</w:t>
      </w:r>
      <w:r w:rsidR="00A34D17" w:rsidRPr="00294594">
        <w:t>редостав</w:t>
      </w:r>
      <w:r w:rsidR="00A34D17">
        <w:t>ить</w:t>
      </w:r>
      <w:r w:rsidR="00A34D17" w:rsidRPr="00294594">
        <w:t xml:space="preserve"> сертификаты, обязательные для данного вида </w:t>
      </w:r>
      <w:r w:rsidR="00A34D17">
        <w:t xml:space="preserve">Товара </w:t>
      </w:r>
      <w:r w:rsidR="00A34D17" w:rsidRPr="00294594">
        <w:t xml:space="preserve"> и иные документы, подтверждающие качество </w:t>
      </w:r>
      <w:r w:rsidR="00A34D17">
        <w:t>Товара</w:t>
      </w:r>
      <w:r w:rsidR="00A34D17" w:rsidRPr="00294594">
        <w:t>, оформленные в соответствии с требованиями, предусмотренными законода</w:t>
      </w:r>
      <w:r w:rsidR="00A34D17">
        <w:t>тельством Российской Федерации;</w:t>
      </w:r>
      <w:proofErr w:type="gramEnd"/>
    </w:p>
    <w:p w:rsidR="008929F0" w:rsidRDefault="00A34D17" w:rsidP="008929F0">
      <w:pPr>
        <w:ind w:firstLine="708"/>
      </w:pPr>
      <w:r>
        <w:t>- предоставить Заказчику подлинники или заверенные копии сертификатов или деклараций соответствия на поставляемый Товар. Товар должен иметь полную документацию в соответствии с комплектацией завода-изготовителя.</w:t>
      </w:r>
    </w:p>
    <w:p w:rsidR="008929F0" w:rsidRPr="00D777DB" w:rsidRDefault="008929F0" w:rsidP="008929F0">
      <w:pPr>
        <w:ind w:firstLine="708"/>
      </w:pPr>
      <w:r>
        <w:lastRenderedPageBreak/>
        <w:t>5.2.2</w:t>
      </w:r>
      <w:r w:rsidRPr="00CB2837">
        <w:t xml:space="preserve">. </w:t>
      </w:r>
      <w:r>
        <w:t>Выполнить</w:t>
      </w:r>
      <w:r w:rsidRPr="00CB2837">
        <w:t xml:space="preserve"> поставку, доставку и монтаж товара в объеме и сроки, предусмотренные в настоящем договоре </w:t>
      </w:r>
      <w:r w:rsidRPr="00D777DB">
        <w:t>и приложениях к нему, и передает товар Заказчику, а также обязан:</w:t>
      </w:r>
    </w:p>
    <w:p w:rsidR="008929F0" w:rsidRPr="00CB2837" w:rsidRDefault="008929F0" w:rsidP="008929F0">
      <w:pPr>
        <w:shd w:val="clear" w:color="auto" w:fill="FFFFFF"/>
        <w:tabs>
          <w:tab w:val="left" w:pos="-1980"/>
        </w:tabs>
        <w:ind w:firstLine="0"/>
      </w:pPr>
      <w:r w:rsidRPr="00D777DB">
        <w:rPr>
          <w:bCs/>
        </w:rPr>
        <w:t>- осуществить проектирование по лоту № 2 и № 3, проект согласовать с Заказчиком</w:t>
      </w:r>
      <w:r w:rsidR="0078592C" w:rsidRPr="00D777DB">
        <w:rPr>
          <w:bCs/>
        </w:rPr>
        <w:t>, осуществлять монтаж (прокладку) по договору согласно проекту</w:t>
      </w:r>
      <w:r w:rsidRPr="00D777DB">
        <w:rPr>
          <w:bCs/>
        </w:rPr>
        <w:t>;</w:t>
      </w:r>
    </w:p>
    <w:p w:rsidR="008929F0" w:rsidRPr="00CB2837" w:rsidRDefault="008929F0" w:rsidP="008929F0">
      <w:pPr>
        <w:shd w:val="clear" w:color="auto" w:fill="FFFFFF"/>
        <w:tabs>
          <w:tab w:val="left" w:pos="-1980"/>
        </w:tabs>
        <w:ind w:firstLine="0"/>
      </w:pPr>
      <w:r w:rsidRPr="00CB2837">
        <w:t xml:space="preserve"> - обеспечить поставку товара надлежащего качества с соблюдением требований законодательства РФ, норм и правил в сроки, предусмотренные настоящим договором</w:t>
      </w:r>
      <w:r>
        <w:t>,</w:t>
      </w:r>
    </w:p>
    <w:p w:rsidR="008929F0" w:rsidRDefault="008929F0" w:rsidP="008929F0">
      <w:pPr>
        <w:shd w:val="clear" w:color="auto" w:fill="FFFFFF"/>
        <w:tabs>
          <w:tab w:val="left" w:pos="-1980"/>
        </w:tabs>
        <w:ind w:firstLine="0"/>
      </w:pPr>
      <w:r w:rsidRPr="00CB2837">
        <w:t xml:space="preserve">- обеспечить Заказчику беспрепятственный доступ к объекту для </w:t>
      </w:r>
      <w:proofErr w:type="gramStart"/>
      <w:r w:rsidRPr="00CB2837">
        <w:t>контроля за</w:t>
      </w:r>
      <w:proofErr w:type="gramEnd"/>
      <w:r w:rsidRPr="00CB2837">
        <w:t xml:space="preserve"> ходом и качеством поставки и монтажа товара</w:t>
      </w:r>
      <w:r>
        <w:t>,</w:t>
      </w:r>
    </w:p>
    <w:p w:rsidR="008929F0" w:rsidRPr="008C0C6F" w:rsidRDefault="008929F0" w:rsidP="008929F0">
      <w:pPr>
        <w:pStyle w:val="ConsPlusTitle"/>
        <w:jc w:val="both"/>
        <w:rPr>
          <w:rFonts w:ascii="Times New Roman" w:hAnsi="Times New Roman" w:cs="Times New Roman"/>
          <w:b w:val="0"/>
          <w:sz w:val="24"/>
          <w:szCs w:val="24"/>
        </w:rPr>
      </w:pPr>
      <w:r w:rsidRPr="008C0C6F">
        <w:rPr>
          <w:rFonts w:ascii="Times New Roman" w:hAnsi="Times New Roman" w:cs="Times New Roman"/>
          <w:b w:val="0"/>
          <w:sz w:val="24"/>
          <w:szCs w:val="24"/>
        </w:rPr>
        <w:t xml:space="preserve">- выполнить все необходимые мероприятия, обеспечивающие бесперебойную эксплуатацию </w:t>
      </w:r>
      <w:r>
        <w:rPr>
          <w:rFonts w:ascii="Times New Roman" w:hAnsi="Times New Roman" w:cs="Times New Roman"/>
          <w:b w:val="0"/>
          <w:sz w:val="24"/>
          <w:szCs w:val="24"/>
        </w:rPr>
        <w:t>объекта</w:t>
      </w:r>
      <w:r w:rsidRPr="008C0C6F">
        <w:rPr>
          <w:rFonts w:ascii="Times New Roman" w:hAnsi="Times New Roman" w:cs="Times New Roman"/>
          <w:b w:val="0"/>
          <w:sz w:val="24"/>
          <w:szCs w:val="24"/>
        </w:rPr>
        <w:t>,</w:t>
      </w:r>
    </w:p>
    <w:p w:rsidR="008929F0" w:rsidRPr="008C0C6F" w:rsidRDefault="008929F0" w:rsidP="008929F0">
      <w:pPr>
        <w:pStyle w:val="ConsNormal1"/>
        <w:widowControl/>
        <w:ind w:firstLine="0"/>
        <w:jc w:val="both"/>
        <w:rPr>
          <w:rFonts w:ascii="Times New Roman" w:hAnsi="Times New Roman"/>
          <w:bCs/>
          <w:sz w:val="24"/>
          <w:szCs w:val="24"/>
        </w:rPr>
      </w:pPr>
      <w:r w:rsidRPr="008C0C6F">
        <w:rPr>
          <w:rFonts w:ascii="Times New Roman" w:hAnsi="Times New Roman"/>
          <w:b/>
          <w:sz w:val="24"/>
          <w:szCs w:val="24"/>
        </w:rPr>
        <w:t xml:space="preserve">- </w:t>
      </w:r>
      <w:r w:rsidRPr="008C0C6F">
        <w:rPr>
          <w:rFonts w:ascii="Times New Roman" w:hAnsi="Times New Roman"/>
          <w:bCs/>
          <w:sz w:val="24"/>
          <w:szCs w:val="24"/>
        </w:rPr>
        <w:t>осуществить монтаж, подключить и запустить поставленное оборудование,</w:t>
      </w:r>
    </w:p>
    <w:p w:rsidR="008929F0" w:rsidRPr="008C0C6F" w:rsidRDefault="008929F0" w:rsidP="008929F0">
      <w:pPr>
        <w:pStyle w:val="ConsNormal1"/>
        <w:widowControl/>
        <w:ind w:firstLine="0"/>
        <w:jc w:val="both"/>
        <w:rPr>
          <w:rFonts w:ascii="Times New Roman" w:hAnsi="Times New Roman"/>
          <w:b/>
          <w:sz w:val="24"/>
          <w:szCs w:val="24"/>
        </w:rPr>
      </w:pPr>
      <w:r w:rsidRPr="008C0C6F">
        <w:rPr>
          <w:rFonts w:ascii="Times New Roman" w:hAnsi="Times New Roman"/>
          <w:sz w:val="24"/>
          <w:szCs w:val="24"/>
        </w:rPr>
        <w:t>- произвести необходимые наладочные работы и профилактические испытания оборудования и защит,</w:t>
      </w:r>
    </w:p>
    <w:p w:rsidR="008929F0" w:rsidRPr="008C0C6F" w:rsidRDefault="008929F0" w:rsidP="008929F0">
      <w:pPr>
        <w:pStyle w:val="ConsPlusTitle"/>
        <w:jc w:val="both"/>
        <w:rPr>
          <w:rFonts w:ascii="Times New Roman" w:hAnsi="Times New Roman" w:cs="Times New Roman"/>
          <w:b w:val="0"/>
          <w:sz w:val="24"/>
          <w:szCs w:val="24"/>
        </w:rPr>
      </w:pPr>
      <w:r w:rsidRPr="008C0C6F">
        <w:rPr>
          <w:rFonts w:ascii="Times New Roman" w:hAnsi="Times New Roman" w:cs="Times New Roman"/>
          <w:b w:val="0"/>
          <w:sz w:val="24"/>
          <w:szCs w:val="24"/>
        </w:rPr>
        <w:t xml:space="preserve">- обеспечить бесперебойное функционирование инженерных систем и оборудования при нормальной  эксплуатации </w:t>
      </w:r>
      <w:r>
        <w:rPr>
          <w:rFonts w:ascii="Times New Roman" w:hAnsi="Times New Roman" w:cs="Times New Roman"/>
          <w:b w:val="0"/>
          <w:sz w:val="24"/>
          <w:szCs w:val="24"/>
        </w:rPr>
        <w:t>объекта</w:t>
      </w:r>
      <w:r w:rsidRPr="008C0C6F">
        <w:rPr>
          <w:rFonts w:ascii="Times New Roman" w:hAnsi="Times New Roman" w:cs="Times New Roman"/>
          <w:b w:val="0"/>
          <w:sz w:val="24"/>
          <w:szCs w:val="24"/>
        </w:rPr>
        <w:t xml:space="preserve"> в течение гарантийного срока,</w:t>
      </w:r>
    </w:p>
    <w:p w:rsidR="008929F0" w:rsidRPr="008C0C6F" w:rsidRDefault="008929F0" w:rsidP="008929F0">
      <w:pPr>
        <w:pStyle w:val="ConsPlusTitle"/>
        <w:jc w:val="both"/>
        <w:rPr>
          <w:rFonts w:ascii="Times New Roman" w:hAnsi="Times New Roman" w:cs="Times New Roman"/>
          <w:b w:val="0"/>
          <w:color w:val="000000"/>
          <w:sz w:val="24"/>
          <w:szCs w:val="24"/>
        </w:rPr>
      </w:pPr>
      <w:proofErr w:type="gramStart"/>
      <w:r w:rsidRPr="008C0C6F">
        <w:rPr>
          <w:rFonts w:ascii="Times New Roman" w:hAnsi="Times New Roman" w:cs="Times New Roman"/>
          <w:color w:val="000000"/>
          <w:sz w:val="24"/>
          <w:szCs w:val="24"/>
        </w:rPr>
        <w:t xml:space="preserve">- </w:t>
      </w:r>
      <w:r w:rsidRPr="008C0C6F">
        <w:rPr>
          <w:rFonts w:ascii="Times New Roman" w:hAnsi="Times New Roman" w:cs="Times New Roman"/>
          <w:b w:val="0"/>
          <w:color w:val="000000"/>
          <w:sz w:val="24"/>
          <w:szCs w:val="24"/>
        </w:rPr>
        <w:t xml:space="preserve">осуществить присоединение и подключение внутренних </w:t>
      </w:r>
      <w:r>
        <w:rPr>
          <w:rFonts w:ascii="Times New Roman" w:hAnsi="Times New Roman" w:cs="Times New Roman"/>
          <w:b w:val="0"/>
          <w:color w:val="000000"/>
          <w:sz w:val="24"/>
          <w:szCs w:val="24"/>
        </w:rPr>
        <w:t>инженерных сетей</w:t>
      </w:r>
      <w:r w:rsidRPr="008C0C6F">
        <w:rPr>
          <w:rFonts w:ascii="Times New Roman" w:hAnsi="Times New Roman" w:cs="Times New Roman"/>
          <w:b w:val="0"/>
          <w:color w:val="000000"/>
          <w:sz w:val="24"/>
          <w:szCs w:val="24"/>
        </w:rPr>
        <w:t xml:space="preserve"> и других инженерных систем (сетей) к наружным инженерным сетям</w:t>
      </w:r>
      <w:r>
        <w:rPr>
          <w:rFonts w:ascii="Times New Roman" w:hAnsi="Times New Roman" w:cs="Times New Roman"/>
          <w:b w:val="0"/>
          <w:color w:val="000000"/>
          <w:sz w:val="24"/>
          <w:szCs w:val="24"/>
        </w:rPr>
        <w:t xml:space="preserve"> (водоснабжения и канализации, электрического освещения, отопления и вентиляции,</w:t>
      </w:r>
      <w:proofErr w:type="gramEnd"/>
    </w:p>
    <w:p w:rsidR="008929F0" w:rsidRPr="008C0C6F" w:rsidRDefault="008929F0" w:rsidP="008929F0">
      <w:pPr>
        <w:pStyle w:val="ConsPlusTitle"/>
        <w:jc w:val="both"/>
        <w:rPr>
          <w:rFonts w:ascii="Times New Roman" w:hAnsi="Times New Roman" w:cs="Times New Roman"/>
          <w:b w:val="0"/>
          <w:sz w:val="24"/>
          <w:szCs w:val="24"/>
        </w:rPr>
      </w:pPr>
      <w:r w:rsidRPr="008C0C6F">
        <w:rPr>
          <w:rFonts w:ascii="Times New Roman" w:hAnsi="Times New Roman" w:cs="Times New Roman"/>
          <w:b w:val="0"/>
          <w:sz w:val="24"/>
          <w:szCs w:val="24"/>
        </w:rPr>
        <w:t xml:space="preserve">- по </w:t>
      </w:r>
      <w:r w:rsidRPr="00D777DB">
        <w:rPr>
          <w:rFonts w:ascii="Times New Roman" w:hAnsi="Times New Roman" w:cs="Times New Roman"/>
          <w:b w:val="0"/>
          <w:sz w:val="24"/>
          <w:szCs w:val="24"/>
        </w:rPr>
        <w:t>окончании сборки модульного здания произвести сбор и вывоз мусора, засыпку ям и траншей, планировку территории,</w:t>
      </w:r>
    </w:p>
    <w:p w:rsidR="008929F0" w:rsidRPr="00D820F4" w:rsidRDefault="008929F0" w:rsidP="008929F0">
      <w:pPr>
        <w:pStyle w:val="ConsPlusTitle"/>
        <w:jc w:val="both"/>
        <w:rPr>
          <w:rFonts w:ascii="Times New Roman" w:hAnsi="Times New Roman" w:cs="Times New Roman"/>
          <w:b w:val="0"/>
          <w:sz w:val="24"/>
          <w:szCs w:val="24"/>
        </w:rPr>
      </w:pPr>
      <w:r w:rsidRPr="008C0C6F">
        <w:rPr>
          <w:rFonts w:ascii="Times New Roman" w:hAnsi="Times New Roman" w:cs="Times New Roman"/>
          <w:b w:val="0"/>
          <w:sz w:val="24"/>
          <w:szCs w:val="24"/>
        </w:rPr>
        <w:t xml:space="preserve"> - вести подготовку основания</w:t>
      </w:r>
      <w:r>
        <w:rPr>
          <w:rFonts w:ascii="Times New Roman" w:hAnsi="Times New Roman" w:cs="Times New Roman"/>
          <w:b w:val="0"/>
          <w:sz w:val="24"/>
          <w:szCs w:val="24"/>
        </w:rPr>
        <w:t xml:space="preserve"> под модуль</w:t>
      </w:r>
      <w:r w:rsidRPr="008C0C6F">
        <w:rPr>
          <w:rFonts w:ascii="Times New Roman" w:hAnsi="Times New Roman" w:cs="Times New Roman"/>
          <w:b w:val="0"/>
          <w:sz w:val="24"/>
          <w:szCs w:val="24"/>
        </w:rPr>
        <w:t xml:space="preserve">, сборку модульного здания в соответствии с </w:t>
      </w:r>
      <w:r w:rsidRPr="00B3777C">
        <w:rPr>
          <w:rFonts w:ascii="Times New Roman" w:hAnsi="Times New Roman" w:cs="Times New Roman"/>
          <w:b w:val="0"/>
          <w:sz w:val="24"/>
          <w:szCs w:val="24"/>
        </w:rPr>
        <w:t>техническими (проектн</w:t>
      </w:r>
      <w:r>
        <w:rPr>
          <w:rFonts w:ascii="Times New Roman" w:hAnsi="Times New Roman" w:cs="Times New Roman"/>
          <w:b w:val="0"/>
          <w:sz w:val="24"/>
          <w:szCs w:val="24"/>
        </w:rPr>
        <w:t>ыми) решениями по сборке модуля.</w:t>
      </w:r>
    </w:p>
    <w:p w:rsidR="008929F0" w:rsidRPr="00CB2837" w:rsidRDefault="008929F0" w:rsidP="008929F0">
      <w:pPr>
        <w:shd w:val="clear" w:color="auto" w:fill="FFFFFF"/>
        <w:tabs>
          <w:tab w:val="left" w:pos="-1980"/>
        </w:tabs>
        <w:ind w:firstLine="0"/>
      </w:pPr>
      <w:r>
        <w:t xml:space="preserve">         5.2.3</w:t>
      </w:r>
      <w:r w:rsidRPr="00CB2837">
        <w:t>. Производит поставку, доставку и монтаж товара в соответствии с требованиями законодательства РФ по предмету настоящего договора, проектом.</w:t>
      </w:r>
    </w:p>
    <w:p w:rsidR="008929F0" w:rsidRPr="00CB2837" w:rsidRDefault="008929F0" w:rsidP="008929F0">
      <w:pPr>
        <w:shd w:val="clear" w:color="auto" w:fill="FFFFFF"/>
        <w:tabs>
          <w:tab w:val="left" w:pos="-1980"/>
        </w:tabs>
        <w:ind w:firstLine="0"/>
      </w:pPr>
      <w:r>
        <w:t xml:space="preserve">         5.2.4</w:t>
      </w:r>
      <w:r w:rsidRPr="00CB2837">
        <w:t>. Несет ответственность перед Заказчиком за ненадлежащую поставку, доставку и монтаж товара по настоящему договору.</w:t>
      </w:r>
    </w:p>
    <w:p w:rsidR="008929F0" w:rsidRPr="00CB2837" w:rsidRDefault="008929F0" w:rsidP="008929F0">
      <w:pPr>
        <w:shd w:val="clear" w:color="auto" w:fill="FFFFFF"/>
        <w:tabs>
          <w:tab w:val="left" w:pos="-1980"/>
        </w:tabs>
        <w:ind w:firstLine="0"/>
      </w:pPr>
      <w:r>
        <w:t xml:space="preserve">         5.2.5</w:t>
      </w:r>
      <w:r w:rsidRPr="00CB2837">
        <w:t>. При производстве работ обеспечивает выполнение необходимых мероприятий по противопожарной безопасности, охране труда и охране окружающей среды, соблюдения правил благоустройства во время проведения работ, а также установку освещения. При нарушении вышеуказанных условий несет ответственность в соответствии с действующим законодательством.</w:t>
      </w:r>
    </w:p>
    <w:p w:rsidR="008929F0" w:rsidRPr="00CB2837" w:rsidRDefault="008929F0" w:rsidP="008929F0">
      <w:pPr>
        <w:shd w:val="clear" w:color="auto" w:fill="FFFFFF"/>
        <w:tabs>
          <w:tab w:val="left" w:pos="-1980"/>
        </w:tabs>
        <w:ind w:firstLine="0"/>
      </w:pPr>
      <w:r>
        <w:tab/>
        <w:t>5.2.6</w:t>
      </w:r>
      <w:r w:rsidRPr="00CB2837">
        <w:t>. Представляет Заказчику в процессе поставки товара документы, подтверждающие соответствие используемых материалов требованиям нормативных документов СНиП, РОСТЕСТА, ГОСТ, ТУ, государственным санитарно-эпидемиологическим правилам и нормативам.</w:t>
      </w:r>
    </w:p>
    <w:p w:rsidR="008929F0" w:rsidRPr="00CB2837" w:rsidRDefault="008929F0" w:rsidP="008929F0">
      <w:pPr>
        <w:shd w:val="clear" w:color="auto" w:fill="FFFFFF"/>
        <w:tabs>
          <w:tab w:val="left" w:pos="-1980"/>
        </w:tabs>
        <w:ind w:firstLine="567"/>
      </w:pPr>
      <w:r>
        <w:t>5.2.7</w:t>
      </w:r>
      <w:r w:rsidRPr="00CB2837">
        <w:t>. В сроки, установленные Заказчиком, устраняет все дефекты, выявленные у товара и при производстве монтажных работ, за счет собственных средств.</w:t>
      </w:r>
    </w:p>
    <w:p w:rsidR="008929F0" w:rsidRPr="00CB2837" w:rsidRDefault="008929F0" w:rsidP="008929F0">
      <w:pPr>
        <w:shd w:val="clear" w:color="auto" w:fill="FFFFFF"/>
        <w:tabs>
          <w:tab w:val="left" w:pos="-1980"/>
        </w:tabs>
        <w:ind w:firstLine="567"/>
      </w:pPr>
      <w:r>
        <w:t>5.2.8</w:t>
      </w:r>
      <w:r w:rsidRPr="00CB2837">
        <w:t>. Передает Заказчику всю документацию (акты освидетельствования срытых работ,  паспорта и сертификаты на применяемые материалы и оборудование).</w:t>
      </w:r>
    </w:p>
    <w:p w:rsidR="009D4D95" w:rsidRPr="00361490" w:rsidRDefault="009D4D95" w:rsidP="007E622A">
      <w:pPr>
        <w:shd w:val="clear" w:color="auto" w:fill="FFFFFF"/>
        <w:tabs>
          <w:tab w:val="left" w:pos="-1980"/>
        </w:tabs>
        <w:ind w:firstLine="0"/>
      </w:pPr>
    </w:p>
    <w:p w:rsidR="009D4D95" w:rsidRPr="00361490" w:rsidRDefault="009D4D95" w:rsidP="009D4D95">
      <w:pPr>
        <w:tabs>
          <w:tab w:val="left" w:pos="993"/>
        </w:tabs>
        <w:ind w:firstLine="0"/>
        <w:rPr>
          <w:b/>
          <w:bCs/>
        </w:rPr>
      </w:pPr>
    </w:p>
    <w:p w:rsidR="009D4D95" w:rsidRPr="00B122FA" w:rsidRDefault="009D4D95" w:rsidP="009D4D95">
      <w:pPr>
        <w:shd w:val="clear" w:color="auto" w:fill="FFFFFF"/>
        <w:tabs>
          <w:tab w:val="left" w:pos="-1980"/>
        </w:tabs>
        <w:ind w:firstLine="0"/>
        <w:jc w:val="center"/>
        <w:rPr>
          <w:b/>
        </w:rPr>
      </w:pPr>
      <w:r w:rsidRPr="00B122FA">
        <w:rPr>
          <w:b/>
        </w:rPr>
        <w:t>6. ОТВЕТСТВЕННОСТЬ СТОРОН</w:t>
      </w:r>
    </w:p>
    <w:p w:rsidR="00202E27" w:rsidRDefault="00202E27" w:rsidP="00202E27">
      <w:pPr>
        <w:tabs>
          <w:tab w:val="left" w:pos="993"/>
        </w:tabs>
        <w:ind w:firstLine="720"/>
      </w:pPr>
      <w:r>
        <w:t>6.1. Стороны несут ответственность за неисполнение своих обязательств по Договору в соответствии с законодательством Российской Федерации.</w:t>
      </w:r>
    </w:p>
    <w:p w:rsidR="00202E27" w:rsidRPr="00C764F7" w:rsidRDefault="00202E27" w:rsidP="00202E27">
      <w:pPr>
        <w:autoSpaceDN w:val="0"/>
        <w:adjustRightInd w:val="0"/>
        <w:ind w:firstLine="720"/>
      </w:pPr>
      <w:r>
        <w:t xml:space="preserve">6.2. </w:t>
      </w:r>
      <w:r w:rsidRPr="003459B0">
        <w:t xml:space="preserve">За нарушение установленного по настоящему </w:t>
      </w:r>
      <w:r>
        <w:t>Договору</w:t>
      </w:r>
      <w:r w:rsidRPr="003459B0">
        <w:t xml:space="preserve"> срока поставки </w:t>
      </w:r>
      <w:r>
        <w:t xml:space="preserve">Товара Поставщик уплачивает неустойку (пени) </w:t>
      </w:r>
      <w:r w:rsidRPr="006D0E6B">
        <w:t xml:space="preserve">в </w:t>
      </w:r>
      <w:r>
        <w:t>размере 1/300 действующей на день уплаты неустойки ставки рефинансирования Центрального банка Российской Федерации за каждый день просрочки срока поставки Товара, начиная со дня, следующего после дня истечения установленного Договором срока</w:t>
      </w:r>
      <w:r w:rsidRPr="003459B0">
        <w:t xml:space="preserve">. </w:t>
      </w:r>
      <w:r w:rsidRPr="00C764F7">
        <w:t xml:space="preserve">Поставщик </w:t>
      </w:r>
      <w:r>
        <w:t>о</w:t>
      </w:r>
      <w:r w:rsidRPr="00C764F7">
        <w:t xml:space="preserve">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t>З</w:t>
      </w:r>
      <w:r w:rsidRPr="00C764F7">
        <w:t>аказчика.</w:t>
      </w:r>
    </w:p>
    <w:p w:rsidR="00202E27" w:rsidRDefault="00202E27" w:rsidP="00202E27">
      <w:pPr>
        <w:autoSpaceDN w:val="0"/>
        <w:adjustRightInd w:val="0"/>
        <w:ind w:firstLine="720"/>
      </w:pPr>
      <w:r>
        <w:t>6.3. </w:t>
      </w:r>
      <w:proofErr w:type="gramStart"/>
      <w:r>
        <w:t xml:space="preserve">За нарушение сроков устранения выявленных недостатков поставленного Товара, установленных согласно п. 3.9 настоящего Договора, Поставщик уплачивает неустойку (пени) </w:t>
      </w:r>
      <w:r w:rsidRPr="006D0E6B">
        <w:t xml:space="preserve">в размере </w:t>
      </w:r>
      <w:r>
        <w:t xml:space="preserve">1/300 действующей на день уплаты неустойки ставки рефинансирования Центрального банка Российской Федерации за каждый день просрочки сроков устранения выявленных </w:t>
      </w:r>
      <w:r>
        <w:lastRenderedPageBreak/>
        <w:t>недостатков поставленного Товара, начиная со дня, следующего после дня истечения установленного Договором срока</w:t>
      </w:r>
      <w:r w:rsidRPr="003459B0">
        <w:t xml:space="preserve">. </w:t>
      </w:r>
      <w:proofErr w:type="gramEnd"/>
    </w:p>
    <w:p w:rsidR="00202E27" w:rsidRDefault="00202E27" w:rsidP="00202E27">
      <w:pPr>
        <w:autoSpaceDN w:val="0"/>
        <w:adjustRightInd w:val="0"/>
        <w:ind w:firstLine="720"/>
      </w:pPr>
      <w:r>
        <w:t xml:space="preserve">6.4. </w:t>
      </w:r>
      <w:proofErr w:type="gramStart"/>
      <w:r w:rsidRPr="00AD3AAA">
        <w:t xml:space="preserve">За неисполнение </w:t>
      </w:r>
      <w:r>
        <w:t xml:space="preserve">обязательства по поставке Товара </w:t>
      </w:r>
      <w:r w:rsidRPr="00AD3AAA">
        <w:t xml:space="preserve">или ненадлежащее исполнение обязательств, предусмотренных настоящим </w:t>
      </w:r>
      <w:r>
        <w:t>Договором (в случаях, не оговоренных в.п.п. 6.2, 6.3 настоящего Договора)</w:t>
      </w:r>
      <w:r w:rsidRPr="00AD3AAA">
        <w:t>, Поставщик</w:t>
      </w:r>
      <w:r>
        <w:t xml:space="preserve"> уплачивает Заказчику </w:t>
      </w:r>
      <w:r w:rsidRPr="00AD3AAA">
        <w:t xml:space="preserve"> </w:t>
      </w:r>
      <w:r>
        <w:t>неустойку (</w:t>
      </w:r>
      <w:r w:rsidRPr="00AD3AAA">
        <w:t>штраф</w:t>
      </w:r>
      <w:r>
        <w:t>)</w:t>
      </w:r>
      <w:r w:rsidRPr="00AD3AAA">
        <w:t xml:space="preserve"> в размере </w:t>
      </w:r>
      <w:r>
        <w:t>1/300 действующей на день уплаты неустойки ставки рефинансирования Центрального банка Российской Федерации за каждый день просрочки неисполнения обязательств, начиная со дня, следующего после дня истечения установленного Договором срока</w:t>
      </w:r>
      <w:r w:rsidRPr="00C764F7">
        <w:t>.</w:t>
      </w:r>
      <w:proofErr w:type="gramEnd"/>
    </w:p>
    <w:p w:rsidR="00202E27" w:rsidRDefault="00202E27" w:rsidP="00202E27">
      <w:pPr>
        <w:autoSpaceDN w:val="0"/>
        <w:adjustRightInd w:val="0"/>
        <w:ind w:firstLine="720"/>
      </w:pPr>
      <w:r>
        <w:t>6.5. За просрочку оплаты Товара Поставщик вправе требовать уплаты Заказчиком неустойки (пени) в размере 1/300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w:t>
      </w:r>
    </w:p>
    <w:p w:rsidR="00202E27" w:rsidRDefault="00202E27" w:rsidP="00202E27">
      <w:pPr>
        <w:tabs>
          <w:tab w:val="left" w:pos="993"/>
        </w:tabs>
        <w:ind w:firstLine="720"/>
      </w:pPr>
      <w: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по вине другой стороны.</w:t>
      </w:r>
    </w:p>
    <w:p w:rsidR="00202E27" w:rsidRDefault="00202E27" w:rsidP="00202E27">
      <w:pPr>
        <w:tabs>
          <w:tab w:val="left" w:pos="993"/>
        </w:tabs>
        <w:ind w:firstLine="720"/>
      </w:pPr>
      <w:r>
        <w:t>6.6. Применение штрафных санкций не освобождает стороны от выполнения принятых обязательств по Договору.</w:t>
      </w:r>
    </w:p>
    <w:p w:rsidR="00202E27" w:rsidRDefault="00202E27" w:rsidP="00202E27">
      <w:pPr>
        <w:tabs>
          <w:tab w:val="left" w:pos="993"/>
        </w:tabs>
        <w:ind w:firstLine="720"/>
      </w:pPr>
      <w:r>
        <w:t>6.7. Стороны освобождаются от ответственности за частичное или полное неисполнение обязательств по Договору, обусловленное обстоятельствами непреодолимой силы, возникшими после заключения договора в результате событий чрезвычайного характера, которые стороны не могли предвидеть и предотвратить.</w:t>
      </w:r>
    </w:p>
    <w:p w:rsidR="00202E27" w:rsidRDefault="00202E27" w:rsidP="00202E27">
      <w:pPr>
        <w:tabs>
          <w:tab w:val="left" w:pos="993"/>
        </w:tabs>
        <w:ind w:firstLine="720"/>
      </w:pPr>
      <w:r>
        <w:t>6.8. Сторона, которая в связи с обстоятельствами непреодолимой силы выявила невозможность выполнения своих обязательств по настоящему Договору, обязана в течение 5 дней письменно известить об этом другую сторону.</w:t>
      </w:r>
    </w:p>
    <w:p w:rsidR="00202E27" w:rsidRDefault="00202E27" w:rsidP="00202E27">
      <w:pPr>
        <w:tabs>
          <w:tab w:val="left" w:pos="993"/>
        </w:tabs>
        <w:ind w:firstLine="720"/>
      </w:pPr>
      <w:r>
        <w:t>6.9. При неисполнении/нарушении Поставщиком условий настоящего Договора,  сумма предоплаты возвращается Заказчику в полном объеме, в течение 30-ти дней с момента выявления неисполнения/нарушения.</w:t>
      </w:r>
    </w:p>
    <w:p w:rsidR="00202E27" w:rsidRPr="00074425" w:rsidRDefault="00202E27" w:rsidP="00202E27">
      <w:pPr>
        <w:widowControl w:val="0"/>
        <w:autoSpaceDE w:val="0"/>
        <w:autoSpaceDN w:val="0"/>
        <w:adjustRightInd w:val="0"/>
        <w:rPr>
          <w:rFonts w:eastAsia="Times New Roman"/>
        </w:rPr>
      </w:pPr>
      <w:r w:rsidRPr="00074425">
        <w:rPr>
          <w:rFonts w:eastAsia="Times New Roman"/>
        </w:rPr>
        <w:t xml:space="preserve">6.10. Поставщик обязан возместить Покупателю в порядке, установленном в п. </w:t>
      </w:r>
      <w:r>
        <w:rPr>
          <w:rFonts w:eastAsia="Times New Roman"/>
        </w:rPr>
        <w:t>6.11.</w:t>
      </w:r>
      <w:r w:rsidRPr="00074425">
        <w:rPr>
          <w:rFonts w:eastAsia="Times New Roman"/>
        </w:rPr>
        <w:t>-</w:t>
      </w:r>
      <w:r>
        <w:rPr>
          <w:rFonts w:eastAsia="Times New Roman"/>
        </w:rPr>
        <w:t>6</w:t>
      </w:r>
      <w:r w:rsidRPr="00074425">
        <w:rPr>
          <w:rFonts w:eastAsia="Times New Roman"/>
        </w:rPr>
        <w:t>.</w:t>
      </w:r>
      <w:r>
        <w:rPr>
          <w:rFonts w:eastAsia="Times New Roman"/>
        </w:rPr>
        <w:t>13.</w:t>
      </w:r>
      <w:r w:rsidRPr="00074425">
        <w:rPr>
          <w:rFonts w:eastAsia="Times New Roman"/>
        </w:rPr>
        <w:t xml:space="preserve"> настоящего договора, убытки, причиненные неисполнением или ненадлежащим исполнением  обязанности по выставлению счетов-фактур, Товарных  накладных, акта приема-передачи и иных документов, предусмотренных  п. </w:t>
      </w:r>
      <w:r>
        <w:rPr>
          <w:rFonts w:eastAsia="Times New Roman"/>
        </w:rPr>
        <w:t>2.4</w:t>
      </w:r>
      <w:r w:rsidRPr="00074425">
        <w:rPr>
          <w:rFonts w:eastAsia="Times New Roman"/>
        </w:rPr>
        <w:t>.</w:t>
      </w:r>
      <w:r>
        <w:rPr>
          <w:rFonts w:eastAsia="Times New Roman"/>
        </w:rPr>
        <w:t>-2.6.</w:t>
      </w:r>
      <w:r w:rsidRPr="00074425">
        <w:rPr>
          <w:rFonts w:eastAsia="Times New Roman"/>
        </w:rPr>
        <w:t xml:space="preserve"> настоящего договора</w:t>
      </w:r>
    </w:p>
    <w:p w:rsidR="00202E27" w:rsidRPr="00074425" w:rsidRDefault="00202E27" w:rsidP="00202E27">
      <w:pPr>
        <w:widowControl w:val="0"/>
        <w:autoSpaceDE w:val="0"/>
        <w:autoSpaceDN w:val="0"/>
        <w:adjustRightInd w:val="0"/>
        <w:rPr>
          <w:rFonts w:eastAsia="Times New Roman"/>
        </w:rPr>
      </w:pPr>
      <w:r w:rsidRPr="00074425">
        <w:rPr>
          <w:rFonts w:eastAsia="Times New Roman"/>
        </w:rPr>
        <w:t>6.11. В случае если Поставщик не выставил Заказчику в установленные сроки счета-фактуры на отгруженные товары Заказчик  вправе требовать от Поставщика  возмещения возникших в связи с этим убытков в размере сумм НДС, которые Поставщик обязан был предъявить Заказчику в указанных счетах-фактурах.</w:t>
      </w:r>
    </w:p>
    <w:p w:rsidR="00202E27" w:rsidRPr="00074425" w:rsidRDefault="00202E27" w:rsidP="00202E27">
      <w:pPr>
        <w:widowControl w:val="0"/>
        <w:autoSpaceDE w:val="0"/>
        <w:autoSpaceDN w:val="0"/>
        <w:adjustRightInd w:val="0"/>
        <w:rPr>
          <w:rFonts w:eastAsia="Times New Roman"/>
        </w:rPr>
      </w:pPr>
      <w:r w:rsidRPr="00074425">
        <w:rPr>
          <w:rFonts w:eastAsia="Times New Roman"/>
        </w:rPr>
        <w:t xml:space="preserve">6.12. В случае отказа  Заказчику налоговыми органами в вычете сумм НДС, предъявленных Поставщиком по причине того что документы указанные в п. 2.4  Договора  оформлены Поставщиком с нарушениями требований п. </w:t>
      </w:r>
      <w:r>
        <w:rPr>
          <w:rFonts w:eastAsia="Times New Roman"/>
        </w:rPr>
        <w:t>2.</w:t>
      </w:r>
      <w:r w:rsidRPr="00074425">
        <w:rPr>
          <w:rFonts w:eastAsia="Times New Roman"/>
        </w:rPr>
        <w:t>5.</w:t>
      </w:r>
      <w:r>
        <w:rPr>
          <w:rFonts w:eastAsia="Times New Roman"/>
        </w:rPr>
        <w:t xml:space="preserve"> и 2.6.</w:t>
      </w:r>
      <w:r w:rsidRPr="00074425">
        <w:rPr>
          <w:rFonts w:eastAsia="Times New Roman"/>
        </w:rPr>
        <w:t xml:space="preserve"> настоящего Договора, Покупатель  вправе требовать от Поставщика возмещения возникших в связи с этим убытков. При этом возмещению подлежат указанные в настоящем пункте суммы НДС, а также начисленные налоговыми органами суммы пеней и штрафов, если их начисление обусловлено нарушением Поставщика порядка составления счетов-фактур и иных документов</w:t>
      </w:r>
      <w:r>
        <w:rPr>
          <w:rFonts w:eastAsia="Times New Roman"/>
        </w:rPr>
        <w:t>,</w:t>
      </w:r>
      <w:r w:rsidRPr="00074425">
        <w:rPr>
          <w:rFonts w:eastAsia="Times New Roman"/>
        </w:rPr>
        <w:t xml:space="preserve"> указанных в п.2.4 настоящего Договора</w:t>
      </w:r>
    </w:p>
    <w:p w:rsidR="00202E27" w:rsidRPr="00074425" w:rsidRDefault="00202E27" w:rsidP="00202E27">
      <w:pPr>
        <w:widowControl w:val="0"/>
        <w:autoSpaceDE w:val="0"/>
        <w:autoSpaceDN w:val="0"/>
        <w:adjustRightInd w:val="0"/>
        <w:rPr>
          <w:rFonts w:eastAsia="Times New Roman"/>
        </w:rPr>
      </w:pPr>
      <w:r w:rsidRPr="00074425">
        <w:rPr>
          <w:rFonts w:eastAsia="Times New Roman"/>
        </w:rPr>
        <w:t>6.13. В обоснование  требований возместить убытки, указанные в п.</w:t>
      </w:r>
      <w:r>
        <w:rPr>
          <w:rFonts w:eastAsia="Times New Roman"/>
        </w:rPr>
        <w:t>6</w:t>
      </w:r>
      <w:r w:rsidRPr="00074425">
        <w:rPr>
          <w:rFonts w:eastAsia="Times New Roman"/>
        </w:rPr>
        <w:t>.</w:t>
      </w:r>
      <w:r>
        <w:rPr>
          <w:rFonts w:eastAsia="Times New Roman"/>
        </w:rPr>
        <w:t>12.</w:t>
      </w:r>
      <w:r w:rsidRPr="00074425">
        <w:rPr>
          <w:rFonts w:eastAsia="Times New Roman"/>
        </w:rPr>
        <w:t xml:space="preserve"> настоящего договора, Заказчик предоставляет Поставщику соответствующее решение налоговой инспекции по результатам камеральной или выездной проверки.</w:t>
      </w:r>
    </w:p>
    <w:p w:rsidR="009D4D95" w:rsidRPr="00AB70FD" w:rsidRDefault="009D4D95" w:rsidP="009D4D95">
      <w:pPr>
        <w:shd w:val="clear" w:color="auto" w:fill="FFFFFF"/>
        <w:tabs>
          <w:tab w:val="left" w:pos="-1980"/>
        </w:tabs>
        <w:ind w:firstLine="567"/>
      </w:pPr>
    </w:p>
    <w:p w:rsidR="009D4D95" w:rsidRPr="00361490" w:rsidRDefault="009D4D95" w:rsidP="009D4D95">
      <w:pPr>
        <w:tabs>
          <w:tab w:val="left" w:pos="993"/>
        </w:tabs>
        <w:ind w:firstLine="720"/>
        <w:jc w:val="center"/>
        <w:rPr>
          <w:b/>
          <w:bCs/>
        </w:rPr>
      </w:pPr>
    </w:p>
    <w:p w:rsidR="009D4D95" w:rsidRPr="00361490" w:rsidRDefault="009D4D95" w:rsidP="009D4D95">
      <w:pPr>
        <w:tabs>
          <w:tab w:val="left" w:pos="993"/>
        </w:tabs>
        <w:ind w:firstLine="720"/>
        <w:jc w:val="center"/>
        <w:rPr>
          <w:b/>
          <w:bCs/>
        </w:rPr>
      </w:pPr>
      <w:r>
        <w:rPr>
          <w:b/>
          <w:bCs/>
        </w:rPr>
        <w:t>7</w:t>
      </w:r>
      <w:r w:rsidRPr="00361490">
        <w:rPr>
          <w:b/>
          <w:bCs/>
        </w:rPr>
        <w:t>. ОБСТОЯТЕЛЬСТВА НЕПРЕОДОЛИМОЙ СИЛЫ</w:t>
      </w:r>
    </w:p>
    <w:p w:rsidR="009D4D95" w:rsidRPr="006A7642" w:rsidRDefault="009D4D95" w:rsidP="009D4D95">
      <w:pPr>
        <w:widowControl w:val="0"/>
        <w:autoSpaceDE w:val="0"/>
        <w:autoSpaceDN w:val="0"/>
        <w:adjustRightInd w:val="0"/>
        <w:ind w:firstLine="589"/>
      </w:pPr>
      <w:r w:rsidRPr="006A7642">
        <w:t>7.1. Стороны освобождаются от ответственности за неисполнение обязатель</w:t>
      </w:r>
      <w:proofErr w:type="gramStart"/>
      <w:r w:rsidRPr="006A7642">
        <w:t>ств в сл</w:t>
      </w:r>
      <w:proofErr w:type="gramEnd"/>
      <w:r w:rsidRPr="006A7642">
        <w:t>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 но не более двух месяцев.</w:t>
      </w:r>
    </w:p>
    <w:p w:rsidR="009D4D95" w:rsidRPr="006A7642" w:rsidRDefault="009D4D95" w:rsidP="009D4D95">
      <w:pPr>
        <w:widowControl w:val="0"/>
        <w:autoSpaceDE w:val="0"/>
        <w:autoSpaceDN w:val="0"/>
        <w:adjustRightInd w:val="0"/>
        <w:ind w:firstLine="589"/>
      </w:pPr>
      <w:r w:rsidRPr="006A7642">
        <w:t xml:space="preserve">7.2. Сторона, для которой создалась невозможность исполнения обязательств по указанным </w:t>
      </w:r>
      <w:r w:rsidRPr="006A7642">
        <w:lastRenderedPageBreak/>
        <w:t>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9D4D95" w:rsidRPr="00AB70FD" w:rsidRDefault="009D4D95" w:rsidP="009D4D95">
      <w:pPr>
        <w:shd w:val="clear" w:color="auto" w:fill="FFFFFF"/>
        <w:tabs>
          <w:tab w:val="left" w:pos="-1980"/>
        </w:tabs>
        <w:ind w:firstLine="0"/>
      </w:pPr>
    </w:p>
    <w:p w:rsidR="009D4D95" w:rsidRPr="00361490" w:rsidRDefault="009D4D95" w:rsidP="009D4D95">
      <w:pPr>
        <w:jc w:val="center"/>
        <w:rPr>
          <w:b/>
        </w:rPr>
      </w:pPr>
      <w:r>
        <w:rPr>
          <w:b/>
        </w:rPr>
        <w:t>8</w:t>
      </w:r>
      <w:r w:rsidRPr="00361490">
        <w:rPr>
          <w:b/>
        </w:rPr>
        <w:t>. ПОРЯДОК РАСТОРЖЕНИЯ ДОГОВОРА</w:t>
      </w:r>
    </w:p>
    <w:p w:rsidR="009D4D95" w:rsidRDefault="009D4D95" w:rsidP="009D4D95">
      <w:pPr>
        <w:tabs>
          <w:tab w:val="left" w:pos="993"/>
        </w:tabs>
        <w:ind w:firstLine="0"/>
      </w:pPr>
    </w:p>
    <w:p w:rsidR="009D4D95"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 xml:space="preserve">.1. Досрочное расторжение </w:t>
      </w:r>
      <w:r>
        <w:rPr>
          <w:rFonts w:ascii="Times New Roman" w:hAnsi="Times New Roman" w:cs="Times New Roman"/>
          <w:sz w:val="24"/>
          <w:szCs w:val="24"/>
        </w:rPr>
        <w:t>догово</w:t>
      </w:r>
      <w:r w:rsidR="006F1C60">
        <w:rPr>
          <w:rFonts w:ascii="Times New Roman" w:hAnsi="Times New Roman" w:cs="Times New Roman"/>
          <w:sz w:val="24"/>
          <w:szCs w:val="24"/>
        </w:rPr>
        <w:t>р</w:t>
      </w:r>
      <w:r>
        <w:rPr>
          <w:rFonts w:ascii="Times New Roman" w:hAnsi="Times New Roman" w:cs="Times New Roman"/>
          <w:sz w:val="24"/>
          <w:szCs w:val="24"/>
        </w:rPr>
        <w:t>а</w:t>
      </w:r>
      <w:r w:rsidRPr="006A7642">
        <w:rPr>
          <w:rFonts w:ascii="Times New Roman" w:hAnsi="Times New Roman" w:cs="Times New Roman"/>
          <w:sz w:val="24"/>
          <w:szCs w:val="24"/>
        </w:rPr>
        <w:t xml:space="preserve">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xml:space="preserve">Настоящий </w:t>
      </w:r>
      <w:proofErr w:type="gramStart"/>
      <w:r>
        <w:rPr>
          <w:rFonts w:ascii="Times New Roman" w:hAnsi="Times New Roman" w:cs="Times New Roman"/>
          <w:sz w:val="24"/>
          <w:szCs w:val="24"/>
        </w:rPr>
        <w:t>договор</w:t>
      </w:r>
      <w:proofErr w:type="gramEnd"/>
      <w:r w:rsidRPr="006A7642">
        <w:rPr>
          <w:rFonts w:ascii="Times New Roman" w:hAnsi="Times New Roman" w:cs="Times New Roman"/>
          <w:sz w:val="24"/>
          <w:szCs w:val="24"/>
        </w:rPr>
        <w:t xml:space="preserve"> может быть расторгнут по следующим основаниям:</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при получении товара ненадлежащего качества;</w:t>
      </w:r>
    </w:p>
    <w:p w:rsidR="009D4D95" w:rsidRPr="006A7642" w:rsidRDefault="009D4D95" w:rsidP="009D4D95">
      <w:pPr>
        <w:autoSpaceDE w:val="0"/>
        <w:autoSpaceDN w:val="0"/>
        <w:adjustRightInd w:val="0"/>
        <w:ind w:firstLine="540"/>
      </w:pPr>
      <w:r w:rsidRPr="006A7642">
        <w:t xml:space="preserve">- при задержке Поставщиком срока поставки товара более чем на </w:t>
      </w:r>
      <w:r>
        <w:t>14</w:t>
      </w:r>
      <w:r w:rsidRPr="006A7642">
        <w:t xml:space="preserve"> календарных дней;</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в случае невозможности или нецелесообразности продолжения поставки товара.</w:t>
      </w:r>
    </w:p>
    <w:p w:rsidR="009D4D95" w:rsidRPr="006A7642"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.2. Сторона, решившая расторгнуть настоящий контракт, в пятидневный срок направляет письменное уведомление другой стороне.</w:t>
      </w:r>
    </w:p>
    <w:p w:rsidR="009D4D95" w:rsidRPr="006A7642"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 xml:space="preserve">.3. </w:t>
      </w:r>
      <w:r>
        <w:rPr>
          <w:rFonts w:ascii="Times New Roman" w:hAnsi="Times New Roman" w:cs="Times New Roman"/>
          <w:sz w:val="24"/>
          <w:szCs w:val="24"/>
        </w:rPr>
        <w:t>Договор</w:t>
      </w:r>
      <w:r w:rsidRPr="006A7642">
        <w:rPr>
          <w:rFonts w:ascii="Times New Roman" w:hAnsi="Times New Roman" w:cs="Times New Roman"/>
          <w:sz w:val="24"/>
          <w:szCs w:val="24"/>
        </w:rPr>
        <w:t xml:space="preserve">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w:t>
      </w:r>
      <w:r>
        <w:rPr>
          <w:rFonts w:ascii="Times New Roman" w:hAnsi="Times New Roman" w:cs="Times New Roman"/>
          <w:sz w:val="24"/>
          <w:szCs w:val="24"/>
        </w:rPr>
        <w:t>договора</w:t>
      </w:r>
      <w:r w:rsidRPr="006A7642">
        <w:rPr>
          <w:rFonts w:ascii="Times New Roman" w:hAnsi="Times New Roman" w:cs="Times New Roman"/>
          <w:sz w:val="24"/>
          <w:szCs w:val="24"/>
        </w:rPr>
        <w:t xml:space="preserve"> обязательствам, или вступления в законную силу вынесенного в установленном порядке решения суда.</w:t>
      </w:r>
    </w:p>
    <w:p w:rsidR="009D4D95" w:rsidRPr="006A7642"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w:t>
      </w:r>
      <w:r>
        <w:rPr>
          <w:rFonts w:ascii="Times New Roman" w:hAnsi="Times New Roman" w:cs="Times New Roman"/>
          <w:sz w:val="24"/>
          <w:szCs w:val="24"/>
        </w:rPr>
        <w:t>4</w:t>
      </w:r>
      <w:r w:rsidRPr="006A7642">
        <w:rPr>
          <w:rFonts w:ascii="Times New Roman" w:hAnsi="Times New Roman" w:cs="Times New Roman"/>
          <w:sz w:val="24"/>
          <w:szCs w:val="24"/>
        </w:rPr>
        <w:t xml:space="preserve">. При расторжении </w:t>
      </w:r>
      <w:r>
        <w:rPr>
          <w:rFonts w:ascii="Times New Roman" w:hAnsi="Times New Roman" w:cs="Times New Roman"/>
          <w:sz w:val="24"/>
          <w:szCs w:val="24"/>
        </w:rPr>
        <w:t xml:space="preserve">договора </w:t>
      </w:r>
      <w:r w:rsidRPr="006A7642">
        <w:rPr>
          <w:rFonts w:ascii="Times New Roman" w:hAnsi="Times New Roman" w:cs="Times New Roman"/>
          <w:sz w:val="24"/>
          <w:szCs w:val="24"/>
        </w:rPr>
        <w:t>по любым основаниям Заказчик обязуется:</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принять товар надлежащего качества, фактически поставленный Поставщиком;</w:t>
      </w:r>
    </w:p>
    <w:p w:rsidR="009D4D95" w:rsidRPr="00D90A25" w:rsidRDefault="009D4D95" w:rsidP="009D4D95">
      <w:pPr>
        <w:ind w:firstLine="540"/>
        <w:rPr>
          <w:iCs/>
          <w:spacing w:val="-3"/>
        </w:rPr>
      </w:pPr>
      <w:r w:rsidRPr="00D90A25">
        <w:rPr>
          <w:iCs/>
          <w:spacing w:val="-3"/>
        </w:rPr>
        <w:t xml:space="preserve">- в течение </w:t>
      </w:r>
      <w:r>
        <w:rPr>
          <w:iCs/>
          <w:spacing w:val="-3"/>
        </w:rPr>
        <w:t>15</w:t>
      </w:r>
      <w:r w:rsidRPr="00D90A25">
        <w:rPr>
          <w:iCs/>
          <w:spacing w:val="-3"/>
        </w:rPr>
        <w:t xml:space="preserve"> дней после получения от Поставщика</w:t>
      </w:r>
      <w:r w:rsidRPr="00D90A25">
        <w:rPr>
          <w:spacing w:val="-3"/>
        </w:rPr>
        <w:t xml:space="preserve"> накладн</w:t>
      </w:r>
      <w:r>
        <w:rPr>
          <w:spacing w:val="-3"/>
        </w:rPr>
        <w:t>ой</w:t>
      </w:r>
      <w:r w:rsidRPr="00D90A25">
        <w:rPr>
          <w:spacing w:val="-3"/>
        </w:rPr>
        <w:t>, счет</w:t>
      </w:r>
      <w:r>
        <w:rPr>
          <w:spacing w:val="-3"/>
        </w:rPr>
        <w:t>а</w:t>
      </w:r>
      <w:r w:rsidRPr="00D90A25">
        <w:rPr>
          <w:spacing w:val="-3"/>
        </w:rPr>
        <w:t>-фактур</w:t>
      </w:r>
      <w:r>
        <w:rPr>
          <w:spacing w:val="-3"/>
        </w:rPr>
        <w:t>ы</w:t>
      </w:r>
      <w:r w:rsidRPr="00D90A25">
        <w:rPr>
          <w:spacing w:val="-3"/>
        </w:rPr>
        <w:t xml:space="preserve"> на отгруженный товар</w:t>
      </w:r>
      <w:r w:rsidRPr="00D90A25">
        <w:rPr>
          <w:iCs/>
          <w:spacing w:val="-3"/>
        </w:rPr>
        <w:t xml:space="preserve"> подписать </w:t>
      </w:r>
      <w:r>
        <w:rPr>
          <w:iCs/>
          <w:spacing w:val="-3"/>
        </w:rPr>
        <w:t>их</w:t>
      </w:r>
      <w:r w:rsidRPr="00D90A25">
        <w:rPr>
          <w:iCs/>
          <w:spacing w:val="-3"/>
        </w:rPr>
        <w:t xml:space="preserve"> или дать мотивированный отказ;</w:t>
      </w:r>
    </w:p>
    <w:p w:rsidR="009D4D95" w:rsidRPr="00D90A25" w:rsidRDefault="009D4D95" w:rsidP="009D4D95">
      <w:pPr>
        <w:ind w:firstLine="540"/>
        <w:rPr>
          <w:iCs/>
          <w:spacing w:val="-3"/>
        </w:rPr>
      </w:pPr>
      <w:r w:rsidRPr="00D90A25">
        <w:rPr>
          <w:iCs/>
          <w:spacing w:val="-3"/>
        </w:rPr>
        <w:t xml:space="preserve">- в течение тридцати дней с момента </w:t>
      </w:r>
      <w:r w:rsidRPr="009B6F23">
        <w:t>оформления указанных документов</w:t>
      </w:r>
      <w:r w:rsidRPr="00D90A25">
        <w:rPr>
          <w:iCs/>
          <w:spacing w:val="-3"/>
        </w:rPr>
        <w:t xml:space="preserve"> оплатить Поставщику фактически поставленный товар</w:t>
      </w:r>
      <w:r>
        <w:rPr>
          <w:iCs/>
          <w:spacing w:val="-3"/>
        </w:rPr>
        <w:t xml:space="preserve"> в случае соответствия его требований по качеству согласно условиям договора</w:t>
      </w:r>
      <w:r w:rsidRPr="00D90A25">
        <w:rPr>
          <w:iCs/>
          <w:spacing w:val="-3"/>
        </w:rPr>
        <w:t>.</w:t>
      </w:r>
    </w:p>
    <w:p w:rsidR="009D4D95" w:rsidRPr="00361490" w:rsidRDefault="009D4D95" w:rsidP="009D4D95">
      <w:pPr>
        <w:tabs>
          <w:tab w:val="left" w:pos="993"/>
        </w:tabs>
        <w:ind w:firstLine="0"/>
      </w:pPr>
    </w:p>
    <w:p w:rsidR="009D4D95" w:rsidRPr="00361490" w:rsidRDefault="009D4D95" w:rsidP="009D4D95">
      <w:pPr>
        <w:shd w:val="clear" w:color="auto" w:fill="FFFFFF"/>
        <w:tabs>
          <w:tab w:val="left" w:pos="2054"/>
        </w:tabs>
        <w:ind w:firstLine="720"/>
        <w:jc w:val="center"/>
        <w:rPr>
          <w:b/>
          <w:bCs/>
        </w:rPr>
      </w:pPr>
      <w:r>
        <w:rPr>
          <w:b/>
          <w:bCs/>
        </w:rPr>
        <w:t>9</w:t>
      </w:r>
      <w:r w:rsidRPr="00361490">
        <w:rPr>
          <w:b/>
          <w:bCs/>
        </w:rPr>
        <w:t>. СРОК ДЕЙСТВИЯ ДОГОВОРА</w:t>
      </w:r>
    </w:p>
    <w:p w:rsidR="008929F0" w:rsidRDefault="009D4D95" w:rsidP="008929F0">
      <w:pPr>
        <w:ind w:firstLine="567"/>
      </w:pPr>
      <w:r>
        <w:t>9</w:t>
      </w:r>
      <w:r w:rsidRPr="00361490">
        <w:t xml:space="preserve">.1. Настоящий Договор вступает в силу с </w:t>
      </w:r>
      <w:r w:rsidR="00D72334">
        <w:t>01.01.2014 года</w:t>
      </w:r>
      <w:r w:rsidRPr="00361490">
        <w:t xml:space="preserve"> и действует до полного исполнения Сторонами своих обязательств по настоящему Договору. </w:t>
      </w:r>
    </w:p>
    <w:p w:rsidR="008929F0" w:rsidRPr="00361490" w:rsidRDefault="008929F0" w:rsidP="008929F0">
      <w:pPr>
        <w:ind w:firstLine="567"/>
      </w:pPr>
      <w:r w:rsidRPr="00D777DB">
        <w:rPr>
          <w:b/>
          <w:sz w:val="23"/>
          <w:szCs w:val="23"/>
        </w:rPr>
        <w:t>Договор по ЛОТУ №1 подписывается после согласования «крупной сделки» с Федеральным Агентством воздушного транспорта (</w:t>
      </w:r>
      <w:proofErr w:type="spellStart"/>
      <w:r w:rsidRPr="00D777DB">
        <w:rPr>
          <w:b/>
          <w:sz w:val="23"/>
          <w:szCs w:val="23"/>
        </w:rPr>
        <w:t>Росавиация</w:t>
      </w:r>
      <w:proofErr w:type="spellEnd"/>
      <w:r w:rsidRPr="00D777DB">
        <w:rPr>
          <w:b/>
          <w:sz w:val="23"/>
          <w:szCs w:val="23"/>
        </w:rPr>
        <w:t>).</w:t>
      </w:r>
    </w:p>
    <w:p w:rsidR="009D4D95" w:rsidRPr="00361490" w:rsidRDefault="009D4D95" w:rsidP="009D4D95">
      <w:pPr>
        <w:ind w:firstLine="567"/>
      </w:pPr>
      <w:r>
        <w:t>9</w:t>
      </w:r>
      <w:r w:rsidRPr="00361490">
        <w:t xml:space="preserve">.2. Окончание срока действия договора не влечет прекращение обязательств </w:t>
      </w:r>
      <w:r>
        <w:t>Поставщик</w:t>
      </w:r>
      <w:r w:rsidRPr="00361490">
        <w:t>а по договору.</w:t>
      </w:r>
    </w:p>
    <w:p w:rsidR="009D4D95" w:rsidRPr="00361490" w:rsidRDefault="009D4D95" w:rsidP="009D4D95">
      <w:pPr>
        <w:ind w:firstLine="567"/>
      </w:pPr>
      <w:r>
        <w:t>9</w:t>
      </w:r>
      <w:r w:rsidRPr="00361490">
        <w:t xml:space="preserve">.3. Окончание срока действия договора не освобождает </w:t>
      </w:r>
      <w:r>
        <w:t>Поставщик</w:t>
      </w:r>
      <w:r w:rsidRPr="00361490">
        <w:t>а от ответственности за его нарушение.</w:t>
      </w:r>
    </w:p>
    <w:p w:rsidR="009D4D95" w:rsidRPr="00361490" w:rsidRDefault="009D4D95" w:rsidP="009D4D95">
      <w:pPr>
        <w:numPr>
          <w:ilvl w:val="0"/>
          <w:numId w:val="27"/>
        </w:numPr>
        <w:jc w:val="center"/>
        <w:rPr>
          <w:b/>
          <w:bCs/>
        </w:rPr>
      </w:pPr>
      <w:r w:rsidRPr="00361490">
        <w:rPr>
          <w:b/>
          <w:bCs/>
        </w:rPr>
        <w:t>РАЗРЕШЕНИЕ СПОРОВ</w:t>
      </w:r>
    </w:p>
    <w:p w:rsidR="009D4D95" w:rsidRPr="00361490" w:rsidRDefault="009D4D95" w:rsidP="009D4D95">
      <w:pPr>
        <w:widowControl w:val="0"/>
        <w:tabs>
          <w:tab w:val="left" w:pos="706"/>
        </w:tabs>
        <w:overflowPunct w:val="0"/>
        <w:spacing w:line="200" w:lineRule="atLeast"/>
        <w:ind w:firstLine="567"/>
      </w:pPr>
      <w:r>
        <w:rPr>
          <w:rFonts w:eastAsia="Andale Sans UI"/>
          <w:color w:val="000000"/>
          <w:lang w:bidi="ru-RU"/>
        </w:rPr>
        <w:t>10</w:t>
      </w:r>
      <w:r w:rsidRPr="00361490">
        <w:rPr>
          <w:rFonts w:eastAsia="Andale Sans UI"/>
          <w:color w:val="000000"/>
          <w:lang w:bidi="ru-RU"/>
        </w:rPr>
        <w:t xml:space="preserve">.1. </w:t>
      </w:r>
      <w:r w:rsidRPr="00361490">
        <w:t xml:space="preserve"> Стороны будут стремиться разрешать все споры и разногласия, которые могут возникнуть в ходе исполнения настоящего Договора, путем переговоров и консультаций.</w:t>
      </w:r>
    </w:p>
    <w:p w:rsidR="009D4D95" w:rsidRPr="00361490" w:rsidRDefault="009D4D95" w:rsidP="009D4D95">
      <w:pPr>
        <w:ind w:firstLine="567"/>
      </w:pPr>
      <w:r>
        <w:t>10</w:t>
      </w:r>
      <w:r w:rsidRPr="00361490">
        <w:t>.2.Стороны предусматривают претензионный порядок урегулирования споров, срок рассмотрения претензий не более 15 дней.</w:t>
      </w:r>
    </w:p>
    <w:p w:rsidR="009D4D95" w:rsidRDefault="009D4D95" w:rsidP="009D4D95">
      <w:pPr>
        <w:ind w:firstLine="567"/>
        <w:rPr>
          <w:color w:val="FF0000"/>
        </w:rPr>
      </w:pPr>
      <w:r>
        <w:t>10</w:t>
      </w:r>
      <w:r w:rsidRPr="00361490">
        <w:t xml:space="preserve">.3. </w:t>
      </w:r>
      <w:r w:rsidRPr="006A7642">
        <w:t>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r w:rsidRPr="00361490">
        <w:t>.</w:t>
      </w:r>
      <w:r w:rsidRPr="00361490">
        <w:rPr>
          <w:color w:val="FF0000"/>
        </w:rPr>
        <w:t xml:space="preserve"> </w:t>
      </w:r>
    </w:p>
    <w:p w:rsidR="009D4D95" w:rsidRPr="00361490" w:rsidRDefault="009D4D95" w:rsidP="009D4D95">
      <w:pPr>
        <w:ind w:firstLine="0"/>
        <w:rPr>
          <w:b/>
          <w:bCs/>
        </w:rPr>
      </w:pPr>
    </w:p>
    <w:p w:rsidR="009D4D95" w:rsidRPr="00361490" w:rsidRDefault="009D4D95" w:rsidP="009D4D95">
      <w:pPr>
        <w:numPr>
          <w:ilvl w:val="0"/>
          <w:numId w:val="26"/>
        </w:numPr>
        <w:jc w:val="center"/>
        <w:rPr>
          <w:b/>
          <w:bCs/>
        </w:rPr>
      </w:pPr>
      <w:r w:rsidRPr="00361490">
        <w:rPr>
          <w:b/>
          <w:bCs/>
        </w:rPr>
        <w:t>ЗАКЛЮЧИТЕЛЬНЫЕ ПОЛОЖЕНИЯ</w:t>
      </w:r>
    </w:p>
    <w:p w:rsidR="009D4D95" w:rsidRPr="00361490" w:rsidRDefault="009D4D95" w:rsidP="009D4D95">
      <w:pPr>
        <w:ind w:firstLine="0"/>
      </w:pPr>
      <w:r>
        <w:t xml:space="preserve">          11</w:t>
      </w:r>
      <w:r w:rsidRPr="005E2EA7">
        <w:t>.1.</w:t>
      </w:r>
      <w:r w:rsidRPr="00361490">
        <w:t xml:space="preserve"> Все изменения и дополнения к настоящему Договору считаются действительными, если они не противоречат действующему законодательству Российской Федерации, оформлены в письменном виде и подписаны  полномочными представителями сторон.</w:t>
      </w:r>
    </w:p>
    <w:p w:rsidR="009D4D95" w:rsidRPr="00361490" w:rsidRDefault="009D4D95" w:rsidP="009D4D95">
      <w:pPr>
        <w:ind w:firstLine="567"/>
      </w:pPr>
      <w:r>
        <w:t>11</w:t>
      </w:r>
      <w:r w:rsidRPr="00361490">
        <w:t>.2. В случае изменения правового статуса одной из Сторон она в течение трех рабочих дней обязана информировать другую Сторону об организации-правопреемнике.</w:t>
      </w:r>
    </w:p>
    <w:p w:rsidR="009D4D95" w:rsidRPr="00361490" w:rsidRDefault="009D4D95" w:rsidP="009D4D95">
      <w:pPr>
        <w:autoSpaceDE w:val="0"/>
        <w:autoSpaceDN w:val="0"/>
        <w:adjustRightInd w:val="0"/>
        <w:ind w:firstLine="567"/>
      </w:pPr>
      <w:r>
        <w:t>11</w:t>
      </w:r>
      <w:r w:rsidRPr="00361490">
        <w:t>.3. При исполнении договора не допускается перемена «</w:t>
      </w:r>
      <w:r>
        <w:t>Поставщик</w:t>
      </w:r>
      <w:r w:rsidRPr="00361490">
        <w:t xml:space="preserve">а», за исключением случаев, если новый </w:t>
      </w:r>
      <w:r>
        <w:t>Поставщик</w:t>
      </w:r>
      <w:r w:rsidRPr="00361490">
        <w:t xml:space="preserve"> является правопреемником </w:t>
      </w:r>
      <w:r>
        <w:t>Поставщик</w:t>
      </w:r>
      <w:r w:rsidRPr="00361490">
        <w:t xml:space="preserve">а по такому договору </w:t>
      </w:r>
      <w:r w:rsidRPr="00361490">
        <w:lastRenderedPageBreak/>
        <w:t>вследствие реорганизации юридического лица в форме преобразования, слияния, выделения или присоединения.</w:t>
      </w:r>
    </w:p>
    <w:p w:rsidR="009D4D95" w:rsidRPr="00361490" w:rsidRDefault="009D4D95" w:rsidP="009D4D95">
      <w:pPr>
        <w:ind w:firstLine="567"/>
      </w:pPr>
      <w:r>
        <w:t>11</w:t>
      </w:r>
      <w:r w:rsidRPr="00361490">
        <w:t>.4. Настоящий Договор составлен в двух подлинных экземплярах, имеющих одинаковую юридическую силу, по одному для каждой из сторон.</w:t>
      </w:r>
    </w:p>
    <w:p w:rsidR="009D4D95" w:rsidRPr="00361490" w:rsidRDefault="009D4D95" w:rsidP="009D4D95">
      <w:pPr>
        <w:shd w:val="clear" w:color="auto" w:fill="FFFFFF"/>
        <w:spacing w:line="259" w:lineRule="exact"/>
        <w:ind w:left="24" w:right="5" w:hanging="24"/>
      </w:pPr>
    </w:p>
    <w:p w:rsidR="009D4D95" w:rsidRDefault="009D4D95" w:rsidP="009D4D95">
      <w:pPr>
        <w:pStyle w:val="aff"/>
        <w:numPr>
          <w:ilvl w:val="0"/>
          <w:numId w:val="26"/>
        </w:numPr>
        <w:spacing w:after="0" w:line="240" w:lineRule="auto"/>
        <w:jc w:val="center"/>
        <w:rPr>
          <w:rStyle w:val="afe"/>
          <w:rFonts w:ascii="Times New Roman" w:eastAsia="MS Mincho" w:hAnsi="Times New Roman" w:cs="Times New Roman"/>
          <w:color w:val="00000A"/>
          <w:sz w:val="24"/>
          <w:szCs w:val="24"/>
        </w:rPr>
      </w:pPr>
      <w:r w:rsidRPr="00D72334">
        <w:rPr>
          <w:rStyle w:val="afe"/>
          <w:rFonts w:ascii="Times New Roman" w:eastAsia="MS Mincho" w:hAnsi="Times New Roman" w:cs="Times New Roman"/>
          <w:color w:val="auto"/>
          <w:sz w:val="24"/>
          <w:szCs w:val="24"/>
        </w:rPr>
        <w:t>Адреса</w:t>
      </w:r>
      <w:r w:rsidRPr="00361490">
        <w:rPr>
          <w:rStyle w:val="afe"/>
          <w:rFonts w:ascii="Times New Roman" w:eastAsia="MS Mincho" w:hAnsi="Times New Roman" w:cs="Times New Roman"/>
          <w:color w:val="00000A"/>
          <w:sz w:val="24"/>
          <w:szCs w:val="24"/>
        </w:rPr>
        <w:t xml:space="preserve"> и реквизиты Сторон:</w:t>
      </w:r>
      <w:bookmarkEnd w:id="2"/>
    </w:p>
    <w:p w:rsidR="009D4D95" w:rsidRPr="00361490" w:rsidRDefault="009D4D95" w:rsidP="009D4D95">
      <w:pPr>
        <w:pStyle w:val="aff"/>
        <w:spacing w:after="0" w:line="240" w:lineRule="auto"/>
        <w:ind w:left="284"/>
        <w:jc w:val="center"/>
        <w:rPr>
          <w:rStyle w:val="afe"/>
          <w:rFonts w:ascii="Times New Roman" w:eastAsia="MS Mincho" w:hAnsi="Times New Roman" w:cs="Times New Roman"/>
          <w:color w:val="00000A"/>
          <w:sz w:val="24"/>
          <w:szCs w:val="24"/>
        </w:rPr>
      </w:pPr>
    </w:p>
    <w:tbl>
      <w:tblPr>
        <w:tblW w:w="0" w:type="auto"/>
        <w:tblLayout w:type="fixed"/>
        <w:tblLook w:val="0000" w:firstRow="0" w:lastRow="0" w:firstColumn="0" w:lastColumn="0" w:noHBand="0" w:noVBand="0"/>
      </w:tblPr>
      <w:tblGrid>
        <w:gridCol w:w="4606"/>
        <w:gridCol w:w="5200"/>
      </w:tblGrid>
      <w:tr w:rsidR="009D4D95" w:rsidRPr="00361490" w:rsidTr="009F30BC">
        <w:trPr>
          <w:trHeight w:val="1261"/>
        </w:trPr>
        <w:tc>
          <w:tcPr>
            <w:tcW w:w="4606" w:type="dxa"/>
          </w:tcPr>
          <w:p w:rsidR="009D4D95" w:rsidRPr="00361490" w:rsidRDefault="009D4D95" w:rsidP="009F30BC">
            <w:pPr>
              <w:snapToGrid w:val="0"/>
              <w:rPr>
                <w:b/>
              </w:rPr>
            </w:pPr>
            <w:r w:rsidRPr="00361490">
              <w:rPr>
                <w:b/>
              </w:rPr>
              <w:t xml:space="preserve">Заказчик: </w:t>
            </w:r>
          </w:p>
          <w:p w:rsidR="009D4D95" w:rsidRPr="00361490" w:rsidRDefault="009D4D95" w:rsidP="009F30BC">
            <w:r w:rsidRPr="00361490">
              <w:t>Федеральное казенное предприятие «Аэропорты Красноярья»</w:t>
            </w:r>
          </w:p>
        </w:tc>
        <w:tc>
          <w:tcPr>
            <w:tcW w:w="5200" w:type="dxa"/>
          </w:tcPr>
          <w:p w:rsidR="009D4D95" w:rsidRPr="00361490" w:rsidRDefault="009D4D95" w:rsidP="009F30BC">
            <w:pPr>
              <w:snapToGrid w:val="0"/>
              <w:ind w:left="425"/>
            </w:pPr>
            <w:r>
              <w:rPr>
                <w:b/>
              </w:rPr>
              <w:t>Поставщик</w:t>
            </w:r>
            <w:r w:rsidRPr="00361490">
              <w:rPr>
                <w:b/>
              </w:rPr>
              <w:t>:</w:t>
            </w:r>
          </w:p>
        </w:tc>
      </w:tr>
    </w:tbl>
    <w:p w:rsidR="009D4D95" w:rsidRPr="00361490" w:rsidRDefault="009D4D95" w:rsidP="009D4D95">
      <w:pPr>
        <w:ind w:firstLine="0"/>
        <w:jc w:val="center"/>
        <w:rPr>
          <w:b/>
        </w:rPr>
      </w:pPr>
      <w:r w:rsidRPr="00361490">
        <w:rPr>
          <w:b/>
        </w:rPr>
        <w:t>Подписи сторон:</w:t>
      </w:r>
    </w:p>
    <w:tbl>
      <w:tblPr>
        <w:tblW w:w="0" w:type="auto"/>
        <w:tblInd w:w="249" w:type="dxa"/>
        <w:tblLayout w:type="fixed"/>
        <w:tblLook w:val="0000" w:firstRow="0" w:lastRow="0" w:firstColumn="0" w:lastColumn="0" w:noHBand="0" w:noVBand="0"/>
      </w:tblPr>
      <w:tblGrid>
        <w:gridCol w:w="4395"/>
        <w:gridCol w:w="4682"/>
      </w:tblGrid>
      <w:tr w:rsidR="009D4D95" w:rsidRPr="00361490" w:rsidTr="009F30BC">
        <w:trPr>
          <w:trHeight w:val="896"/>
        </w:trPr>
        <w:tc>
          <w:tcPr>
            <w:tcW w:w="4393" w:type="dxa"/>
          </w:tcPr>
          <w:p w:rsidR="009D4D95" w:rsidRPr="00361490" w:rsidRDefault="009D4D95" w:rsidP="009F30BC">
            <w:pPr>
              <w:snapToGrid w:val="0"/>
              <w:rPr>
                <w:b/>
              </w:rPr>
            </w:pPr>
          </w:p>
          <w:p w:rsidR="009D4D95" w:rsidRPr="00361490" w:rsidRDefault="009D4D95" w:rsidP="009F30BC">
            <w:pPr>
              <w:snapToGrid w:val="0"/>
              <w:rPr>
                <w:b/>
              </w:rPr>
            </w:pPr>
            <w:r w:rsidRPr="00361490">
              <w:rPr>
                <w:b/>
              </w:rPr>
              <w:t>Заказчик:</w:t>
            </w:r>
          </w:p>
          <w:p w:rsidR="009D4D95" w:rsidRPr="00361490" w:rsidRDefault="009D4D95" w:rsidP="009F30BC">
            <w:pPr>
              <w:jc w:val="left"/>
            </w:pPr>
            <w:r>
              <w:t>Заместитель генерального директора по производству</w:t>
            </w:r>
          </w:p>
          <w:p w:rsidR="009D4D95" w:rsidRPr="00361490" w:rsidRDefault="009D4D95" w:rsidP="009F30BC">
            <w:r w:rsidRPr="00361490">
              <w:t>ФКП «Аэропорты Красноярья»</w:t>
            </w:r>
          </w:p>
        </w:tc>
        <w:tc>
          <w:tcPr>
            <w:tcW w:w="4682" w:type="dxa"/>
          </w:tcPr>
          <w:p w:rsidR="009D4D95" w:rsidRPr="00361490" w:rsidRDefault="009D4D95" w:rsidP="009F30BC">
            <w:pPr>
              <w:snapToGrid w:val="0"/>
              <w:ind w:left="176"/>
              <w:rPr>
                <w:b/>
              </w:rPr>
            </w:pPr>
          </w:p>
          <w:p w:rsidR="009D4D95" w:rsidRPr="00361490" w:rsidRDefault="009D4D95" w:rsidP="009F30BC">
            <w:pPr>
              <w:snapToGrid w:val="0"/>
              <w:ind w:left="176"/>
            </w:pPr>
            <w:r>
              <w:rPr>
                <w:b/>
              </w:rPr>
              <w:t xml:space="preserve">    Поставщик</w:t>
            </w:r>
            <w:r w:rsidRPr="00361490">
              <w:rPr>
                <w:b/>
              </w:rPr>
              <w:t xml:space="preserve">: </w:t>
            </w:r>
            <w:r w:rsidRPr="00361490">
              <w:t xml:space="preserve">                                                 </w:t>
            </w:r>
          </w:p>
          <w:p w:rsidR="009D4D95" w:rsidRPr="00361490" w:rsidRDefault="009D4D95" w:rsidP="009F30BC">
            <w:pPr>
              <w:ind w:left="176"/>
            </w:pPr>
          </w:p>
        </w:tc>
      </w:tr>
      <w:tr w:rsidR="009D4D95" w:rsidRPr="00361490" w:rsidTr="009F30BC">
        <w:trPr>
          <w:trHeight w:val="867"/>
        </w:trPr>
        <w:tc>
          <w:tcPr>
            <w:tcW w:w="4395" w:type="dxa"/>
          </w:tcPr>
          <w:p w:rsidR="009D4D95" w:rsidRPr="00361490" w:rsidRDefault="009D4D95" w:rsidP="009F30BC">
            <w:pPr>
              <w:snapToGrid w:val="0"/>
            </w:pPr>
          </w:p>
        </w:tc>
        <w:tc>
          <w:tcPr>
            <w:tcW w:w="4680" w:type="dxa"/>
            <w:tcMar>
              <w:left w:w="0" w:type="dxa"/>
              <w:right w:w="0" w:type="dxa"/>
            </w:tcMar>
          </w:tcPr>
          <w:p w:rsidR="009D4D95" w:rsidRPr="00361490" w:rsidRDefault="009D4D95" w:rsidP="009F30BC">
            <w:pPr>
              <w:snapToGrid w:val="0"/>
            </w:pPr>
          </w:p>
        </w:tc>
      </w:tr>
    </w:tbl>
    <w:p w:rsidR="009D4D95" w:rsidRPr="00361490" w:rsidRDefault="009D4D95" w:rsidP="009D4D95">
      <w:r w:rsidRPr="00361490">
        <w:t xml:space="preserve">       _______________</w:t>
      </w:r>
      <w:r>
        <w:t xml:space="preserve">О.Н. </w:t>
      </w:r>
      <w:proofErr w:type="spellStart"/>
      <w:r>
        <w:t>Железников</w:t>
      </w:r>
      <w:proofErr w:type="spellEnd"/>
      <w:r w:rsidRPr="00361490">
        <w:t xml:space="preserve">                                   __________________ </w:t>
      </w:r>
    </w:p>
    <w:p w:rsidR="009D4D95" w:rsidRPr="00361490" w:rsidRDefault="009D4D95" w:rsidP="009D4D95">
      <w:r w:rsidRPr="00361490">
        <w:t xml:space="preserve">               МП                                                                                            </w:t>
      </w:r>
      <w:proofErr w:type="spellStart"/>
      <w:proofErr w:type="gramStart"/>
      <w:r w:rsidRPr="00361490">
        <w:t>МП</w:t>
      </w:r>
      <w:proofErr w:type="spellEnd"/>
      <w:proofErr w:type="gramEnd"/>
    </w:p>
    <w:p w:rsidR="009D4D95" w:rsidRPr="00361490" w:rsidRDefault="009D4D95" w:rsidP="009D4D95">
      <w:r w:rsidRPr="00361490">
        <w:t xml:space="preserve">                                                                                                          </w:t>
      </w:r>
    </w:p>
    <w:p w:rsidR="009D4D95" w:rsidRDefault="009D4D95" w:rsidP="009D4D95">
      <w:r w:rsidRPr="00361490">
        <w:t xml:space="preserve">          </w:t>
      </w:r>
    </w:p>
    <w:p w:rsidR="009D4D95" w:rsidRPr="003B3286" w:rsidRDefault="009D4D95" w:rsidP="009D4D95">
      <w:pPr>
        <w:jc w:val="right"/>
        <w:rPr>
          <w:b/>
        </w:rPr>
      </w:pPr>
      <w:r>
        <w:br w:type="page"/>
      </w:r>
      <w:r>
        <w:lastRenderedPageBreak/>
        <w:t xml:space="preserve">                                   </w:t>
      </w:r>
      <w:r w:rsidRPr="003B3286">
        <w:rPr>
          <w:b/>
        </w:rPr>
        <w:t>Приложение № 1</w:t>
      </w:r>
    </w:p>
    <w:p w:rsidR="009D4D95" w:rsidRPr="003B3286" w:rsidRDefault="009D4D95" w:rsidP="009D4D95">
      <w:pPr>
        <w:outlineLvl w:val="0"/>
        <w:rPr>
          <w:b/>
        </w:rPr>
      </w:pPr>
      <w:r>
        <w:rPr>
          <w:b/>
        </w:rPr>
        <w:t xml:space="preserve">                                                                                </w:t>
      </w:r>
      <w:r w:rsidRPr="003B3286">
        <w:rPr>
          <w:b/>
        </w:rPr>
        <w:t xml:space="preserve">к договору № _________ </w:t>
      </w:r>
      <w:proofErr w:type="gramStart"/>
      <w:r w:rsidRPr="003B3286">
        <w:rPr>
          <w:b/>
        </w:rPr>
        <w:t>от</w:t>
      </w:r>
      <w:proofErr w:type="gramEnd"/>
      <w:r w:rsidRPr="003B3286">
        <w:rPr>
          <w:b/>
        </w:rPr>
        <w:t xml:space="preserve"> ___________</w:t>
      </w:r>
    </w:p>
    <w:p w:rsidR="009D4D95" w:rsidRDefault="009D4D95" w:rsidP="009D4D95">
      <w:pPr>
        <w:ind w:firstLine="0"/>
        <w:jc w:val="center"/>
        <w:outlineLvl w:val="0"/>
        <w:rPr>
          <w:sz w:val="28"/>
          <w:szCs w:val="28"/>
        </w:rPr>
      </w:pPr>
    </w:p>
    <w:p w:rsidR="009D4D95" w:rsidRDefault="009D4D95" w:rsidP="009D4D95">
      <w:pPr>
        <w:outlineLvl w:val="0"/>
        <w:rPr>
          <w:b/>
          <w:sz w:val="28"/>
          <w:szCs w:val="28"/>
        </w:rPr>
      </w:pPr>
    </w:p>
    <w:p w:rsidR="009D4D95" w:rsidRPr="005440D2" w:rsidRDefault="009D4D95" w:rsidP="009D4D95">
      <w:pPr>
        <w:widowControl w:val="0"/>
        <w:ind w:firstLine="0"/>
        <w:jc w:val="center"/>
        <w:rPr>
          <w:rFonts w:eastAsia="Andale Sans UI"/>
          <w:b/>
          <w:bCs/>
          <w:szCs w:val="29"/>
        </w:rPr>
      </w:pPr>
      <w:r w:rsidRPr="005440D2">
        <w:rPr>
          <w:rFonts w:eastAsia="Andale Sans UI"/>
          <w:b/>
          <w:bCs/>
          <w:szCs w:val="29"/>
        </w:rPr>
        <w:t>ТЕХНИЧЕСКОЕ ЗАДАНИЕ</w:t>
      </w:r>
    </w:p>
    <w:p w:rsidR="009D4D95" w:rsidRPr="005440D2" w:rsidRDefault="009D4D95" w:rsidP="009D4D95">
      <w:pPr>
        <w:widowControl w:val="0"/>
        <w:ind w:firstLine="0"/>
        <w:jc w:val="center"/>
        <w:rPr>
          <w:rFonts w:eastAsia="Andale Sans UI"/>
          <w:b/>
          <w:bCs/>
          <w:szCs w:val="29"/>
        </w:rPr>
      </w:pPr>
    </w:p>
    <w:p w:rsidR="009D4D95" w:rsidRPr="000E4AE5" w:rsidRDefault="009D4D95" w:rsidP="009D4D95">
      <w:pPr>
        <w:widowControl w:val="0"/>
        <w:ind w:firstLine="0"/>
        <w:jc w:val="center"/>
        <w:rPr>
          <w:rFonts w:eastAsia="Andale Sans UI"/>
          <w:bCs/>
          <w:sz w:val="20"/>
          <w:szCs w:val="20"/>
        </w:rPr>
      </w:pPr>
      <w:r w:rsidRPr="000E4AE5">
        <w:rPr>
          <w:rFonts w:eastAsia="Andale Sans UI"/>
          <w:bCs/>
          <w:sz w:val="20"/>
          <w:szCs w:val="20"/>
        </w:rPr>
        <w:t>(</w:t>
      </w:r>
      <w:proofErr w:type="gramStart"/>
      <w:r w:rsidRPr="000E4AE5">
        <w:rPr>
          <w:rFonts w:eastAsia="Andale Sans UI"/>
          <w:bCs/>
          <w:sz w:val="20"/>
          <w:szCs w:val="20"/>
        </w:rPr>
        <w:t>аналогичное</w:t>
      </w:r>
      <w:proofErr w:type="gramEnd"/>
      <w:r w:rsidRPr="000E4AE5">
        <w:rPr>
          <w:rFonts w:eastAsia="Andale Sans UI"/>
          <w:bCs/>
          <w:sz w:val="20"/>
          <w:szCs w:val="20"/>
        </w:rPr>
        <w:t xml:space="preserve"> техническому заданию, размещенному в </w:t>
      </w:r>
      <w:r w:rsidR="0030045F">
        <w:rPr>
          <w:rFonts w:eastAsia="Andale Sans UI"/>
          <w:bCs/>
          <w:sz w:val="20"/>
          <w:szCs w:val="20"/>
        </w:rPr>
        <w:t xml:space="preserve">конкурсной </w:t>
      </w:r>
      <w:r>
        <w:rPr>
          <w:rFonts w:eastAsia="Andale Sans UI"/>
          <w:bCs/>
          <w:sz w:val="20"/>
          <w:szCs w:val="20"/>
        </w:rPr>
        <w:t>документации</w:t>
      </w:r>
      <w:r w:rsidRPr="000E4AE5">
        <w:rPr>
          <w:rFonts w:eastAsia="Andale Sans UI"/>
          <w:bCs/>
          <w:sz w:val="20"/>
          <w:szCs w:val="20"/>
        </w:rPr>
        <w:t>)</w:t>
      </w: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6E26CA" w:rsidRDefault="006E26CA"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3E0353" w:rsidRDefault="003E0353" w:rsidP="003E0353">
      <w:pPr>
        <w:shd w:val="clear" w:color="auto" w:fill="FFFFFF"/>
        <w:tabs>
          <w:tab w:val="left" w:pos="8750"/>
        </w:tabs>
        <w:ind w:firstLine="0"/>
      </w:pPr>
    </w:p>
    <w:p w:rsidR="00D777DB" w:rsidRDefault="00D777DB" w:rsidP="003E0353">
      <w:pPr>
        <w:shd w:val="clear" w:color="auto" w:fill="FFFFFF"/>
        <w:tabs>
          <w:tab w:val="left" w:pos="8750"/>
        </w:tabs>
        <w:ind w:firstLine="0"/>
        <w:rPr>
          <w:spacing w:val="2"/>
          <w:sz w:val="23"/>
          <w:szCs w:val="23"/>
        </w:rPr>
      </w:pPr>
    </w:p>
    <w:p w:rsidR="00FA71B4" w:rsidRPr="004D144E" w:rsidRDefault="00371B72" w:rsidP="004D144E">
      <w:pPr>
        <w:shd w:val="clear" w:color="auto" w:fill="FFFFFF"/>
        <w:tabs>
          <w:tab w:val="left" w:pos="8750"/>
        </w:tabs>
        <w:ind w:firstLine="0"/>
        <w:jc w:val="right"/>
        <w:rPr>
          <w:b/>
          <w:bCs/>
          <w:spacing w:val="2"/>
          <w:sz w:val="23"/>
          <w:szCs w:val="23"/>
        </w:rPr>
      </w:pPr>
      <w:r w:rsidRPr="004D144E">
        <w:rPr>
          <w:spacing w:val="2"/>
          <w:sz w:val="23"/>
          <w:szCs w:val="23"/>
        </w:rPr>
        <w:lastRenderedPageBreak/>
        <w:t>Приложение № 3</w:t>
      </w:r>
      <w:r w:rsidR="00FA71B4" w:rsidRPr="004D144E">
        <w:rPr>
          <w:spacing w:val="2"/>
          <w:sz w:val="23"/>
          <w:szCs w:val="23"/>
        </w:rPr>
        <w:t xml:space="preserve"> </w:t>
      </w:r>
    </w:p>
    <w:p w:rsidR="00FA71B4" w:rsidRPr="004D144E" w:rsidRDefault="00FA71B4" w:rsidP="00841687">
      <w:pPr>
        <w:shd w:val="clear" w:color="auto" w:fill="FFFFFF"/>
        <w:tabs>
          <w:tab w:val="left" w:pos="8750"/>
        </w:tabs>
        <w:ind w:left="51" w:hanging="51"/>
        <w:jc w:val="right"/>
        <w:rPr>
          <w:spacing w:val="2"/>
          <w:sz w:val="23"/>
          <w:szCs w:val="23"/>
        </w:rPr>
      </w:pPr>
      <w:r w:rsidRPr="004D144E">
        <w:rPr>
          <w:spacing w:val="2"/>
          <w:sz w:val="23"/>
          <w:szCs w:val="23"/>
        </w:rPr>
        <w:t>к конкурсной документации</w:t>
      </w:r>
    </w:p>
    <w:p w:rsidR="00FA71B4" w:rsidRPr="004D144E" w:rsidRDefault="00FA71B4" w:rsidP="00841687">
      <w:pPr>
        <w:jc w:val="right"/>
        <w:rPr>
          <w:sz w:val="23"/>
          <w:szCs w:val="23"/>
        </w:rPr>
      </w:pPr>
    </w:p>
    <w:p w:rsidR="00FA71B4" w:rsidRPr="004D144E" w:rsidRDefault="00FA71B4" w:rsidP="00841687">
      <w:pPr>
        <w:tabs>
          <w:tab w:val="left" w:pos="993"/>
        </w:tabs>
        <w:jc w:val="right"/>
        <w:rPr>
          <w:b/>
          <w:bCs/>
          <w:sz w:val="23"/>
          <w:szCs w:val="23"/>
        </w:rPr>
      </w:pPr>
      <w:r w:rsidRPr="004D144E">
        <w:rPr>
          <w:b/>
          <w:bCs/>
          <w:sz w:val="23"/>
          <w:szCs w:val="23"/>
        </w:rPr>
        <w:t>Форма 1</w:t>
      </w:r>
    </w:p>
    <w:p w:rsidR="00371B72" w:rsidRPr="004D144E" w:rsidRDefault="00371B72" w:rsidP="00371B72">
      <w:pPr>
        <w:pStyle w:val="af0"/>
        <w:ind w:firstLine="0"/>
        <w:jc w:val="center"/>
        <w:rPr>
          <w:rFonts w:ascii="Times New Roman" w:hAnsi="Times New Roman"/>
          <w:sz w:val="23"/>
          <w:szCs w:val="23"/>
        </w:rPr>
      </w:pPr>
      <w:r w:rsidRPr="004D144E">
        <w:rPr>
          <w:rFonts w:ascii="Times New Roman" w:hAnsi="Times New Roman"/>
          <w:sz w:val="23"/>
          <w:szCs w:val="23"/>
        </w:rPr>
        <w:t>Письмо-Заявка</w:t>
      </w:r>
    </w:p>
    <w:p w:rsidR="00371B72" w:rsidRDefault="00371B72" w:rsidP="00371B72">
      <w:pPr>
        <w:pStyle w:val="af0"/>
        <w:jc w:val="center"/>
        <w:rPr>
          <w:rFonts w:ascii="Times New Roman" w:hAnsi="Times New Roman"/>
          <w:sz w:val="23"/>
          <w:szCs w:val="23"/>
        </w:rPr>
      </w:pPr>
      <w:r w:rsidRPr="004D144E">
        <w:rPr>
          <w:rFonts w:ascii="Times New Roman" w:hAnsi="Times New Roman"/>
          <w:sz w:val="23"/>
          <w:szCs w:val="23"/>
        </w:rPr>
        <w:t>на участие в открытом конкурсе</w:t>
      </w:r>
    </w:p>
    <w:p w:rsidR="000233BA" w:rsidRPr="00C2230D" w:rsidRDefault="000233BA" w:rsidP="000233BA">
      <w:pPr>
        <w:pStyle w:val="af4"/>
        <w:jc w:val="center"/>
        <w:rPr>
          <w:b/>
        </w:rPr>
      </w:pPr>
      <w:r w:rsidRPr="00C2230D">
        <w:rPr>
          <w:b/>
        </w:rPr>
        <w:t>на доставку (поставку) и монтаж (прокладку)</w:t>
      </w:r>
      <w:r w:rsidRPr="00C2230D">
        <w:rPr>
          <w:b/>
          <w:bCs/>
        </w:rPr>
        <w:t xml:space="preserve"> в 2014 году товара в целях функционирования единого объекта </w:t>
      </w:r>
      <w:proofErr w:type="gramStart"/>
      <w:r w:rsidRPr="00C2230D">
        <w:rPr>
          <w:b/>
        </w:rPr>
        <w:t>блок-модуля</w:t>
      </w:r>
      <w:proofErr w:type="gramEnd"/>
      <w:r w:rsidRPr="00C2230D">
        <w:rPr>
          <w:b/>
        </w:rP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Pr="00C2230D">
        <w:rPr>
          <w:b/>
          <w:color w:val="000000"/>
          <w:spacing w:val="5"/>
        </w:rPr>
        <w:t>приобретенного в</w:t>
      </w:r>
      <w:r w:rsidRPr="00C2230D">
        <w:rPr>
          <w:b/>
        </w:rPr>
        <w:t xml:space="preserve"> 2013 году по договору № 555 от 19.11.2013г</w:t>
      </w:r>
      <w:r w:rsidRPr="00C2230D">
        <w:rPr>
          <w:b/>
          <w:sz w:val="22"/>
          <w:szCs w:val="22"/>
        </w:rPr>
        <w:t>.</w:t>
      </w:r>
    </w:p>
    <w:p w:rsidR="000233BA" w:rsidRPr="000233BA" w:rsidRDefault="000233BA" w:rsidP="000233BA">
      <w:pPr>
        <w:ind w:firstLine="0"/>
        <w:jc w:val="center"/>
        <w:rPr>
          <w:b/>
        </w:rPr>
      </w:pPr>
      <w:r w:rsidRPr="000233BA">
        <w:rPr>
          <w:b/>
        </w:rPr>
        <w:t>по ЛОТУ №___</w:t>
      </w:r>
    </w:p>
    <w:p w:rsidR="000233BA" w:rsidRPr="004D144E" w:rsidRDefault="000233BA" w:rsidP="00371B72">
      <w:pPr>
        <w:pStyle w:val="af0"/>
        <w:jc w:val="center"/>
        <w:rPr>
          <w:rFonts w:ascii="Times New Roman" w:hAnsi="Times New Roman"/>
          <w:sz w:val="23"/>
          <w:szCs w:val="23"/>
        </w:rPr>
      </w:pPr>
    </w:p>
    <w:p w:rsidR="00371B72" w:rsidRPr="004D144E" w:rsidRDefault="00371B72" w:rsidP="00371B72">
      <w:pPr>
        <w:rPr>
          <w:sz w:val="23"/>
          <w:szCs w:val="23"/>
        </w:rPr>
      </w:pPr>
    </w:p>
    <w:p w:rsidR="00371B72" w:rsidRPr="000233BA" w:rsidRDefault="00371B72" w:rsidP="000233BA">
      <w:pPr>
        <w:pStyle w:val="af4"/>
        <w:ind w:firstLine="708"/>
        <w:jc w:val="both"/>
      </w:pPr>
      <w:proofErr w:type="gramStart"/>
      <w:r w:rsidRPr="004D144E">
        <w:rPr>
          <w:bCs/>
          <w:sz w:val="23"/>
          <w:szCs w:val="23"/>
        </w:rPr>
        <w:t xml:space="preserve">Изучив конкурсную документацию и порядок проведения  </w:t>
      </w:r>
      <w:r w:rsidRPr="004D144E">
        <w:rPr>
          <w:sz w:val="23"/>
          <w:szCs w:val="23"/>
        </w:rPr>
        <w:t xml:space="preserve">открытого конкурса на право заключить </w:t>
      </w:r>
      <w:r w:rsidR="00A03D4E">
        <w:rPr>
          <w:sz w:val="23"/>
          <w:szCs w:val="23"/>
        </w:rPr>
        <w:t>Договор</w:t>
      </w:r>
      <w:r w:rsidRPr="004D144E">
        <w:rPr>
          <w:sz w:val="23"/>
          <w:szCs w:val="23"/>
        </w:rPr>
        <w:t xml:space="preserve"> </w:t>
      </w:r>
      <w:r w:rsidR="000233BA" w:rsidRPr="000233BA">
        <w:t>на доставку (поставку) и монтаж (прокладку)</w:t>
      </w:r>
      <w:r w:rsidR="000233BA" w:rsidRPr="000233BA">
        <w:rPr>
          <w:bCs/>
        </w:rPr>
        <w:t xml:space="preserve"> в 2014 году товара в целях функционирования единого объекта </w:t>
      </w:r>
      <w:r w:rsidR="000233BA" w:rsidRPr="000233BA">
        <w:t xml:space="preserve">блок-модуля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0233BA" w:rsidRPr="000233BA">
        <w:rPr>
          <w:color w:val="000000"/>
          <w:spacing w:val="5"/>
        </w:rPr>
        <w:t>приобретенного в</w:t>
      </w:r>
      <w:r w:rsidR="000233BA" w:rsidRPr="000233BA">
        <w:t xml:space="preserve"> 2013 году по договору № 555 от 19.11.2013</w:t>
      </w:r>
      <w:proofErr w:type="gramEnd"/>
      <w:r w:rsidR="000233BA" w:rsidRPr="000233BA">
        <w:t>г</w:t>
      </w:r>
      <w:r w:rsidR="000233BA" w:rsidRPr="000233BA">
        <w:rPr>
          <w:sz w:val="22"/>
          <w:szCs w:val="22"/>
        </w:rPr>
        <w:t>.</w:t>
      </w:r>
      <w:r w:rsidR="000233BA">
        <w:rPr>
          <w:sz w:val="22"/>
          <w:szCs w:val="22"/>
        </w:rPr>
        <w:t xml:space="preserve"> </w:t>
      </w:r>
      <w:r w:rsidR="000233BA" w:rsidRPr="000233BA">
        <w:t>по ЛОТУ №___</w:t>
      </w:r>
      <w:r w:rsidR="000233BA">
        <w:t>, а именно:_________________________________</w:t>
      </w:r>
    </w:p>
    <w:p w:rsidR="00371B72" w:rsidRPr="004D144E" w:rsidRDefault="00371B72" w:rsidP="00371B72">
      <w:pPr>
        <w:pStyle w:val="25"/>
        <w:tabs>
          <w:tab w:val="left" w:pos="0"/>
        </w:tabs>
        <w:spacing w:after="0" w:line="240" w:lineRule="auto"/>
        <w:ind w:left="0" w:firstLine="0"/>
        <w:rPr>
          <w:sz w:val="23"/>
          <w:szCs w:val="23"/>
        </w:rPr>
      </w:pPr>
      <w:r w:rsidRPr="004D144E">
        <w:rPr>
          <w:sz w:val="23"/>
          <w:szCs w:val="23"/>
        </w:rPr>
        <w:t>___________________________________________________________________________________________________________________________________________________________________</w:t>
      </w:r>
      <w:r w:rsidRPr="004D144E">
        <w:rPr>
          <w:sz w:val="23"/>
          <w:szCs w:val="23"/>
        </w:rPr>
        <w:softHyphen/>
      </w:r>
      <w:r w:rsidRPr="004D144E">
        <w:rPr>
          <w:sz w:val="23"/>
          <w:szCs w:val="23"/>
        </w:rPr>
        <w:softHyphen/>
      </w:r>
      <w:r w:rsidRPr="004D144E">
        <w:rPr>
          <w:sz w:val="23"/>
          <w:szCs w:val="23"/>
        </w:rPr>
        <w:softHyphen/>
      </w:r>
      <w:r w:rsidRPr="004D144E">
        <w:rPr>
          <w:sz w:val="23"/>
          <w:szCs w:val="23"/>
        </w:rPr>
        <w:softHyphen/>
      </w:r>
      <w:r w:rsidRPr="004D144E">
        <w:rPr>
          <w:sz w:val="23"/>
          <w:szCs w:val="23"/>
        </w:rPr>
        <w:softHyphen/>
        <w:t>,</w:t>
      </w:r>
    </w:p>
    <w:p w:rsidR="00371B72" w:rsidRPr="004325B7" w:rsidRDefault="00371B72" w:rsidP="00371B72">
      <w:pPr>
        <w:pStyle w:val="af8"/>
        <w:spacing w:after="0"/>
        <w:ind w:left="0"/>
        <w:jc w:val="center"/>
        <w:rPr>
          <w:sz w:val="18"/>
          <w:szCs w:val="18"/>
        </w:rPr>
      </w:pPr>
      <w:r w:rsidRPr="004325B7">
        <w:rPr>
          <w:sz w:val="18"/>
          <w:szCs w:val="18"/>
        </w:rPr>
        <w:t>(полное наименование организации, организационно-правовая форма и местонахождение либо Ф.И.О., паспортные данные, сведения о месте жительства для физического лица)</w:t>
      </w:r>
    </w:p>
    <w:p w:rsidR="00371B72" w:rsidRDefault="00371B72" w:rsidP="00371B72">
      <w:pPr>
        <w:ind w:firstLine="0"/>
        <w:rPr>
          <w:sz w:val="23"/>
          <w:szCs w:val="23"/>
        </w:rPr>
      </w:pPr>
      <w:proofErr w:type="gramStart"/>
      <w:r w:rsidRPr="004D144E">
        <w:rPr>
          <w:sz w:val="23"/>
          <w:szCs w:val="23"/>
        </w:rPr>
        <w:t xml:space="preserve">согласны </w:t>
      </w:r>
      <w:r w:rsidR="000233BA">
        <w:t xml:space="preserve">осуществить </w:t>
      </w:r>
      <w:r w:rsidR="000233BA" w:rsidRPr="000233BA">
        <w:t>доставку (поставку) и монтаж (прокладку)</w:t>
      </w:r>
      <w:r w:rsidR="000233BA" w:rsidRPr="000233BA">
        <w:rPr>
          <w:bCs/>
        </w:rPr>
        <w:t xml:space="preserve"> в 2014 году товара в целях функционирования единого объекта </w:t>
      </w:r>
      <w:r w:rsidR="000233BA" w:rsidRPr="000233BA">
        <w:t xml:space="preserve">блок-модуля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 в 2014 году, </w:t>
      </w:r>
      <w:r w:rsidR="000233BA" w:rsidRPr="000233BA">
        <w:rPr>
          <w:color w:val="000000"/>
          <w:spacing w:val="5"/>
        </w:rPr>
        <w:t>приобретенного в</w:t>
      </w:r>
      <w:r w:rsidR="000233BA" w:rsidRPr="000233BA">
        <w:t xml:space="preserve"> 2013 году по договору № 555 от 19.11.2013г</w:t>
      </w:r>
      <w:r w:rsidR="000233BA" w:rsidRPr="000233BA">
        <w:rPr>
          <w:sz w:val="22"/>
          <w:szCs w:val="22"/>
        </w:rPr>
        <w:t>.</w:t>
      </w:r>
      <w:r w:rsidR="000233BA">
        <w:rPr>
          <w:sz w:val="22"/>
          <w:szCs w:val="22"/>
        </w:rPr>
        <w:t xml:space="preserve"> </w:t>
      </w:r>
      <w:r w:rsidR="000233BA" w:rsidRPr="000233BA">
        <w:t>по ЛОТУ №___</w:t>
      </w:r>
      <w:r w:rsidR="0030045F">
        <w:rPr>
          <w:bCs/>
        </w:rPr>
        <w:t xml:space="preserve"> </w:t>
      </w:r>
      <w:r w:rsidRPr="004D144E">
        <w:rPr>
          <w:sz w:val="23"/>
          <w:szCs w:val="23"/>
        </w:rPr>
        <w:t>на следующих условиях:</w:t>
      </w:r>
      <w:proofErr w:type="gram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387"/>
      </w:tblGrid>
      <w:tr w:rsidR="0030045F" w:rsidRPr="00435D99" w:rsidTr="00D777DB">
        <w:trPr>
          <w:trHeight w:val="605"/>
        </w:trPr>
        <w:tc>
          <w:tcPr>
            <w:tcW w:w="5103" w:type="dxa"/>
            <w:tcBorders>
              <w:top w:val="single" w:sz="4" w:space="0" w:color="auto"/>
              <w:left w:val="single" w:sz="4" w:space="0" w:color="auto"/>
              <w:bottom w:val="single" w:sz="4" w:space="0" w:color="auto"/>
              <w:right w:val="single" w:sz="4" w:space="0" w:color="auto"/>
            </w:tcBorders>
            <w:vAlign w:val="center"/>
          </w:tcPr>
          <w:p w:rsidR="0030045F" w:rsidRPr="00435D99" w:rsidRDefault="0030045F" w:rsidP="009F30BC">
            <w:pPr>
              <w:jc w:val="center"/>
            </w:pPr>
            <w:r w:rsidRPr="00435D99">
              <w:t>Критерии</w:t>
            </w:r>
          </w:p>
        </w:tc>
        <w:tc>
          <w:tcPr>
            <w:tcW w:w="5387" w:type="dxa"/>
            <w:tcBorders>
              <w:top w:val="single" w:sz="4" w:space="0" w:color="auto"/>
              <w:left w:val="single" w:sz="4" w:space="0" w:color="auto"/>
              <w:bottom w:val="single" w:sz="4" w:space="0" w:color="auto"/>
              <w:right w:val="single" w:sz="4" w:space="0" w:color="auto"/>
            </w:tcBorders>
            <w:vAlign w:val="center"/>
          </w:tcPr>
          <w:p w:rsidR="0030045F" w:rsidRPr="00435D99" w:rsidRDefault="0030045F" w:rsidP="00F04A4C">
            <w:pPr>
              <w:pStyle w:val="10"/>
            </w:pPr>
            <w:r w:rsidRPr="00435D99">
              <w:t>Предложения об условиях исполнения договора участником</w:t>
            </w:r>
          </w:p>
        </w:tc>
      </w:tr>
      <w:tr w:rsidR="0030045F" w:rsidRPr="00435D99" w:rsidTr="00D777DB">
        <w:tc>
          <w:tcPr>
            <w:tcW w:w="5103" w:type="dxa"/>
            <w:tcBorders>
              <w:top w:val="single" w:sz="4" w:space="0" w:color="auto"/>
              <w:left w:val="single" w:sz="4" w:space="0" w:color="auto"/>
              <w:bottom w:val="single" w:sz="4" w:space="0" w:color="auto"/>
              <w:right w:val="single" w:sz="4" w:space="0" w:color="auto"/>
            </w:tcBorders>
          </w:tcPr>
          <w:p w:rsidR="0030045F" w:rsidRPr="00435D99" w:rsidRDefault="0030045F" w:rsidP="009F30BC">
            <w:pPr>
              <w:ind w:firstLine="0"/>
              <w:jc w:val="left"/>
            </w:pPr>
            <w:r>
              <w:t xml:space="preserve">1. </w:t>
            </w:r>
            <w:r w:rsidRPr="00435D99">
              <w:t>Цена договора (указывается в рублях)</w:t>
            </w:r>
          </w:p>
        </w:tc>
        <w:tc>
          <w:tcPr>
            <w:tcW w:w="5387" w:type="dxa"/>
            <w:tcBorders>
              <w:top w:val="single" w:sz="4" w:space="0" w:color="auto"/>
              <w:left w:val="single" w:sz="4" w:space="0" w:color="auto"/>
              <w:bottom w:val="single" w:sz="4" w:space="0" w:color="auto"/>
              <w:right w:val="single" w:sz="4" w:space="0" w:color="auto"/>
            </w:tcBorders>
          </w:tcPr>
          <w:p w:rsidR="0030045F" w:rsidRPr="00435D99" w:rsidRDefault="0030045F" w:rsidP="009F30BC"/>
        </w:tc>
      </w:tr>
      <w:tr w:rsidR="0030045F" w:rsidRPr="00435D99" w:rsidTr="00D777DB">
        <w:tc>
          <w:tcPr>
            <w:tcW w:w="5103" w:type="dxa"/>
            <w:tcBorders>
              <w:top w:val="single" w:sz="4" w:space="0" w:color="auto"/>
              <w:left w:val="single" w:sz="4" w:space="0" w:color="auto"/>
              <w:bottom w:val="single" w:sz="4" w:space="0" w:color="auto"/>
              <w:right w:val="single" w:sz="4" w:space="0" w:color="auto"/>
            </w:tcBorders>
          </w:tcPr>
          <w:p w:rsidR="0030045F" w:rsidRPr="00C85BA9" w:rsidRDefault="0030045F" w:rsidP="009F30BC">
            <w:pPr>
              <w:tabs>
                <w:tab w:val="left" w:pos="540"/>
                <w:tab w:val="left" w:pos="900"/>
              </w:tabs>
              <w:ind w:firstLine="0"/>
            </w:pPr>
            <w:r>
              <w:t xml:space="preserve">2. </w:t>
            </w:r>
            <w:r w:rsidRPr="00C85BA9">
              <w:t>Качество работ:</w:t>
            </w:r>
          </w:p>
          <w:p w:rsidR="005D3B40" w:rsidRPr="00C85BA9" w:rsidRDefault="005D3B40" w:rsidP="00C85BA9">
            <w:pPr>
              <w:tabs>
                <w:tab w:val="left" w:pos="540"/>
                <w:tab w:val="left" w:pos="900"/>
              </w:tabs>
              <w:ind w:firstLine="0"/>
              <w:rPr>
                <w:b/>
                <w:sz w:val="23"/>
                <w:szCs w:val="23"/>
              </w:rPr>
            </w:pPr>
            <w:r w:rsidRPr="00C85BA9">
              <w:rPr>
                <w:sz w:val="23"/>
                <w:szCs w:val="23"/>
              </w:rPr>
              <w:t xml:space="preserve">а) наличие у участника опыта по </w:t>
            </w:r>
            <w:r w:rsidRPr="00C85BA9">
              <w:t>доставке (поставке) и монтажу (прокладке)</w:t>
            </w:r>
            <w:r w:rsidRPr="00C85BA9">
              <w:rPr>
                <w:sz w:val="23"/>
                <w:szCs w:val="23"/>
              </w:rPr>
              <w:t xml:space="preserve"> товара </w:t>
            </w:r>
            <w:r w:rsidR="00C85BA9" w:rsidRPr="00C85BA9">
              <w:rPr>
                <w:b/>
                <w:sz w:val="23"/>
                <w:szCs w:val="23"/>
              </w:rPr>
              <w:t>(указывается количество полных лет)</w:t>
            </w:r>
            <w:r w:rsidRPr="00C85BA9">
              <w:rPr>
                <w:b/>
                <w:sz w:val="23"/>
                <w:szCs w:val="23"/>
              </w:rPr>
              <w:t>;</w:t>
            </w:r>
          </w:p>
          <w:p w:rsidR="005D3B40" w:rsidRPr="00C85BA9" w:rsidRDefault="005D3B40" w:rsidP="00C85BA9">
            <w:pPr>
              <w:tabs>
                <w:tab w:val="left" w:pos="540"/>
                <w:tab w:val="left" w:pos="900"/>
              </w:tabs>
              <w:ind w:firstLine="0"/>
              <w:rPr>
                <w:b/>
                <w:sz w:val="23"/>
                <w:szCs w:val="23"/>
              </w:rPr>
            </w:pPr>
            <w:proofErr w:type="gramStart"/>
            <w:r w:rsidRPr="00C85BA9">
              <w:rPr>
                <w:sz w:val="23"/>
                <w:szCs w:val="23"/>
              </w:rPr>
              <w:t xml:space="preserve">б) объем по </w:t>
            </w:r>
            <w:r w:rsidRPr="00C85BA9">
              <w:t>доставке (поставке) и монтажу (прокладке)</w:t>
            </w:r>
            <w:r w:rsidRPr="00C85BA9">
              <w:rPr>
                <w:sz w:val="23"/>
                <w:szCs w:val="23"/>
              </w:rPr>
              <w:t xml:space="preserve"> товара  аналогичного предмету закупки</w:t>
            </w:r>
            <w:r w:rsidRPr="00C85BA9">
              <w:rPr>
                <w:rFonts w:eastAsia="Times New Roman"/>
                <w:sz w:val="23"/>
                <w:szCs w:val="23"/>
                <w:lang w:eastAsia="ru-RU" w:bidi="ru-RU"/>
              </w:rPr>
              <w:t xml:space="preserve">  и/или схожих в районах Крайнего Севера и приравненных к ним местностях </w:t>
            </w:r>
            <w:r w:rsidRPr="00C85BA9">
              <w:rPr>
                <w:sz w:val="23"/>
                <w:szCs w:val="23"/>
              </w:rPr>
              <w:t xml:space="preserve">за последние </w:t>
            </w:r>
            <w:r w:rsidR="00D777DB">
              <w:rPr>
                <w:sz w:val="23"/>
                <w:szCs w:val="23"/>
              </w:rPr>
              <w:t>10</w:t>
            </w:r>
            <w:r w:rsidR="00D777DB" w:rsidRPr="00690A31">
              <w:rPr>
                <w:sz w:val="23"/>
                <w:szCs w:val="23"/>
              </w:rPr>
              <w:t xml:space="preserve"> </w:t>
            </w:r>
            <w:r w:rsidR="00D777DB">
              <w:rPr>
                <w:sz w:val="23"/>
                <w:szCs w:val="23"/>
              </w:rPr>
              <w:t>лет</w:t>
            </w:r>
            <w:r w:rsidR="00D777DB" w:rsidRPr="00690A31">
              <w:rPr>
                <w:sz w:val="23"/>
                <w:szCs w:val="23"/>
              </w:rPr>
              <w:t xml:space="preserve"> </w:t>
            </w:r>
            <w:r w:rsidR="00C85BA9" w:rsidRPr="00100FE4">
              <w:rPr>
                <w:b/>
              </w:rPr>
              <w:t xml:space="preserve">(указывается количество </w:t>
            </w:r>
            <w:r w:rsidR="007E622A" w:rsidRPr="00100FE4">
              <w:rPr>
                <w:b/>
              </w:rPr>
              <w:t>объектов</w:t>
            </w:r>
            <w:r w:rsidR="00C85BA9" w:rsidRPr="00100FE4">
              <w:rPr>
                <w:b/>
              </w:rPr>
              <w:t xml:space="preserve"> в штуках)</w:t>
            </w:r>
            <w:r w:rsidRPr="00100FE4">
              <w:rPr>
                <w:b/>
                <w:sz w:val="23"/>
                <w:szCs w:val="23"/>
              </w:rPr>
              <w:t>.</w:t>
            </w:r>
            <w:proofErr w:type="gramEnd"/>
          </w:p>
          <w:p w:rsidR="0030045F" w:rsidRPr="00435D99" w:rsidRDefault="005D3B40" w:rsidP="005D3B40">
            <w:pPr>
              <w:tabs>
                <w:tab w:val="left" w:pos="540"/>
                <w:tab w:val="left" w:pos="900"/>
              </w:tabs>
              <w:ind w:firstLine="0"/>
            </w:pPr>
            <w:r w:rsidRPr="00671FCF">
              <w:t xml:space="preserve"> </w:t>
            </w:r>
          </w:p>
        </w:tc>
        <w:tc>
          <w:tcPr>
            <w:tcW w:w="5387" w:type="dxa"/>
            <w:tcBorders>
              <w:top w:val="single" w:sz="4" w:space="0" w:color="auto"/>
              <w:left w:val="single" w:sz="4" w:space="0" w:color="auto"/>
              <w:bottom w:val="single" w:sz="4" w:space="0" w:color="auto"/>
              <w:right w:val="single" w:sz="4" w:space="0" w:color="auto"/>
            </w:tcBorders>
          </w:tcPr>
          <w:p w:rsidR="00100FE4" w:rsidRDefault="00100FE4" w:rsidP="00100FE4"/>
          <w:p w:rsidR="00100FE4" w:rsidRDefault="00100FE4" w:rsidP="00100FE4">
            <w:r>
              <w:t>______________ лет</w:t>
            </w:r>
          </w:p>
          <w:p w:rsidR="00100FE4" w:rsidRDefault="00100FE4" w:rsidP="00100FE4"/>
          <w:p w:rsidR="00100FE4" w:rsidRDefault="00100FE4" w:rsidP="00100FE4"/>
          <w:p w:rsidR="00100FE4" w:rsidRDefault="00100FE4" w:rsidP="00100FE4"/>
          <w:p w:rsidR="00100FE4" w:rsidRDefault="00100FE4" w:rsidP="00100FE4"/>
          <w:p w:rsidR="0030045F" w:rsidRPr="00435D99" w:rsidRDefault="00100FE4" w:rsidP="00100FE4">
            <w:r>
              <w:t>______________штук</w:t>
            </w:r>
          </w:p>
        </w:tc>
      </w:tr>
      <w:tr w:rsidR="005D3B40" w:rsidRPr="00435D99" w:rsidTr="00D777DB">
        <w:tc>
          <w:tcPr>
            <w:tcW w:w="5103" w:type="dxa"/>
            <w:tcBorders>
              <w:top w:val="single" w:sz="4" w:space="0" w:color="auto"/>
              <w:left w:val="single" w:sz="4" w:space="0" w:color="auto"/>
              <w:bottom w:val="single" w:sz="4" w:space="0" w:color="auto"/>
              <w:right w:val="single" w:sz="4" w:space="0" w:color="auto"/>
            </w:tcBorders>
          </w:tcPr>
          <w:p w:rsidR="005D3B40" w:rsidRPr="007B4BCD" w:rsidRDefault="005D3B40" w:rsidP="005D3B40">
            <w:pPr>
              <w:pStyle w:val="af8"/>
              <w:tabs>
                <w:tab w:val="left" w:pos="709"/>
              </w:tabs>
              <w:spacing w:after="0"/>
              <w:ind w:left="0" w:firstLine="0"/>
            </w:pPr>
            <w:r>
              <w:rPr>
                <w:rFonts w:eastAsia="Calibri"/>
              </w:rPr>
              <w:t xml:space="preserve">3. </w:t>
            </w:r>
            <w:r w:rsidRPr="00435D99">
              <w:rPr>
                <w:rFonts w:eastAsia="Calibri"/>
              </w:rPr>
              <w:t xml:space="preserve">Срок предоставления гарантии качества </w:t>
            </w:r>
            <w:r w:rsidRPr="007B4BCD">
              <w:rPr>
                <w:rFonts w:eastAsia="Calibri"/>
              </w:rPr>
              <w:t>товара, работ, услуг</w:t>
            </w:r>
            <w:r w:rsidRPr="007B4BCD">
              <w:t xml:space="preserve"> (указывается в количестве полных лет):</w:t>
            </w:r>
          </w:p>
          <w:p w:rsidR="005D3B40" w:rsidRPr="007B4BCD" w:rsidRDefault="005D3B40" w:rsidP="005D3B40">
            <w:pPr>
              <w:pStyle w:val="af8"/>
              <w:tabs>
                <w:tab w:val="left" w:pos="709"/>
              </w:tabs>
              <w:spacing w:after="0"/>
              <w:ind w:left="0" w:firstLine="0"/>
            </w:pPr>
            <w:r>
              <w:t>а</w:t>
            </w:r>
            <w:r w:rsidRPr="007B4BCD">
              <w:t>) Срок предоставления гарантии качества на товар</w:t>
            </w:r>
          </w:p>
          <w:p w:rsidR="005D3B40" w:rsidRPr="007B4BCD" w:rsidRDefault="005D3B40" w:rsidP="005D3B40">
            <w:pPr>
              <w:pStyle w:val="af8"/>
              <w:tabs>
                <w:tab w:val="left" w:pos="709"/>
              </w:tabs>
              <w:spacing w:after="0"/>
              <w:ind w:left="0" w:firstLine="0"/>
            </w:pPr>
            <w:r>
              <w:t>б</w:t>
            </w:r>
            <w:r w:rsidRPr="007B4BCD">
              <w:t xml:space="preserve">) Срок гарантии качества на эксплуатацию </w:t>
            </w:r>
            <w:proofErr w:type="gramStart"/>
            <w:r>
              <w:t>блок-модуля</w:t>
            </w:r>
            <w:proofErr w:type="gramEnd"/>
          </w:p>
          <w:p w:rsidR="005D3B40" w:rsidRPr="00435D99" w:rsidRDefault="005D3B40" w:rsidP="00FC6797">
            <w:pPr>
              <w:pStyle w:val="af8"/>
              <w:tabs>
                <w:tab w:val="left" w:pos="709"/>
              </w:tabs>
              <w:spacing w:after="0"/>
              <w:ind w:left="0"/>
            </w:pPr>
          </w:p>
        </w:tc>
        <w:tc>
          <w:tcPr>
            <w:tcW w:w="5387" w:type="dxa"/>
            <w:tcBorders>
              <w:top w:val="single" w:sz="4" w:space="0" w:color="auto"/>
              <w:left w:val="single" w:sz="4" w:space="0" w:color="auto"/>
              <w:bottom w:val="single" w:sz="4" w:space="0" w:color="auto"/>
              <w:right w:val="single" w:sz="4" w:space="0" w:color="auto"/>
            </w:tcBorders>
          </w:tcPr>
          <w:p w:rsidR="005D3B40" w:rsidRDefault="005D3B40" w:rsidP="00FC6797"/>
          <w:p w:rsidR="005D3B40" w:rsidRDefault="005D3B40" w:rsidP="00FC6797"/>
          <w:p w:rsidR="005D3B40" w:rsidRDefault="005D3B40" w:rsidP="00FC6797"/>
          <w:p w:rsidR="005D3B40" w:rsidRDefault="005D3B40" w:rsidP="00FC6797">
            <w:r>
              <w:t>______________ лет</w:t>
            </w:r>
          </w:p>
          <w:p w:rsidR="005D3B40" w:rsidRDefault="005D3B40" w:rsidP="00FC6797"/>
          <w:p w:rsidR="005D3B40" w:rsidRPr="00435D99" w:rsidRDefault="005D3B40" w:rsidP="00FC6797">
            <w:r>
              <w:t>______________лет</w:t>
            </w:r>
          </w:p>
        </w:tc>
      </w:tr>
    </w:tbl>
    <w:p w:rsidR="00502E43" w:rsidRPr="004D144E" w:rsidRDefault="00502E43" w:rsidP="00371B72">
      <w:pPr>
        <w:ind w:firstLine="0"/>
        <w:rPr>
          <w:sz w:val="23"/>
          <w:szCs w:val="23"/>
        </w:rPr>
      </w:pPr>
    </w:p>
    <w:p w:rsidR="00371B72" w:rsidRPr="004D144E" w:rsidRDefault="00371B72" w:rsidP="00371B72">
      <w:pPr>
        <w:ind w:firstLine="851"/>
        <w:rPr>
          <w:sz w:val="23"/>
          <w:szCs w:val="23"/>
        </w:rPr>
      </w:pPr>
      <w:r w:rsidRPr="004D144E">
        <w:rPr>
          <w:sz w:val="23"/>
          <w:szCs w:val="23"/>
        </w:rPr>
        <w:t xml:space="preserve">В случае признания нашей заявки победившей в  </w:t>
      </w:r>
      <w:r w:rsidR="00AE4A3B" w:rsidRPr="004D144E">
        <w:rPr>
          <w:sz w:val="23"/>
          <w:szCs w:val="23"/>
        </w:rPr>
        <w:t>открытом конкурсе</w:t>
      </w:r>
      <w:r w:rsidRPr="004D144E">
        <w:rPr>
          <w:sz w:val="23"/>
          <w:szCs w:val="23"/>
        </w:rPr>
        <w:t xml:space="preserve"> обязуемся подписать </w:t>
      </w:r>
      <w:r w:rsidR="00A03D4E">
        <w:rPr>
          <w:sz w:val="23"/>
          <w:szCs w:val="23"/>
        </w:rPr>
        <w:t>Договор</w:t>
      </w:r>
      <w:r w:rsidRPr="004D144E">
        <w:rPr>
          <w:sz w:val="23"/>
          <w:szCs w:val="23"/>
        </w:rPr>
        <w:t xml:space="preserve">  на  условиях, приведенных в </w:t>
      </w:r>
      <w:r w:rsidR="00AE4A3B"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
    <w:p w:rsidR="00371B72" w:rsidRPr="004D144E" w:rsidRDefault="00371B72" w:rsidP="00371B72">
      <w:pPr>
        <w:ind w:firstLine="851"/>
        <w:rPr>
          <w:sz w:val="23"/>
          <w:szCs w:val="23"/>
        </w:rPr>
      </w:pPr>
      <w:r w:rsidRPr="004D144E">
        <w:rPr>
          <w:sz w:val="23"/>
          <w:szCs w:val="23"/>
        </w:rPr>
        <w:lastRenderedPageBreak/>
        <w:t>Мы подтверждаем, что:</w:t>
      </w:r>
    </w:p>
    <w:p w:rsidR="00371B72" w:rsidRPr="004D144E" w:rsidRDefault="00371B72" w:rsidP="00371B72">
      <w:pPr>
        <w:rPr>
          <w:iCs/>
          <w:sz w:val="23"/>
          <w:szCs w:val="23"/>
        </w:rPr>
      </w:pPr>
      <w:r w:rsidRPr="004D144E">
        <w:rPr>
          <w:sz w:val="23"/>
          <w:szCs w:val="23"/>
        </w:rPr>
        <w:t xml:space="preserve">- </w:t>
      </w:r>
      <w:r w:rsidRPr="004D144E">
        <w:rPr>
          <w:iCs/>
          <w:sz w:val="23"/>
          <w:szCs w:val="23"/>
        </w:rPr>
        <w:t xml:space="preserve">соответствуем требованиям, предъявляемым к участникам закупки, установленным законодательством и указанным в  </w:t>
      </w:r>
      <w:r w:rsidR="00AE4A3B" w:rsidRPr="004D144E">
        <w:rPr>
          <w:iCs/>
          <w:sz w:val="23"/>
          <w:szCs w:val="23"/>
        </w:rPr>
        <w:t xml:space="preserve">конкурсной </w:t>
      </w:r>
      <w:r w:rsidRPr="004D144E">
        <w:rPr>
          <w:iCs/>
          <w:sz w:val="23"/>
          <w:szCs w:val="23"/>
        </w:rPr>
        <w:t>документации:</w:t>
      </w:r>
    </w:p>
    <w:p w:rsidR="00371B72" w:rsidRPr="004D144E" w:rsidRDefault="00371B72" w:rsidP="00371B72">
      <w:pPr>
        <w:pStyle w:val="af0"/>
        <w:ind w:left="72" w:firstLine="648"/>
        <w:rPr>
          <w:rFonts w:ascii="Times New Roman" w:hAnsi="Times New Roman"/>
          <w:iCs/>
          <w:sz w:val="23"/>
          <w:szCs w:val="23"/>
        </w:rPr>
      </w:pPr>
      <w:r w:rsidRPr="004D144E">
        <w:rPr>
          <w:rFonts w:ascii="Times New Roman" w:hAnsi="Times New Roman"/>
          <w:iCs/>
          <w:sz w:val="23"/>
          <w:szCs w:val="23"/>
        </w:rPr>
        <w:t xml:space="preserve">-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w:t>
      </w:r>
      <w:r w:rsidR="007D5A48">
        <w:rPr>
          <w:rFonts w:ascii="Times New Roman" w:hAnsi="Times New Roman"/>
          <w:iCs/>
          <w:sz w:val="23"/>
          <w:szCs w:val="23"/>
        </w:rPr>
        <w:t>открытого конкурса</w:t>
      </w:r>
      <w:r w:rsidRPr="004D144E">
        <w:rPr>
          <w:rFonts w:ascii="Times New Roman" w:hAnsi="Times New Roman"/>
          <w:iCs/>
          <w:sz w:val="23"/>
          <w:szCs w:val="23"/>
        </w:rPr>
        <w:t xml:space="preserve">, подтверждено _____________________________ (свидетельством, и т.п.), копия прилагается к заявке на участие в </w:t>
      </w:r>
      <w:r w:rsidR="004D144E" w:rsidRPr="004D144E">
        <w:rPr>
          <w:rFonts w:ascii="Times New Roman" w:hAnsi="Times New Roman"/>
          <w:iCs/>
          <w:sz w:val="23"/>
          <w:szCs w:val="23"/>
        </w:rPr>
        <w:t>открытом конкурсе</w:t>
      </w:r>
      <w:r w:rsidRPr="004D144E">
        <w:rPr>
          <w:rFonts w:ascii="Times New Roman" w:hAnsi="Times New Roman"/>
          <w:iCs/>
          <w:sz w:val="23"/>
          <w:szCs w:val="23"/>
        </w:rPr>
        <w:t>;</w:t>
      </w:r>
    </w:p>
    <w:p w:rsidR="00371B72" w:rsidRPr="004D144E" w:rsidRDefault="00371B72" w:rsidP="00371B72">
      <w:pPr>
        <w:pStyle w:val="af0"/>
        <w:ind w:left="72" w:firstLine="648"/>
        <w:rPr>
          <w:rFonts w:ascii="Times New Roman" w:hAnsi="Times New Roman"/>
          <w:i/>
          <w:sz w:val="23"/>
          <w:szCs w:val="23"/>
          <w:vertAlign w:val="superscript"/>
        </w:rPr>
      </w:pPr>
      <w:r w:rsidRPr="004D144E">
        <w:rPr>
          <w:rFonts w:ascii="Times New Roman" w:hAnsi="Times New Roman"/>
          <w:iCs/>
          <w:sz w:val="23"/>
          <w:szCs w:val="23"/>
        </w:rPr>
        <w:t>- в отношении</w:t>
      </w:r>
      <w:r w:rsidRPr="004D144E">
        <w:rPr>
          <w:rFonts w:ascii="Times New Roman" w:hAnsi="Times New Roman"/>
          <w:sz w:val="23"/>
          <w:szCs w:val="23"/>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371B72" w:rsidRPr="004D144E" w:rsidRDefault="00371B72" w:rsidP="00371B72">
      <w:pPr>
        <w:rPr>
          <w:i/>
          <w:sz w:val="23"/>
          <w:szCs w:val="23"/>
          <w:u w:val="single"/>
        </w:rPr>
      </w:pPr>
      <w:r w:rsidRPr="004D144E">
        <w:rPr>
          <w:sz w:val="23"/>
          <w:szCs w:val="23"/>
        </w:rPr>
        <w:t xml:space="preserve">- наша деятельность не приостановлена; </w:t>
      </w:r>
    </w:p>
    <w:p w:rsidR="00371B72" w:rsidRPr="004D144E" w:rsidRDefault="00371B72" w:rsidP="00371B72">
      <w:pPr>
        <w:rPr>
          <w:i/>
          <w:sz w:val="23"/>
          <w:szCs w:val="23"/>
          <w:vertAlign w:val="superscript"/>
        </w:rPr>
      </w:pPr>
      <w:r w:rsidRPr="004D144E">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w:t>
      </w:r>
      <w:r w:rsidR="00AF7765">
        <w:rPr>
          <w:sz w:val="23"/>
          <w:szCs w:val="23"/>
        </w:rPr>
        <w:t>бухгалтерской отчетности за 2013</w:t>
      </w:r>
      <w:r w:rsidRPr="004D144E">
        <w:rPr>
          <w:sz w:val="23"/>
          <w:szCs w:val="23"/>
        </w:rPr>
        <w:t xml:space="preserve"> год) (выбрать </w:t>
      </w:r>
      <w:proofErr w:type="gramStart"/>
      <w:r w:rsidRPr="004D144E">
        <w:rPr>
          <w:sz w:val="23"/>
          <w:szCs w:val="23"/>
        </w:rPr>
        <w:t>нужное</w:t>
      </w:r>
      <w:proofErr w:type="gramEnd"/>
      <w:r w:rsidRPr="004D144E">
        <w:rPr>
          <w:sz w:val="23"/>
          <w:szCs w:val="23"/>
        </w:rPr>
        <w:t>).</w:t>
      </w:r>
    </w:p>
    <w:p w:rsidR="00371B72" w:rsidRPr="004D144E" w:rsidRDefault="00371B72" w:rsidP="00371B72">
      <w:pPr>
        <w:rPr>
          <w:sz w:val="23"/>
          <w:szCs w:val="23"/>
        </w:rPr>
      </w:pPr>
      <w:r w:rsidRPr="004D144E">
        <w:rPr>
          <w:sz w:val="23"/>
          <w:szCs w:val="23"/>
        </w:rPr>
        <w:t xml:space="preserve">Гарантируем подлинность и достоверность представленных в составе заявки на участие в </w:t>
      </w:r>
      <w:r w:rsidR="004D144E" w:rsidRPr="004D144E">
        <w:rPr>
          <w:sz w:val="23"/>
          <w:szCs w:val="23"/>
        </w:rPr>
        <w:t>открытом конкурсе</w:t>
      </w:r>
      <w:r w:rsidRPr="004D144E">
        <w:rPr>
          <w:sz w:val="23"/>
          <w:szCs w:val="23"/>
        </w:rPr>
        <w:t xml:space="preserve">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371B72" w:rsidRPr="004D144E" w:rsidRDefault="00371B72" w:rsidP="00371B72">
      <w:pPr>
        <w:rPr>
          <w:sz w:val="23"/>
          <w:szCs w:val="23"/>
        </w:rPr>
      </w:pPr>
      <w:proofErr w:type="gramStart"/>
      <w:r w:rsidRPr="004D144E">
        <w:rPr>
          <w:sz w:val="23"/>
          <w:szCs w:val="23"/>
        </w:rPr>
        <w:t xml:space="preserve">Если  нашей заявке на участие в </w:t>
      </w:r>
      <w:r w:rsidR="004D144E" w:rsidRPr="004D144E">
        <w:rPr>
          <w:sz w:val="23"/>
          <w:szCs w:val="23"/>
        </w:rPr>
        <w:t>открытом конкурсе</w:t>
      </w:r>
      <w:r w:rsidRPr="004D144E">
        <w:rPr>
          <w:sz w:val="23"/>
          <w:szCs w:val="23"/>
        </w:rPr>
        <w:t xml:space="preserve">  будет присвоен второй номер, при отказе заказчика от заключения </w:t>
      </w:r>
      <w:r w:rsidR="00A03D4E">
        <w:rPr>
          <w:sz w:val="23"/>
          <w:szCs w:val="23"/>
        </w:rPr>
        <w:t>Договор</w:t>
      </w:r>
      <w:r w:rsidRPr="004D144E">
        <w:rPr>
          <w:sz w:val="23"/>
          <w:szCs w:val="23"/>
        </w:rPr>
        <w:t xml:space="preserve">а с победителем </w:t>
      </w:r>
      <w:r w:rsidR="004D144E" w:rsidRPr="004D144E">
        <w:rPr>
          <w:sz w:val="23"/>
          <w:szCs w:val="23"/>
        </w:rPr>
        <w:t>открытого конкурса</w:t>
      </w:r>
      <w:r w:rsidRPr="004D144E">
        <w:rPr>
          <w:sz w:val="23"/>
          <w:szCs w:val="23"/>
        </w:rPr>
        <w:t xml:space="preserve"> в случаях, предусмотренных статьи 5 Федерального закона от 18.07.2011  № 223-ФЗ  или в случае, если победитель </w:t>
      </w:r>
      <w:r w:rsidR="004D144E" w:rsidRPr="004D144E">
        <w:rPr>
          <w:sz w:val="23"/>
          <w:szCs w:val="23"/>
        </w:rPr>
        <w:t>открытого конкурса</w:t>
      </w:r>
      <w:r w:rsidRPr="004D144E">
        <w:rPr>
          <w:sz w:val="23"/>
          <w:szCs w:val="23"/>
        </w:rPr>
        <w:t xml:space="preserve"> будет признан уклонившимся от заключения </w:t>
      </w:r>
      <w:r w:rsidR="00A03D4E">
        <w:rPr>
          <w:sz w:val="23"/>
          <w:szCs w:val="23"/>
        </w:rPr>
        <w:t>Договор</w:t>
      </w:r>
      <w:r w:rsidRPr="004D144E">
        <w:rPr>
          <w:sz w:val="23"/>
          <w:szCs w:val="23"/>
        </w:rPr>
        <w:t xml:space="preserve">а, мы обязуется подписать </w:t>
      </w:r>
      <w:r w:rsidR="00A03D4E">
        <w:rPr>
          <w:sz w:val="23"/>
          <w:szCs w:val="23"/>
        </w:rPr>
        <w:t>Договор</w:t>
      </w:r>
      <w:r w:rsidRPr="004D144E">
        <w:rPr>
          <w:sz w:val="23"/>
          <w:szCs w:val="23"/>
        </w:rPr>
        <w:t xml:space="preserve"> в установленный срок, на условиях, приведенных в </w:t>
      </w:r>
      <w:r w:rsidR="004D144E"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roofErr w:type="gramEnd"/>
      <w:r w:rsidRPr="004D144E">
        <w:rPr>
          <w:sz w:val="23"/>
          <w:szCs w:val="23"/>
        </w:rPr>
        <w:t xml:space="preserve"> и настоящей заявке, поставить товар, выполнить работы, оказать услуги в соответствии с условиями документации и </w:t>
      </w:r>
      <w:r w:rsidR="00A03D4E">
        <w:rPr>
          <w:sz w:val="23"/>
          <w:szCs w:val="23"/>
        </w:rPr>
        <w:t>Договор</w:t>
      </w:r>
      <w:r w:rsidRPr="004D144E">
        <w:rPr>
          <w:sz w:val="23"/>
          <w:szCs w:val="23"/>
        </w:rPr>
        <w:t xml:space="preserve">а. </w:t>
      </w:r>
    </w:p>
    <w:p w:rsidR="00371B72" w:rsidRPr="004D144E" w:rsidRDefault="00371B72" w:rsidP="004D144E">
      <w:pPr>
        <w:ind w:firstLine="0"/>
        <w:rPr>
          <w:sz w:val="23"/>
          <w:szCs w:val="23"/>
        </w:rPr>
      </w:pPr>
    </w:p>
    <w:p w:rsidR="00371B72" w:rsidRPr="004D144E" w:rsidRDefault="00371B72" w:rsidP="00371B72">
      <w:pPr>
        <w:ind w:firstLine="0"/>
        <w:rPr>
          <w:sz w:val="23"/>
          <w:szCs w:val="23"/>
        </w:rPr>
      </w:pPr>
      <w:r w:rsidRPr="004D144E">
        <w:rPr>
          <w:sz w:val="23"/>
          <w:szCs w:val="23"/>
        </w:rPr>
        <w:t>Руководитель организации _____________________   ___________________</w:t>
      </w:r>
    </w:p>
    <w:p w:rsidR="00371B72" w:rsidRPr="004D144E" w:rsidRDefault="00371B72" w:rsidP="00371B72">
      <w:pPr>
        <w:ind w:firstLine="0"/>
        <w:rPr>
          <w:sz w:val="23"/>
          <w:szCs w:val="23"/>
          <w:vertAlign w:val="superscript"/>
        </w:rPr>
      </w:pPr>
      <w:r w:rsidRPr="004D144E">
        <w:rPr>
          <w:sz w:val="23"/>
          <w:szCs w:val="23"/>
          <w:vertAlign w:val="superscript"/>
        </w:rPr>
        <w:t xml:space="preserve">                                                                                    (подпись)                                                  (Фамилия И. О.)</w:t>
      </w:r>
    </w:p>
    <w:p w:rsidR="00371B72" w:rsidRPr="004D144E" w:rsidRDefault="00371B72" w:rsidP="00371B72">
      <w:pPr>
        <w:ind w:firstLine="0"/>
        <w:rPr>
          <w:b/>
          <w:sz w:val="23"/>
          <w:szCs w:val="23"/>
        </w:rPr>
      </w:pPr>
      <w:r w:rsidRPr="004D144E">
        <w:rPr>
          <w:sz w:val="23"/>
          <w:szCs w:val="23"/>
        </w:rPr>
        <w:t>МП</w:t>
      </w:r>
    </w:p>
    <w:p w:rsidR="00371B72" w:rsidRPr="00BC7DF0" w:rsidRDefault="00371B72" w:rsidP="00371B72">
      <w:pPr>
        <w:ind w:firstLine="0"/>
        <w:rPr>
          <w:b/>
        </w:rPr>
      </w:pPr>
    </w:p>
    <w:p w:rsidR="00371B72" w:rsidRPr="00BC7DF0" w:rsidRDefault="00371B72" w:rsidP="00371B72">
      <w:pPr>
        <w:ind w:firstLine="0"/>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5E2E3C" w:rsidRDefault="005E2E3C" w:rsidP="00AF7765">
      <w:pPr>
        <w:ind w:firstLine="0"/>
        <w:rPr>
          <w:b/>
          <w:bCs/>
          <w:sz w:val="22"/>
          <w:szCs w:val="22"/>
        </w:rPr>
      </w:pPr>
    </w:p>
    <w:p w:rsidR="00D72334" w:rsidRDefault="00D72334" w:rsidP="00AF7765">
      <w:pPr>
        <w:ind w:firstLine="0"/>
        <w:rPr>
          <w:b/>
          <w:bCs/>
          <w:sz w:val="22"/>
          <w:szCs w:val="22"/>
        </w:rPr>
      </w:pPr>
    </w:p>
    <w:p w:rsidR="00D777DB" w:rsidRDefault="00D777DB" w:rsidP="00AF7765">
      <w:pPr>
        <w:ind w:firstLine="0"/>
        <w:rPr>
          <w:b/>
          <w:bCs/>
          <w:sz w:val="22"/>
          <w:szCs w:val="22"/>
        </w:rPr>
      </w:pPr>
    </w:p>
    <w:p w:rsidR="00D777DB" w:rsidRDefault="00D777DB" w:rsidP="00AF7765">
      <w:pPr>
        <w:ind w:firstLine="0"/>
        <w:rPr>
          <w:b/>
          <w:bCs/>
          <w:sz w:val="22"/>
          <w:szCs w:val="22"/>
        </w:rPr>
      </w:pPr>
    </w:p>
    <w:p w:rsidR="00FA71B4" w:rsidRPr="004D144E" w:rsidRDefault="00FA71B4" w:rsidP="00841687">
      <w:pPr>
        <w:ind w:firstLine="0"/>
        <w:jc w:val="right"/>
        <w:rPr>
          <w:b/>
          <w:bCs/>
          <w:sz w:val="22"/>
          <w:szCs w:val="22"/>
        </w:rPr>
      </w:pPr>
      <w:r w:rsidRPr="004D144E">
        <w:rPr>
          <w:b/>
          <w:bCs/>
          <w:sz w:val="22"/>
          <w:szCs w:val="22"/>
        </w:rPr>
        <w:lastRenderedPageBreak/>
        <w:t>Форма 2</w:t>
      </w:r>
    </w:p>
    <w:p w:rsidR="00FA71B4" w:rsidRPr="004D144E" w:rsidRDefault="00FA71B4" w:rsidP="00841687">
      <w:pPr>
        <w:jc w:val="right"/>
        <w:rPr>
          <w:i/>
          <w:iCs/>
          <w:sz w:val="22"/>
          <w:szCs w:val="22"/>
        </w:rPr>
      </w:pPr>
      <w:r w:rsidRPr="004D144E">
        <w:rPr>
          <w:i/>
          <w:iCs/>
          <w:sz w:val="22"/>
          <w:szCs w:val="22"/>
        </w:rPr>
        <w:t>(для юридических  лиц)</w:t>
      </w:r>
    </w:p>
    <w:p w:rsidR="00FA71B4" w:rsidRPr="004D144E" w:rsidRDefault="00FA71B4" w:rsidP="00841687">
      <w:pPr>
        <w:jc w:val="right"/>
        <w:rPr>
          <w:sz w:val="22"/>
          <w:szCs w:val="22"/>
        </w:rPr>
      </w:pPr>
      <w:r w:rsidRPr="004D144E">
        <w:rPr>
          <w:sz w:val="22"/>
          <w:szCs w:val="22"/>
        </w:rPr>
        <w:t xml:space="preserve">Приложение 1 к заявке </w:t>
      </w:r>
    </w:p>
    <w:p w:rsidR="00FA71B4" w:rsidRPr="004D144E" w:rsidRDefault="00FA71B4" w:rsidP="00841687">
      <w:pPr>
        <w:jc w:val="right"/>
        <w:rPr>
          <w:sz w:val="22"/>
          <w:szCs w:val="22"/>
        </w:rPr>
      </w:pPr>
      <w:r w:rsidRPr="004D144E">
        <w:rPr>
          <w:sz w:val="22"/>
          <w:szCs w:val="22"/>
        </w:rPr>
        <w:t>на участие в конкурсе</w:t>
      </w:r>
    </w:p>
    <w:p w:rsidR="004D144E" w:rsidRDefault="004D144E" w:rsidP="004D144E">
      <w:pPr>
        <w:pStyle w:val="14"/>
        <w:jc w:val="center"/>
        <w:rPr>
          <w:rFonts w:ascii="Times New Roman" w:hAnsi="Times New Roman" w:cs="Times New Roman"/>
          <w:b/>
          <w:sz w:val="24"/>
        </w:rPr>
      </w:pPr>
      <w:r>
        <w:rPr>
          <w:rFonts w:ascii="Times New Roman" w:hAnsi="Times New Roman" w:cs="Times New Roman"/>
          <w:b/>
          <w:sz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4D144E" w:rsidTr="00AC631D">
        <w:trPr>
          <w:trHeight w:val="25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ИНН</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2"/>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КПП</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В случае</w:t>
            </w:r>
            <w:proofErr w:type="gramStart"/>
            <w:r w:rsidRPr="00DA4D14">
              <w:rPr>
                <w:rFonts w:ascii="Times New Roman" w:hAnsi="Times New Roman" w:cs="Times New Roman"/>
              </w:rPr>
              <w:t>,</w:t>
            </w:r>
            <w:proofErr w:type="gramEnd"/>
            <w:r w:rsidRPr="00DA4D14">
              <w:rPr>
                <w:rFonts w:ascii="Times New Roman" w:hAnsi="Times New Roman" w:cs="Times New Roman"/>
              </w:rPr>
              <w:t xml:space="preserve"> если участник закупки НДС не облагается, указать: НДС не облагается на основании письма ИФНС об упрощенной системе </w:t>
            </w:r>
            <w:proofErr w:type="gramStart"/>
            <w:r w:rsidRPr="00DA4D14">
              <w:rPr>
                <w:rFonts w:ascii="Times New Roman" w:hAnsi="Times New Roman" w:cs="Times New Roman"/>
              </w:rPr>
              <w:t>налогообложения</w:t>
            </w:r>
            <w:proofErr w:type="gramEnd"/>
            <w:r w:rsidRPr="00DA4D14">
              <w:rPr>
                <w:rFonts w:ascii="Times New Roman" w:hAnsi="Times New Roman" w:cs="Times New Roman"/>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58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Сведения о руководителе – </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1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3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5"/>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Факс*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0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4D144E">
            <w:pPr>
              <w:pStyle w:val="3"/>
              <w:widowControl/>
              <w:numPr>
                <w:ilvl w:val="2"/>
                <w:numId w:val="17"/>
              </w:numPr>
              <w:tabs>
                <w:tab w:val="left" w:pos="708"/>
              </w:tabs>
              <w:suppressAutoHyphens/>
              <w:adjustRightInd/>
              <w:snapToGrid w:val="0"/>
              <w:ind w:left="0" w:firstLine="0"/>
              <w:jc w:val="left"/>
              <w:rPr>
                <w:sz w:val="20"/>
              </w:rPr>
            </w:pPr>
            <w:r w:rsidRPr="00DA4D14">
              <w:rPr>
                <w:sz w:val="20"/>
              </w:rPr>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субъект малого предпринимательства</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учреждение (предприятие) уголовно-исправительной системы</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общественная организация инвалидов</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иное</w:t>
            </w: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Прочие сведения</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bl>
    <w:p w:rsidR="004D144E" w:rsidRDefault="004D144E" w:rsidP="004D144E">
      <w:pPr>
        <w:pStyle w:val="16"/>
      </w:pPr>
    </w:p>
    <w:p w:rsidR="004D144E" w:rsidRDefault="004D144E" w:rsidP="004D144E">
      <w:pPr>
        <w:pStyle w:val="16"/>
        <w:rPr>
          <w:rFonts w:ascii="Times New Roman" w:hAnsi="Times New Roman"/>
          <w:sz w:val="24"/>
          <w:szCs w:val="24"/>
        </w:rPr>
      </w:pPr>
    </w:p>
    <w:p w:rsidR="004D144E" w:rsidRDefault="004D144E" w:rsidP="004D144E">
      <w:pPr>
        <w:rPr>
          <w:i/>
        </w:rPr>
      </w:pPr>
      <w:r>
        <w:rPr>
          <w:i/>
        </w:rPr>
        <w:t>* Графы не обязательные для заполнения (не заполнение граф не является основанием для отказа в допуске к участию в запросе цен).</w:t>
      </w:r>
    </w:p>
    <w:p w:rsidR="004D144E" w:rsidRDefault="004D144E" w:rsidP="004D144E">
      <w:pPr>
        <w:pStyle w:val="16"/>
        <w:rPr>
          <w:rFonts w:ascii="Times New Roman" w:hAnsi="Times New Roman"/>
          <w:sz w:val="24"/>
          <w:szCs w:val="24"/>
        </w:rPr>
      </w:pPr>
    </w:p>
    <w:p w:rsidR="004D144E" w:rsidRDefault="004D144E" w:rsidP="004D144E">
      <w:pPr>
        <w:ind w:firstLine="0"/>
        <w:rPr>
          <w:bCs/>
        </w:rPr>
      </w:pPr>
      <w:r>
        <w:rPr>
          <w:bCs/>
        </w:rPr>
        <w:t>Руководитель организации _____________________   ___________________</w:t>
      </w:r>
    </w:p>
    <w:p w:rsidR="004D144E" w:rsidRDefault="004D144E" w:rsidP="004D144E">
      <w:pPr>
        <w:ind w:firstLine="0"/>
        <w:rPr>
          <w:bCs/>
          <w:vertAlign w:val="superscript"/>
        </w:rPr>
      </w:pPr>
      <w:r>
        <w:rPr>
          <w:bCs/>
          <w:vertAlign w:val="superscript"/>
        </w:rPr>
        <w:t xml:space="preserve">                                                                               (подпись)                                                  (Фамилия И. О.)</w:t>
      </w:r>
    </w:p>
    <w:p w:rsidR="004D144E" w:rsidRDefault="004D144E" w:rsidP="004D144E">
      <w:pPr>
        <w:ind w:firstLine="0"/>
        <w:rPr>
          <w:bCs/>
        </w:rPr>
      </w:pPr>
      <w:r>
        <w:rPr>
          <w:bCs/>
        </w:rPr>
        <w:t>МП</w:t>
      </w:r>
    </w:p>
    <w:p w:rsidR="00FA71B4" w:rsidRDefault="004D144E" w:rsidP="004D144E">
      <w:pPr>
        <w:jc w:val="right"/>
        <w:rPr>
          <w:b/>
          <w:bCs/>
        </w:rPr>
      </w:pPr>
      <w:r>
        <w:rPr>
          <w:b/>
          <w:bCs/>
          <w:u w:val="single"/>
        </w:rPr>
        <w:br w:type="page"/>
      </w:r>
      <w:r w:rsidR="00FA71B4">
        <w:rPr>
          <w:b/>
          <w:bCs/>
        </w:rPr>
        <w:lastRenderedPageBreak/>
        <w:t>Форма 2</w:t>
      </w:r>
    </w:p>
    <w:p w:rsidR="00FA71B4" w:rsidRDefault="00FA71B4" w:rsidP="00841687">
      <w:pPr>
        <w:jc w:val="right"/>
        <w:rPr>
          <w:i/>
          <w:iCs/>
        </w:rPr>
      </w:pPr>
      <w:r>
        <w:rPr>
          <w:i/>
          <w:iCs/>
        </w:rPr>
        <w:t>(для физических лиц)</w:t>
      </w:r>
    </w:p>
    <w:p w:rsidR="00FA71B4" w:rsidRDefault="00FA71B4" w:rsidP="00841687">
      <w:pPr>
        <w:jc w:val="right"/>
      </w:pPr>
    </w:p>
    <w:p w:rsidR="00FA71B4" w:rsidRDefault="00FA71B4" w:rsidP="00841687">
      <w:pPr>
        <w:ind w:left="5400" w:hanging="1274"/>
        <w:jc w:val="right"/>
      </w:pPr>
      <w:r>
        <w:t>Приложение 1 к заявке на участие в конкурсе</w:t>
      </w:r>
    </w:p>
    <w:p w:rsidR="00FA71B4" w:rsidRDefault="00FA71B4" w:rsidP="00841687">
      <w:pPr>
        <w:ind w:left="5954"/>
        <w:jc w:val="center"/>
      </w:pPr>
    </w:p>
    <w:p w:rsidR="00FA71B4" w:rsidRDefault="00FA71B4" w:rsidP="00841687">
      <w:pPr>
        <w:pBdr>
          <w:top w:val="single" w:sz="4" w:space="1" w:color="auto"/>
        </w:pBdr>
        <w:ind w:left="5954"/>
        <w:jc w:val="center"/>
        <w:rPr>
          <w:vertAlign w:val="superscript"/>
        </w:rPr>
      </w:pPr>
      <w:r>
        <w:rPr>
          <w:i/>
          <w:iCs/>
          <w:vertAlign w:val="superscript"/>
        </w:rPr>
        <w:t xml:space="preserve">наименование участника </w:t>
      </w:r>
      <w:r>
        <w:rPr>
          <w:vertAlign w:val="superscript"/>
        </w:rPr>
        <w:t>закупки</w:t>
      </w:r>
    </w:p>
    <w:p w:rsidR="00FA71B4" w:rsidRDefault="00FA71B4" w:rsidP="00841687"/>
    <w:p w:rsidR="00FA71B4" w:rsidRDefault="00FA71B4" w:rsidP="00841687"/>
    <w:p w:rsidR="00FA71B4" w:rsidRDefault="00FA71B4" w:rsidP="00841687">
      <w:pPr>
        <w:pStyle w:val="14"/>
        <w:ind w:firstLine="0"/>
        <w:jc w:val="center"/>
        <w:rPr>
          <w:rFonts w:ascii="Times New Roman" w:hAnsi="Times New Roman" w:cs="Times New Roman"/>
          <w:b/>
          <w:bCs/>
          <w:sz w:val="28"/>
          <w:szCs w:val="28"/>
        </w:rPr>
      </w:pPr>
      <w:r>
        <w:rPr>
          <w:rFonts w:ascii="Times New Roman" w:hAnsi="Times New Roman" w:cs="Times New Roman"/>
          <w:b/>
          <w:bCs/>
          <w:sz w:val="28"/>
          <w:szCs w:val="28"/>
        </w:rPr>
        <w:t>Сведения об участнике закупки</w:t>
      </w:r>
    </w:p>
    <w:p w:rsidR="00FA71B4" w:rsidRDefault="00FA71B4" w:rsidP="00841687"/>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105"/>
      </w:tblGrid>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о месте жительства </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участник закупки НДС не облагается, указать: НДС не облагается на основании письма ИФНС об упрощенной системе </w:t>
            </w:r>
            <w:proofErr w:type="gramStart"/>
            <w:r>
              <w:rPr>
                <w:rFonts w:ascii="Times New Roman" w:hAnsi="Times New Roman" w:cs="Times New Roman"/>
                <w:sz w:val="24"/>
                <w:szCs w:val="24"/>
                <w:lang w:eastAsia="en-US"/>
              </w:rPr>
              <w:t>налогообложения</w:t>
            </w:r>
            <w:proofErr w:type="gramEnd"/>
            <w:r>
              <w:rPr>
                <w:rFonts w:ascii="Times New Roman" w:hAnsi="Times New Roman" w:cs="Times New Roman"/>
                <w:sz w:val="24"/>
                <w:szCs w:val="24"/>
                <w:lang w:eastAsia="en-US"/>
              </w:rPr>
              <w:t xml:space="preserve"> и делать ссылку на нормативный акт, определяющий освобождение от уплаты НДС</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Факс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Прочие сведения*</w:t>
            </w:r>
          </w:p>
        </w:tc>
        <w:tc>
          <w:tcPr>
            <w:tcW w:w="5105" w:type="dxa"/>
          </w:tcPr>
          <w:p w:rsidR="00FA71B4" w:rsidRDefault="00FA71B4" w:rsidP="00FA1569">
            <w:pPr>
              <w:pStyle w:val="af0"/>
              <w:ind w:firstLine="0"/>
              <w:rPr>
                <w:rFonts w:ascii="Times New Roman" w:hAnsi="Times New Roman" w:cs="Times New Roman"/>
                <w:lang w:eastAsia="en-US"/>
              </w:rPr>
            </w:pPr>
          </w:p>
        </w:tc>
      </w:tr>
    </w:tbl>
    <w:p w:rsidR="00FA71B4" w:rsidRDefault="00FA71B4" w:rsidP="00841687">
      <w:pPr>
        <w:pStyle w:val="af0"/>
        <w:rPr>
          <w:rFonts w:ascii="Times New Roman" w:hAnsi="Times New Roman" w:cs="Times New Roman"/>
          <w:sz w:val="24"/>
          <w:szCs w:val="24"/>
        </w:rPr>
      </w:pPr>
    </w:p>
    <w:p w:rsidR="00FA71B4" w:rsidRDefault="00FA71B4" w:rsidP="00841687">
      <w:pPr>
        <w:pStyle w:val="af0"/>
        <w:rPr>
          <w:rFonts w:ascii="Times New Roman" w:hAnsi="Times New Roman" w:cs="Times New Roman"/>
          <w:sz w:val="24"/>
          <w:szCs w:val="24"/>
        </w:rPr>
      </w:pPr>
    </w:p>
    <w:p w:rsidR="00FA71B4" w:rsidRDefault="00FA71B4" w:rsidP="00841687">
      <w:pPr>
        <w:suppressAutoHyphens/>
        <w:rPr>
          <w:i/>
          <w:iCs/>
          <w:sz w:val="22"/>
          <w:szCs w:val="22"/>
        </w:rPr>
      </w:pPr>
      <w:r>
        <w:rPr>
          <w:i/>
          <w:iCs/>
          <w:sz w:val="22"/>
          <w:szCs w:val="22"/>
        </w:rPr>
        <w:t>* Графы не обязательные для заполнения (не заполнение граф не является основанием для отказа в допуске к участию в конкурсе).</w:t>
      </w: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   ___________________</w:t>
      </w:r>
    </w:p>
    <w:p w:rsidR="00FA71B4" w:rsidRDefault="00FA71B4" w:rsidP="00841687">
      <w:pPr>
        <w:pStyle w:val="14"/>
        <w:ind w:firstLine="0"/>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(Фамилия И. О.)</w:t>
      </w: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МП</w:t>
      </w:r>
    </w:p>
    <w:p w:rsidR="00FA71B4" w:rsidRDefault="00FA71B4" w:rsidP="00841687">
      <w:pPr>
        <w:pStyle w:val="14"/>
        <w:ind w:firstLine="0"/>
        <w:jc w:val="left"/>
        <w:rPr>
          <w:rFonts w:ascii="Times New Roman" w:hAnsi="Times New Roman" w:cs="Times New Roman"/>
          <w:sz w:val="24"/>
          <w:szCs w:val="24"/>
        </w:rPr>
      </w:pPr>
    </w:p>
    <w:p w:rsidR="005413D4" w:rsidRDefault="005413D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rPr>
          <w:b/>
          <w:bCs/>
          <w:lang w:eastAsia="ru-RU"/>
        </w:rPr>
      </w:pPr>
    </w:p>
    <w:p w:rsidR="00D72334" w:rsidRDefault="00D72334" w:rsidP="00546019">
      <w:pPr>
        <w:ind w:left="5670" w:firstLine="0"/>
      </w:pPr>
    </w:p>
    <w:p w:rsidR="005413D4" w:rsidRDefault="005413D4" w:rsidP="00841687">
      <w:pPr>
        <w:ind w:left="6237" w:firstLine="0"/>
        <w:jc w:val="right"/>
      </w:pPr>
    </w:p>
    <w:p w:rsidR="00FA71B4" w:rsidRDefault="00546019" w:rsidP="00841687">
      <w:pPr>
        <w:ind w:left="6237" w:firstLine="0"/>
        <w:jc w:val="right"/>
      </w:pPr>
      <w:r>
        <w:lastRenderedPageBreak/>
        <w:t>Форма 3</w:t>
      </w:r>
    </w:p>
    <w:p w:rsidR="00FA71B4" w:rsidRDefault="00FA71B4" w:rsidP="00841687">
      <w:pPr>
        <w:ind w:left="6237" w:firstLine="0"/>
      </w:pPr>
    </w:p>
    <w:p w:rsidR="00FA71B4" w:rsidRDefault="005413D4" w:rsidP="00841687">
      <w:pPr>
        <w:ind w:left="6237" w:firstLine="0"/>
      </w:pPr>
      <w:r>
        <w:t>Приложение 3</w:t>
      </w:r>
      <w:r w:rsidR="00FA71B4">
        <w:t xml:space="preserve"> </w:t>
      </w:r>
    </w:p>
    <w:p w:rsidR="00FA71B4" w:rsidRDefault="00FA71B4" w:rsidP="00841687">
      <w:pPr>
        <w:ind w:left="6237" w:firstLine="0"/>
      </w:pPr>
      <w:r>
        <w:t>к заявке на участие в конкурсе</w:t>
      </w:r>
    </w:p>
    <w:p w:rsidR="00FA71B4" w:rsidRDefault="00FA71B4" w:rsidP="00841687">
      <w:pPr>
        <w:ind w:left="6237" w:firstLine="0"/>
      </w:pPr>
      <w:r>
        <w:t>_________________________</w:t>
      </w:r>
    </w:p>
    <w:p w:rsidR="00FA71B4" w:rsidRDefault="00FA71B4" w:rsidP="00841687">
      <w:pPr>
        <w:ind w:left="6237" w:firstLine="0"/>
        <w:rPr>
          <w:vertAlign w:val="superscript"/>
        </w:rPr>
      </w:pPr>
      <w:r>
        <w:rPr>
          <w:vertAlign w:val="superscript"/>
        </w:rPr>
        <w:t>наименование участника закупки</w:t>
      </w:r>
    </w:p>
    <w:p w:rsidR="00FA71B4" w:rsidRDefault="00FA71B4" w:rsidP="00841687">
      <w:pPr>
        <w:ind w:firstLine="0"/>
        <w:rPr>
          <w:b/>
          <w:bCs/>
        </w:rPr>
      </w:pPr>
    </w:p>
    <w:p w:rsidR="00FA71B4" w:rsidRDefault="00FA71B4" w:rsidP="00841687">
      <w:pPr>
        <w:ind w:firstLine="0"/>
        <w:rPr>
          <w:b/>
          <w:bCs/>
        </w:rPr>
      </w:pPr>
    </w:p>
    <w:p w:rsidR="00FA71B4" w:rsidRDefault="00FA71B4" w:rsidP="00841687">
      <w:pPr>
        <w:jc w:val="right"/>
      </w:pPr>
    </w:p>
    <w:p w:rsidR="00FA71B4" w:rsidRDefault="00FA71B4" w:rsidP="00F04A4C">
      <w:pPr>
        <w:pStyle w:val="10"/>
      </w:pPr>
      <w:r>
        <w:t>ФОРМА ОПИСИ ДОКУМЕНТОВ, входящих в заявку</w:t>
      </w:r>
    </w:p>
    <w:p w:rsidR="00FA71B4" w:rsidRDefault="00FA71B4" w:rsidP="00841687"/>
    <w:p w:rsidR="00FA71B4" w:rsidRDefault="00FA71B4" w:rsidP="00841687">
      <w:pPr>
        <w:jc w:val="center"/>
      </w:pPr>
      <w:r>
        <w:rPr>
          <w:b/>
          <w:bCs/>
        </w:rPr>
        <w:t>ОПИСЬ ДОКУМЕНТОВ, предоставляемых для участия в конкурсе</w:t>
      </w:r>
    </w:p>
    <w:p w:rsidR="00FA71B4" w:rsidRDefault="00FA71B4" w:rsidP="00841687">
      <w:pPr>
        <w:jc w:val="center"/>
      </w:pPr>
      <w:r>
        <w:t>____________________________________________________________________</w:t>
      </w:r>
    </w:p>
    <w:p w:rsidR="00FA71B4" w:rsidRDefault="00FA71B4" w:rsidP="00841687">
      <w:pPr>
        <w:jc w:val="center"/>
        <w:rPr>
          <w:b/>
          <w:bCs/>
        </w:rPr>
      </w:pPr>
    </w:p>
    <w:p w:rsidR="00FA71B4" w:rsidRDefault="00FA71B4" w:rsidP="00841687">
      <w:r>
        <w:t xml:space="preserve">Настоящим </w:t>
      </w:r>
      <w:r>
        <w:rPr>
          <w:i/>
          <w:iCs/>
          <w:u w:val="single"/>
        </w:rPr>
        <w:t>(указывается наименование участника закупки)</w:t>
      </w:r>
      <w:r>
        <w:t xml:space="preserve"> подтверждает, что для участия </w:t>
      </w:r>
      <w:proofErr w:type="gramStart"/>
      <w:r>
        <w:t>в</w:t>
      </w:r>
      <w:proofErr w:type="gramEnd"/>
      <w:r>
        <w:t xml:space="preserve"> ____________________________________________________________________, </w:t>
      </w:r>
      <w:proofErr w:type="gramStart"/>
      <w:r>
        <w:t>нами</w:t>
      </w:r>
      <w:proofErr w:type="gramEnd"/>
      <w:r>
        <w:t xml:space="preserve"> направляются нижеперечисленные документы:</w:t>
      </w:r>
    </w:p>
    <w:p w:rsidR="00FA71B4" w:rsidRDefault="00FA71B4" w:rsidP="0084168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2"/>
        <w:gridCol w:w="1360"/>
      </w:tblGrid>
      <w:tr w:rsidR="00FA71B4">
        <w:tc>
          <w:tcPr>
            <w:tcW w:w="959" w:type="dxa"/>
          </w:tcPr>
          <w:p w:rsidR="00FA71B4" w:rsidRDefault="00FA71B4" w:rsidP="00FA1569">
            <w:pPr>
              <w:ind w:firstLine="0"/>
            </w:pPr>
            <w:r>
              <w:t xml:space="preserve">№ </w:t>
            </w:r>
            <w:proofErr w:type="gramStart"/>
            <w:r>
              <w:t>п</w:t>
            </w:r>
            <w:proofErr w:type="gramEnd"/>
            <w:r>
              <w:t>/п</w:t>
            </w:r>
          </w:p>
        </w:tc>
        <w:tc>
          <w:tcPr>
            <w:tcW w:w="7252" w:type="dxa"/>
          </w:tcPr>
          <w:p w:rsidR="00FA71B4" w:rsidRDefault="00FA71B4" w:rsidP="00FA1569">
            <w:pPr>
              <w:ind w:firstLine="0"/>
            </w:pPr>
            <w:r>
              <w:t>Наименование документа</w:t>
            </w:r>
          </w:p>
        </w:tc>
        <w:tc>
          <w:tcPr>
            <w:tcW w:w="1360" w:type="dxa"/>
          </w:tcPr>
          <w:p w:rsidR="00FA71B4" w:rsidRDefault="00FA71B4" w:rsidP="00FA1569">
            <w:pPr>
              <w:ind w:firstLine="11"/>
            </w:pPr>
            <w:r>
              <w:t>№ страниц</w:t>
            </w: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bl>
    <w:p w:rsidR="00FA71B4" w:rsidRDefault="00FA71B4" w:rsidP="00841687">
      <w:pPr>
        <w:rPr>
          <w:b/>
          <w:bCs/>
        </w:rPr>
      </w:pPr>
    </w:p>
    <w:p w:rsidR="00FA71B4" w:rsidRDefault="00FA71B4" w:rsidP="00841687">
      <w:pPr>
        <w:rPr>
          <w:b/>
          <w:bCs/>
        </w:rPr>
      </w:pPr>
    </w:p>
    <w:p w:rsidR="00FA71B4" w:rsidRDefault="00FA71B4" w:rsidP="00841687">
      <w:pPr>
        <w:rPr>
          <w:b/>
          <w:bCs/>
        </w:rPr>
      </w:pPr>
    </w:p>
    <w:p w:rsidR="00FA71B4" w:rsidRDefault="00FA71B4" w:rsidP="00841687">
      <w:r>
        <w:t>Руководитель организации _____________________   ___________________</w:t>
      </w:r>
    </w:p>
    <w:p w:rsidR="00FA71B4" w:rsidRDefault="00FA71B4" w:rsidP="00841687">
      <w:pPr>
        <w:rPr>
          <w:vertAlign w:val="superscript"/>
        </w:rPr>
      </w:pPr>
      <w:r>
        <w:rPr>
          <w:vertAlign w:val="superscript"/>
        </w:rPr>
        <w:t xml:space="preserve">          (подпись)                                                  (Фамилия И. О.)</w:t>
      </w:r>
    </w:p>
    <w:p w:rsidR="00FA71B4" w:rsidRDefault="00FA71B4" w:rsidP="00841687">
      <w:pPr>
        <w:rPr>
          <w:b/>
          <w:bCs/>
          <w:color w:val="000000"/>
        </w:rPr>
      </w:pPr>
      <w:r>
        <w:t>МП</w:t>
      </w:r>
    </w:p>
    <w:p w:rsidR="00FA71B4" w:rsidRDefault="00FA71B4" w:rsidP="005413D4">
      <w:pPr>
        <w:ind w:firstLine="0"/>
        <w:jc w:val="left"/>
        <w:rPr>
          <w:vertAlign w:val="superscript"/>
        </w:rPr>
      </w:pPr>
    </w:p>
    <w:p w:rsidR="00FA71B4" w:rsidRDefault="00FA71B4" w:rsidP="00841687"/>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30045F" w:rsidRDefault="0030045F" w:rsidP="00841687">
      <w:pPr>
        <w:jc w:val="right"/>
      </w:pPr>
    </w:p>
    <w:p w:rsidR="0030045F" w:rsidRDefault="0030045F" w:rsidP="00841687">
      <w:pPr>
        <w:jc w:val="right"/>
      </w:pPr>
    </w:p>
    <w:p w:rsidR="0030045F" w:rsidRDefault="0030045F" w:rsidP="00841687">
      <w:pPr>
        <w:jc w:val="right"/>
      </w:pPr>
    </w:p>
    <w:p w:rsidR="0030045F" w:rsidRDefault="0030045F" w:rsidP="00841687">
      <w:pPr>
        <w:jc w:val="right"/>
      </w:pPr>
    </w:p>
    <w:p w:rsidR="0030045F" w:rsidRDefault="0030045F" w:rsidP="00841687">
      <w:pPr>
        <w:jc w:val="right"/>
      </w:pPr>
    </w:p>
    <w:p w:rsidR="0030045F" w:rsidRPr="0012329E" w:rsidRDefault="0030045F" w:rsidP="00D23CCD">
      <w:pPr>
        <w:ind w:firstLine="0"/>
        <w:rPr>
          <w:b/>
          <w:color w:val="FF0000"/>
        </w:rPr>
      </w:pPr>
    </w:p>
    <w:p w:rsidR="0030045F" w:rsidRDefault="0030045F" w:rsidP="0030045F">
      <w:pPr>
        <w:ind w:firstLine="0"/>
        <w:jc w:val="right"/>
        <w:rPr>
          <w:b/>
          <w:bCs/>
        </w:rPr>
      </w:pPr>
    </w:p>
    <w:p w:rsidR="00FA71B4" w:rsidRDefault="00FA71B4" w:rsidP="00CD0834">
      <w:pPr>
        <w:ind w:firstLine="0"/>
      </w:pPr>
    </w:p>
    <w:p w:rsidR="00D23CCD" w:rsidRDefault="00D23CCD" w:rsidP="00CD0834">
      <w:pPr>
        <w:ind w:firstLine="0"/>
      </w:pPr>
    </w:p>
    <w:sectPr w:rsidR="00D23CCD"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D0" w:rsidRDefault="004A0FD0" w:rsidP="00630E9E">
      <w:r>
        <w:separator/>
      </w:r>
    </w:p>
  </w:endnote>
  <w:endnote w:type="continuationSeparator" w:id="0">
    <w:p w:rsidR="004A0FD0" w:rsidRDefault="004A0FD0"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 w:name="Consultant">
    <w:altName w:val="Courier New"/>
    <w:charset w:val="00"/>
    <w:family w:val="modern"/>
    <w:pitch w:val="fixed"/>
    <w:sig w:usb0="00000203" w:usb1="00000000" w:usb2="00000000" w:usb3="00000000" w:csb0="00000005"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D0" w:rsidRDefault="004A0FD0" w:rsidP="00630E9E">
      <w:r>
        <w:separator/>
      </w:r>
    </w:p>
  </w:footnote>
  <w:footnote w:type="continuationSeparator" w:id="0">
    <w:p w:rsidR="004A0FD0" w:rsidRDefault="004A0FD0"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4329BF"/>
    <w:multiLevelType w:val="hybridMultilevel"/>
    <w:tmpl w:val="F5BA6148"/>
    <w:lvl w:ilvl="0" w:tplc="6D7E1C20">
      <w:start w:val="1"/>
      <w:numFmt w:val="decimal"/>
      <w:lvlText w:val="%1."/>
      <w:lvlJc w:val="left"/>
      <w:pPr>
        <w:tabs>
          <w:tab w:val="num" w:pos="720"/>
        </w:tabs>
        <w:ind w:left="720" w:hanging="360"/>
      </w:pPr>
      <w:rPr>
        <w:rFonts w:hint="default"/>
      </w:rPr>
    </w:lvl>
    <w:lvl w:ilvl="1" w:tplc="732858A2">
      <w:numFmt w:val="none"/>
      <w:lvlText w:val=""/>
      <w:lvlJc w:val="left"/>
      <w:pPr>
        <w:tabs>
          <w:tab w:val="num" w:pos="360"/>
        </w:tabs>
      </w:pPr>
    </w:lvl>
    <w:lvl w:ilvl="2" w:tplc="8FD44530">
      <w:numFmt w:val="none"/>
      <w:lvlText w:val=""/>
      <w:lvlJc w:val="left"/>
      <w:pPr>
        <w:tabs>
          <w:tab w:val="num" w:pos="360"/>
        </w:tabs>
      </w:pPr>
    </w:lvl>
    <w:lvl w:ilvl="3" w:tplc="B08ECE56">
      <w:numFmt w:val="none"/>
      <w:lvlText w:val=""/>
      <w:lvlJc w:val="left"/>
      <w:pPr>
        <w:tabs>
          <w:tab w:val="num" w:pos="360"/>
        </w:tabs>
      </w:pPr>
    </w:lvl>
    <w:lvl w:ilvl="4" w:tplc="533EF0B0">
      <w:numFmt w:val="none"/>
      <w:lvlText w:val=""/>
      <w:lvlJc w:val="left"/>
      <w:pPr>
        <w:tabs>
          <w:tab w:val="num" w:pos="360"/>
        </w:tabs>
      </w:pPr>
    </w:lvl>
    <w:lvl w:ilvl="5" w:tplc="45EE32FA">
      <w:numFmt w:val="none"/>
      <w:lvlText w:val=""/>
      <w:lvlJc w:val="left"/>
      <w:pPr>
        <w:tabs>
          <w:tab w:val="num" w:pos="360"/>
        </w:tabs>
      </w:pPr>
    </w:lvl>
    <w:lvl w:ilvl="6" w:tplc="F1A27D44">
      <w:numFmt w:val="none"/>
      <w:lvlText w:val=""/>
      <w:lvlJc w:val="left"/>
      <w:pPr>
        <w:tabs>
          <w:tab w:val="num" w:pos="360"/>
        </w:tabs>
      </w:pPr>
    </w:lvl>
    <w:lvl w:ilvl="7" w:tplc="06B82BA4">
      <w:numFmt w:val="none"/>
      <w:lvlText w:val=""/>
      <w:lvlJc w:val="left"/>
      <w:pPr>
        <w:tabs>
          <w:tab w:val="num" w:pos="360"/>
        </w:tabs>
      </w:pPr>
    </w:lvl>
    <w:lvl w:ilvl="8" w:tplc="AE349D70">
      <w:numFmt w:val="none"/>
      <w:lvlText w:val=""/>
      <w:lvlJc w:val="left"/>
      <w:pPr>
        <w:tabs>
          <w:tab w:val="num" w:pos="360"/>
        </w:tabs>
      </w:pPr>
    </w:lvl>
  </w:abstractNum>
  <w:abstractNum w:abstractNumId="6">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5C4A26"/>
    <w:multiLevelType w:val="hybridMultilevel"/>
    <w:tmpl w:val="7AEAC73E"/>
    <w:lvl w:ilvl="0" w:tplc="609CCF34">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504B88"/>
    <w:multiLevelType w:val="hybridMultilevel"/>
    <w:tmpl w:val="5B9831C4"/>
    <w:lvl w:ilvl="0" w:tplc="EEEEC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EC5FBF"/>
    <w:multiLevelType w:val="hybridMultilevel"/>
    <w:tmpl w:val="1C4E590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4CCD2481"/>
    <w:multiLevelType w:val="singleLevel"/>
    <w:tmpl w:val="126AAE48"/>
    <w:lvl w:ilvl="0">
      <w:start w:val="1"/>
      <w:numFmt w:val="decimal"/>
      <w:lvlText w:val="%1."/>
      <w:legacy w:legacy="1" w:legacySpace="0" w:legacyIndent="346"/>
      <w:lvlJc w:val="left"/>
      <w:rPr>
        <w:rFonts w:ascii="Times New Roman" w:hAnsi="Times New Roman" w:cs="Times New Roman" w:hint="default"/>
      </w:rPr>
    </w:lvl>
  </w:abstractNum>
  <w:abstractNum w:abstractNumId="15">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7253D7"/>
    <w:multiLevelType w:val="hybridMultilevel"/>
    <w:tmpl w:val="82A0DA0E"/>
    <w:lvl w:ilvl="0" w:tplc="0BA05F1E">
      <w:start w:val="1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506D2F8C"/>
    <w:multiLevelType w:val="hybridMultilevel"/>
    <w:tmpl w:val="85044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C15905"/>
    <w:multiLevelType w:val="hybridMultilevel"/>
    <w:tmpl w:val="0174054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D466312"/>
    <w:multiLevelType w:val="hybridMultilevel"/>
    <w:tmpl w:val="0CE04AE6"/>
    <w:lvl w:ilvl="0" w:tplc="FFFFFFFF">
      <w:start w:val="1"/>
      <w:numFmt w:val="bullet"/>
      <w:lvlText w:val=""/>
      <w:lvlJc w:val="left"/>
      <w:pPr>
        <w:tabs>
          <w:tab w:val="num" w:pos="644"/>
        </w:tabs>
        <w:ind w:left="64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24">
    <w:nsid w:val="711218C1"/>
    <w:multiLevelType w:val="hybridMultilevel"/>
    <w:tmpl w:val="168EA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B52383"/>
    <w:multiLevelType w:val="hybridMultilevel"/>
    <w:tmpl w:val="375663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7">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78314327"/>
    <w:multiLevelType w:val="hybridMultilevel"/>
    <w:tmpl w:val="EFB6CD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0"/>
  </w:num>
  <w:num w:numId="15">
    <w:abstractNumId w:val="8"/>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8"/>
  </w:num>
  <w:num w:numId="19">
    <w:abstractNumId w:val="4"/>
  </w:num>
  <w:num w:numId="20">
    <w:abstractNumId w:val="10"/>
  </w:num>
  <w:num w:numId="21">
    <w:abstractNumId w:val="15"/>
  </w:num>
  <w:num w:numId="22">
    <w:abstractNumId w:val="27"/>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4"/>
  </w:num>
  <w:num w:numId="29">
    <w:abstractNumId w:val="14"/>
  </w:num>
  <w:num w:numId="30">
    <w:abstractNumId w:val="14"/>
    <w:lvlOverride w:ilvl="0">
      <w:lvl w:ilvl="0">
        <w:start w:val="1"/>
        <w:numFmt w:val="decimal"/>
        <w:lvlText w:val="%1."/>
        <w:legacy w:legacy="1" w:legacySpace="0" w:legacyIndent="345"/>
        <w:lvlJc w:val="left"/>
        <w:rPr>
          <w:rFonts w:ascii="Times New Roman" w:hAnsi="Times New Roman" w:cs="Times New Roman" w:hint="default"/>
        </w:rPr>
      </w:lvl>
    </w:lvlOverride>
  </w:num>
  <w:num w:numId="31">
    <w:abstractNumId w:val="17"/>
  </w:num>
  <w:num w:numId="32">
    <w:abstractNumId w:val="20"/>
  </w:num>
  <w:num w:numId="33">
    <w:abstractNumId w:val="12"/>
  </w:num>
  <w:num w:numId="34">
    <w:abstractNumId w:val="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16F1"/>
    <w:rsid w:val="000138E8"/>
    <w:rsid w:val="00017A93"/>
    <w:rsid w:val="00017EB0"/>
    <w:rsid w:val="000233BA"/>
    <w:rsid w:val="00024DA7"/>
    <w:rsid w:val="00027BFD"/>
    <w:rsid w:val="000360B1"/>
    <w:rsid w:val="00044FF3"/>
    <w:rsid w:val="000453E0"/>
    <w:rsid w:val="000517A3"/>
    <w:rsid w:val="00052FBA"/>
    <w:rsid w:val="00053C3D"/>
    <w:rsid w:val="00057469"/>
    <w:rsid w:val="00057DA7"/>
    <w:rsid w:val="00062274"/>
    <w:rsid w:val="00075523"/>
    <w:rsid w:val="00080AE3"/>
    <w:rsid w:val="00092CB6"/>
    <w:rsid w:val="00096844"/>
    <w:rsid w:val="000B067E"/>
    <w:rsid w:val="000B3EAC"/>
    <w:rsid w:val="000B4F8D"/>
    <w:rsid w:val="000C48CC"/>
    <w:rsid w:val="000C7EC2"/>
    <w:rsid w:val="000D6FE7"/>
    <w:rsid w:val="0010049B"/>
    <w:rsid w:val="00100FE4"/>
    <w:rsid w:val="0010153D"/>
    <w:rsid w:val="00101F8E"/>
    <w:rsid w:val="0010571E"/>
    <w:rsid w:val="00111726"/>
    <w:rsid w:val="00114609"/>
    <w:rsid w:val="00116BA4"/>
    <w:rsid w:val="0011728E"/>
    <w:rsid w:val="0012402D"/>
    <w:rsid w:val="0015351A"/>
    <w:rsid w:val="00154466"/>
    <w:rsid w:val="001549AB"/>
    <w:rsid w:val="00154E1A"/>
    <w:rsid w:val="00155E74"/>
    <w:rsid w:val="00163F82"/>
    <w:rsid w:val="00170F5E"/>
    <w:rsid w:val="00171FB9"/>
    <w:rsid w:val="001737CE"/>
    <w:rsid w:val="001740A5"/>
    <w:rsid w:val="001757B9"/>
    <w:rsid w:val="001858A2"/>
    <w:rsid w:val="001A2A82"/>
    <w:rsid w:val="001B31A5"/>
    <w:rsid w:val="001D21E1"/>
    <w:rsid w:val="001D7BBA"/>
    <w:rsid w:val="001E3DEC"/>
    <w:rsid w:val="001E40C4"/>
    <w:rsid w:val="001E4874"/>
    <w:rsid w:val="001F446F"/>
    <w:rsid w:val="001F78CC"/>
    <w:rsid w:val="00200C78"/>
    <w:rsid w:val="00200DD2"/>
    <w:rsid w:val="00202A7A"/>
    <w:rsid w:val="00202E27"/>
    <w:rsid w:val="00213C1F"/>
    <w:rsid w:val="00214346"/>
    <w:rsid w:val="00215D10"/>
    <w:rsid w:val="002207C9"/>
    <w:rsid w:val="00227BC2"/>
    <w:rsid w:val="002315AE"/>
    <w:rsid w:val="00237572"/>
    <w:rsid w:val="00237C55"/>
    <w:rsid w:val="00241536"/>
    <w:rsid w:val="002429A6"/>
    <w:rsid w:val="00254096"/>
    <w:rsid w:val="00263F76"/>
    <w:rsid w:val="00271EB0"/>
    <w:rsid w:val="00280E7D"/>
    <w:rsid w:val="0028269B"/>
    <w:rsid w:val="00285095"/>
    <w:rsid w:val="00285C67"/>
    <w:rsid w:val="00295664"/>
    <w:rsid w:val="002A0748"/>
    <w:rsid w:val="002A2DCE"/>
    <w:rsid w:val="002B1E43"/>
    <w:rsid w:val="002B3B41"/>
    <w:rsid w:val="002B4256"/>
    <w:rsid w:val="002B723C"/>
    <w:rsid w:val="002C7248"/>
    <w:rsid w:val="002D1089"/>
    <w:rsid w:val="002D5625"/>
    <w:rsid w:val="002E2F14"/>
    <w:rsid w:val="002E3AE3"/>
    <w:rsid w:val="002F31BD"/>
    <w:rsid w:val="002F4AE8"/>
    <w:rsid w:val="0030045F"/>
    <w:rsid w:val="0030352A"/>
    <w:rsid w:val="00310379"/>
    <w:rsid w:val="00315963"/>
    <w:rsid w:val="00315EE2"/>
    <w:rsid w:val="0031716D"/>
    <w:rsid w:val="0031723A"/>
    <w:rsid w:val="003248DD"/>
    <w:rsid w:val="003252D0"/>
    <w:rsid w:val="0034021D"/>
    <w:rsid w:val="003438AD"/>
    <w:rsid w:val="00363545"/>
    <w:rsid w:val="003639E8"/>
    <w:rsid w:val="0036651B"/>
    <w:rsid w:val="00371B72"/>
    <w:rsid w:val="003734BC"/>
    <w:rsid w:val="00397D16"/>
    <w:rsid w:val="003A7C5B"/>
    <w:rsid w:val="003B2132"/>
    <w:rsid w:val="003B5B21"/>
    <w:rsid w:val="003B62A4"/>
    <w:rsid w:val="003C2B0E"/>
    <w:rsid w:val="003C4655"/>
    <w:rsid w:val="003E0353"/>
    <w:rsid w:val="003E0BBA"/>
    <w:rsid w:val="003E3969"/>
    <w:rsid w:val="003E3D09"/>
    <w:rsid w:val="003E76CF"/>
    <w:rsid w:val="00407EA1"/>
    <w:rsid w:val="0041172B"/>
    <w:rsid w:val="00415C7C"/>
    <w:rsid w:val="0041736D"/>
    <w:rsid w:val="00417567"/>
    <w:rsid w:val="00422C15"/>
    <w:rsid w:val="00424C2B"/>
    <w:rsid w:val="004325B7"/>
    <w:rsid w:val="00432AF3"/>
    <w:rsid w:val="004401EA"/>
    <w:rsid w:val="00440A0B"/>
    <w:rsid w:val="0044419E"/>
    <w:rsid w:val="004464E1"/>
    <w:rsid w:val="00446B96"/>
    <w:rsid w:val="004526BA"/>
    <w:rsid w:val="00466235"/>
    <w:rsid w:val="00467D72"/>
    <w:rsid w:val="00473C34"/>
    <w:rsid w:val="00482F1F"/>
    <w:rsid w:val="00493995"/>
    <w:rsid w:val="00495F52"/>
    <w:rsid w:val="00496D25"/>
    <w:rsid w:val="004A0FD0"/>
    <w:rsid w:val="004A234F"/>
    <w:rsid w:val="004A6821"/>
    <w:rsid w:val="004B3114"/>
    <w:rsid w:val="004B3E2A"/>
    <w:rsid w:val="004C2F16"/>
    <w:rsid w:val="004D144E"/>
    <w:rsid w:val="004D3F28"/>
    <w:rsid w:val="004D770A"/>
    <w:rsid w:val="004E5535"/>
    <w:rsid w:val="004F375F"/>
    <w:rsid w:val="004F5FD6"/>
    <w:rsid w:val="00500EF6"/>
    <w:rsid w:val="005028F3"/>
    <w:rsid w:val="00502E43"/>
    <w:rsid w:val="00505143"/>
    <w:rsid w:val="00505D7A"/>
    <w:rsid w:val="005065FE"/>
    <w:rsid w:val="00507DDB"/>
    <w:rsid w:val="0051145C"/>
    <w:rsid w:val="0051219F"/>
    <w:rsid w:val="00522F9D"/>
    <w:rsid w:val="005413D4"/>
    <w:rsid w:val="00544161"/>
    <w:rsid w:val="00546019"/>
    <w:rsid w:val="005510C2"/>
    <w:rsid w:val="00554AB1"/>
    <w:rsid w:val="00554B4A"/>
    <w:rsid w:val="00565FA8"/>
    <w:rsid w:val="00572824"/>
    <w:rsid w:val="0057295A"/>
    <w:rsid w:val="00574040"/>
    <w:rsid w:val="00574B66"/>
    <w:rsid w:val="00576D29"/>
    <w:rsid w:val="005776B2"/>
    <w:rsid w:val="005809EF"/>
    <w:rsid w:val="00581AB7"/>
    <w:rsid w:val="00583638"/>
    <w:rsid w:val="00592939"/>
    <w:rsid w:val="005932C6"/>
    <w:rsid w:val="00596A22"/>
    <w:rsid w:val="005A4805"/>
    <w:rsid w:val="005A68ED"/>
    <w:rsid w:val="005B1A02"/>
    <w:rsid w:val="005B21A6"/>
    <w:rsid w:val="005C19D2"/>
    <w:rsid w:val="005D08B0"/>
    <w:rsid w:val="005D1027"/>
    <w:rsid w:val="005D3B40"/>
    <w:rsid w:val="005E2091"/>
    <w:rsid w:val="005E2E3C"/>
    <w:rsid w:val="005F69EC"/>
    <w:rsid w:val="005F6DAD"/>
    <w:rsid w:val="005F7117"/>
    <w:rsid w:val="005F7D8D"/>
    <w:rsid w:val="00604F88"/>
    <w:rsid w:val="006051D1"/>
    <w:rsid w:val="006106A2"/>
    <w:rsid w:val="0061389B"/>
    <w:rsid w:val="00614450"/>
    <w:rsid w:val="00620FBD"/>
    <w:rsid w:val="00625911"/>
    <w:rsid w:val="00630E9E"/>
    <w:rsid w:val="00634D77"/>
    <w:rsid w:val="00636616"/>
    <w:rsid w:val="0065702A"/>
    <w:rsid w:val="006573A5"/>
    <w:rsid w:val="00672A89"/>
    <w:rsid w:val="006734E4"/>
    <w:rsid w:val="00690A31"/>
    <w:rsid w:val="00697C5E"/>
    <w:rsid w:val="006B0DF8"/>
    <w:rsid w:val="006B4983"/>
    <w:rsid w:val="006B748F"/>
    <w:rsid w:val="006C4482"/>
    <w:rsid w:val="006C75EA"/>
    <w:rsid w:val="006C7D9D"/>
    <w:rsid w:val="006D7EF1"/>
    <w:rsid w:val="006D7F69"/>
    <w:rsid w:val="006E1DA6"/>
    <w:rsid w:val="006E26CA"/>
    <w:rsid w:val="006E7237"/>
    <w:rsid w:val="006F061A"/>
    <w:rsid w:val="006F1C60"/>
    <w:rsid w:val="00701036"/>
    <w:rsid w:val="007063A9"/>
    <w:rsid w:val="00720661"/>
    <w:rsid w:val="007379EE"/>
    <w:rsid w:val="00741C3F"/>
    <w:rsid w:val="007508E0"/>
    <w:rsid w:val="00750F8B"/>
    <w:rsid w:val="00754E1C"/>
    <w:rsid w:val="007558F8"/>
    <w:rsid w:val="00764351"/>
    <w:rsid w:val="00767B06"/>
    <w:rsid w:val="0077353A"/>
    <w:rsid w:val="00777D89"/>
    <w:rsid w:val="00781A2D"/>
    <w:rsid w:val="00781CAE"/>
    <w:rsid w:val="007843E6"/>
    <w:rsid w:val="0078592C"/>
    <w:rsid w:val="007910FD"/>
    <w:rsid w:val="00794BB3"/>
    <w:rsid w:val="007A1B3F"/>
    <w:rsid w:val="007A1EA1"/>
    <w:rsid w:val="007A4E58"/>
    <w:rsid w:val="007A4F35"/>
    <w:rsid w:val="007C5543"/>
    <w:rsid w:val="007D0E30"/>
    <w:rsid w:val="007D1A40"/>
    <w:rsid w:val="007D5733"/>
    <w:rsid w:val="007D5A48"/>
    <w:rsid w:val="007D62B6"/>
    <w:rsid w:val="007E1DD1"/>
    <w:rsid w:val="007E3104"/>
    <w:rsid w:val="007E622A"/>
    <w:rsid w:val="007F1A26"/>
    <w:rsid w:val="008044B4"/>
    <w:rsid w:val="008077CC"/>
    <w:rsid w:val="0081461C"/>
    <w:rsid w:val="008202D8"/>
    <w:rsid w:val="00821898"/>
    <w:rsid w:val="00835AE7"/>
    <w:rsid w:val="00837DDD"/>
    <w:rsid w:val="00841687"/>
    <w:rsid w:val="0084449D"/>
    <w:rsid w:val="008451BB"/>
    <w:rsid w:val="008475F4"/>
    <w:rsid w:val="008527FC"/>
    <w:rsid w:val="008571E2"/>
    <w:rsid w:val="00864CA3"/>
    <w:rsid w:val="00867EFD"/>
    <w:rsid w:val="00873159"/>
    <w:rsid w:val="008816CE"/>
    <w:rsid w:val="00884D15"/>
    <w:rsid w:val="008929F0"/>
    <w:rsid w:val="008947E7"/>
    <w:rsid w:val="008A202F"/>
    <w:rsid w:val="008A3AC3"/>
    <w:rsid w:val="008B1058"/>
    <w:rsid w:val="008B709B"/>
    <w:rsid w:val="008C3CB3"/>
    <w:rsid w:val="008D4577"/>
    <w:rsid w:val="008E6FAC"/>
    <w:rsid w:val="008F56A7"/>
    <w:rsid w:val="00912407"/>
    <w:rsid w:val="00915BB6"/>
    <w:rsid w:val="00923EEC"/>
    <w:rsid w:val="0092450C"/>
    <w:rsid w:val="009247C4"/>
    <w:rsid w:val="009310D7"/>
    <w:rsid w:val="00936F81"/>
    <w:rsid w:val="00944994"/>
    <w:rsid w:val="00945C4B"/>
    <w:rsid w:val="009466EF"/>
    <w:rsid w:val="0095066F"/>
    <w:rsid w:val="00952D38"/>
    <w:rsid w:val="00952D93"/>
    <w:rsid w:val="00956E40"/>
    <w:rsid w:val="00960F8D"/>
    <w:rsid w:val="00973874"/>
    <w:rsid w:val="0098403B"/>
    <w:rsid w:val="00991AA1"/>
    <w:rsid w:val="0099526E"/>
    <w:rsid w:val="009973D0"/>
    <w:rsid w:val="009B69B4"/>
    <w:rsid w:val="009C2A8D"/>
    <w:rsid w:val="009C2AC6"/>
    <w:rsid w:val="009C5B94"/>
    <w:rsid w:val="009D0A42"/>
    <w:rsid w:val="009D4D95"/>
    <w:rsid w:val="009D5BBE"/>
    <w:rsid w:val="009E262D"/>
    <w:rsid w:val="009E275B"/>
    <w:rsid w:val="009E5AF0"/>
    <w:rsid w:val="009F1D15"/>
    <w:rsid w:val="009F30BC"/>
    <w:rsid w:val="009F356D"/>
    <w:rsid w:val="009F444C"/>
    <w:rsid w:val="009F5618"/>
    <w:rsid w:val="009F7395"/>
    <w:rsid w:val="00A005F7"/>
    <w:rsid w:val="00A03D4E"/>
    <w:rsid w:val="00A041AC"/>
    <w:rsid w:val="00A10A2D"/>
    <w:rsid w:val="00A10EE7"/>
    <w:rsid w:val="00A12183"/>
    <w:rsid w:val="00A20651"/>
    <w:rsid w:val="00A22B8A"/>
    <w:rsid w:val="00A269BA"/>
    <w:rsid w:val="00A31B5B"/>
    <w:rsid w:val="00A31E97"/>
    <w:rsid w:val="00A32BD1"/>
    <w:rsid w:val="00A34D17"/>
    <w:rsid w:val="00A42BE5"/>
    <w:rsid w:val="00A43E1A"/>
    <w:rsid w:val="00A440EB"/>
    <w:rsid w:val="00A6775D"/>
    <w:rsid w:val="00A717DB"/>
    <w:rsid w:val="00A73C1B"/>
    <w:rsid w:val="00A77084"/>
    <w:rsid w:val="00A81ED7"/>
    <w:rsid w:val="00A83D2D"/>
    <w:rsid w:val="00A846B3"/>
    <w:rsid w:val="00A86D3E"/>
    <w:rsid w:val="00AA4908"/>
    <w:rsid w:val="00AB5042"/>
    <w:rsid w:val="00AB77F3"/>
    <w:rsid w:val="00AC631D"/>
    <w:rsid w:val="00AD2DFA"/>
    <w:rsid w:val="00AD3E79"/>
    <w:rsid w:val="00AD629B"/>
    <w:rsid w:val="00AD6CB3"/>
    <w:rsid w:val="00AE0735"/>
    <w:rsid w:val="00AE2CB0"/>
    <w:rsid w:val="00AE2E5D"/>
    <w:rsid w:val="00AE4A3B"/>
    <w:rsid w:val="00AE7956"/>
    <w:rsid w:val="00AF4D5C"/>
    <w:rsid w:val="00AF7765"/>
    <w:rsid w:val="00B07F83"/>
    <w:rsid w:val="00B122FA"/>
    <w:rsid w:val="00B24664"/>
    <w:rsid w:val="00B278F4"/>
    <w:rsid w:val="00B432FB"/>
    <w:rsid w:val="00B44174"/>
    <w:rsid w:val="00B470A0"/>
    <w:rsid w:val="00B539B9"/>
    <w:rsid w:val="00B57402"/>
    <w:rsid w:val="00B60969"/>
    <w:rsid w:val="00B7293A"/>
    <w:rsid w:val="00B76D06"/>
    <w:rsid w:val="00B80C07"/>
    <w:rsid w:val="00B83209"/>
    <w:rsid w:val="00B84CD0"/>
    <w:rsid w:val="00B877B9"/>
    <w:rsid w:val="00B907F0"/>
    <w:rsid w:val="00B95745"/>
    <w:rsid w:val="00B9664E"/>
    <w:rsid w:val="00BA0EDA"/>
    <w:rsid w:val="00BA6E4F"/>
    <w:rsid w:val="00BB08C6"/>
    <w:rsid w:val="00BB15BB"/>
    <w:rsid w:val="00BB328D"/>
    <w:rsid w:val="00BD091F"/>
    <w:rsid w:val="00BE3700"/>
    <w:rsid w:val="00BE5970"/>
    <w:rsid w:val="00BE597A"/>
    <w:rsid w:val="00BF5A43"/>
    <w:rsid w:val="00BF732F"/>
    <w:rsid w:val="00C008A3"/>
    <w:rsid w:val="00C14936"/>
    <w:rsid w:val="00C179D9"/>
    <w:rsid w:val="00C21E4B"/>
    <w:rsid w:val="00C2230D"/>
    <w:rsid w:val="00C236D4"/>
    <w:rsid w:val="00C255A6"/>
    <w:rsid w:val="00C2759F"/>
    <w:rsid w:val="00C35583"/>
    <w:rsid w:val="00C4078A"/>
    <w:rsid w:val="00C40917"/>
    <w:rsid w:val="00C42810"/>
    <w:rsid w:val="00C4367B"/>
    <w:rsid w:val="00C4367F"/>
    <w:rsid w:val="00C455B5"/>
    <w:rsid w:val="00C729F8"/>
    <w:rsid w:val="00C733DE"/>
    <w:rsid w:val="00C85BA9"/>
    <w:rsid w:val="00C85E3D"/>
    <w:rsid w:val="00C868F1"/>
    <w:rsid w:val="00C95C2B"/>
    <w:rsid w:val="00C95D35"/>
    <w:rsid w:val="00CA31F1"/>
    <w:rsid w:val="00CA69FD"/>
    <w:rsid w:val="00CB3596"/>
    <w:rsid w:val="00CC1C5E"/>
    <w:rsid w:val="00CC4E0F"/>
    <w:rsid w:val="00CD0834"/>
    <w:rsid w:val="00CD32C4"/>
    <w:rsid w:val="00CD379A"/>
    <w:rsid w:val="00CE2161"/>
    <w:rsid w:val="00CE60D6"/>
    <w:rsid w:val="00D01D8B"/>
    <w:rsid w:val="00D134B1"/>
    <w:rsid w:val="00D16824"/>
    <w:rsid w:val="00D21335"/>
    <w:rsid w:val="00D21890"/>
    <w:rsid w:val="00D22235"/>
    <w:rsid w:val="00D23CCD"/>
    <w:rsid w:val="00D340F6"/>
    <w:rsid w:val="00D4297D"/>
    <w:rsid w:val="00D42D9F"/>
    <w:rsid w:val="00D44BB4"/>
    <w:rsid w:val="00D55245"/>
    <w:rsid w:val="00D6520E"/>
    <w:rsid w:val="00D72334"/>
    <w:rsid w:val="00D72489"/>
    <w:rsid w:val="00D777DB"/>
    <w:rsid w:val="00D77BCA"/>
    <w:rsid w:val="00D9623C"/>
    <w:rsid w:val="00D96BB7"/>
    <w:rsid w:val="00DA34AF"/>
    <w:rsid w:val="00DB1968"/>
    <w:rsid w:val="00DB70EA"/>
    <w:rsid w:val="00DD0008"/>
    <w:rsid w:val="00DE5341"/>
    <w:rsid w:val="00DE5848"/>
    <w:rsid w:val="00DF2ABE"/>
    <w:rsid w:val="00DF5567"/>
    <w:rsid w:val="00DF676F"/>
    <w:rsid w:val="00DF7AC8"/>
    <w:rsid w:val="00E04336"/>
    <w:rsid w:val="00E05483"/>
    <w:rsid w:val="00E0570C"/>
    <w:rsid w:val="00E13902"/>
    <w:rsid w:val="00E16832"/>
    <w:rsid w:val="00E2531B"/>
    <w:rsid w:val="00E3219C"/>
    <w:rsid w:val="00E55279"/>
    <w:rsid w:val="00E557F1"/>
    <w:rsid w:val="00E62968"/>
    <w:rsid w:val="00E650EA"/>
    <w:rsid w:val="00E712D9"/>
    <w:rsid w:val="00E7239B"/>
    <w:rsid w:val="00E8415A"/>
    <w:rsid w:val="00EA1E1D"/>
    <w:rsid w:val="00EB12D6"/>
    <w:rsid w:val="00EB53D7"/>
    <w:rsid w:val="00ED171D"/>
    <w:rsid w:val="00EE07E2"/>
    <w:rsid w:val="00EE0A23"/>
    <w:rsid w:val="00EE2A8C"/>
    <w:rsid w:val="00EE6549"/>
    <w:rsid w:val="00EF0C72"/>
    <w:rsid w:val="00EF1466"/>
    <w:rsid w:val="00EF687E"/>
    <w:rsid w:val="00F00ADC"/>
    <w:rsid w:val="00F035AD"/>
    <w:rsid w:val="00F04A4C"/>
    <w:rsid w:val="00F07021"/>
    <w:rsid w:val="00F17073"/>
    <w:rsid w:val="00F2024B"/>
    <w:rsid w:val="00F217F4"/>
    <w:rsid w:val="00F30645"/>
    <w:rsid w:val="00F340C2"/>
    <w:rsid w:val="00F44919"/>
    <w:rsid w:val="00F54F13"/>
    <w:rsid w:val="00F62951"/>
    <w:rsid w:val="00F63306"/>
    <w:rsid w:val="00F65254"/>
    <w:rsid w:val="00F73BA8"/>
    <w:rsid w:val="00F8353C"/>
    <w:rsid w:val="00F90AB3"/>
    <w:rsid w:val="00F9670E"/>
    <w:rsid w:val="00F97B84"/>
    <w:rsid w:val="00FA1569"/>
    <w:rsid w:val="00FA71B4"/>
    <w:rsid w:val="00FB44C9"/>
    <w:rsid w:val="00FB796B"/>
    <w:rsid w:val="00FC1F5E"/>
    <w:rsid w:val="00FC30F8"/>
    <w:rsid w:val="00FC6797"/>
    <w:rsid w:val="00FC7C8E"/>
    <w:rsid w:val="00FD1E5B"/>
    <w:rsid w:val="00FE0972"/>
    <w:rsid w:val="00FE7978"/>
    <w:rsid w:val="00FF01C6"/>
    <w:rsid w:val="00FF14C7"/>
    <w:rsid w:val="00FF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qFormat/>
    <w:rsid w:val="00F04A4C"/>
    <w:pPr>
      <w:keepNext/>
      <w:ind w:firstLine="567"/>
      <w:outlineLvl w:val="0"/>
    </w:pPr>
    <w:rPr>
      <w:rFonts w:eastAsia="Times New Roman"/>
      <w:color w:val="000000"/>
      <w:sz w:val="22"/>
      <w:szCs w:val="22"/>
      <w:lang w:eastAsia="ru-RU"/>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ind w:left="397" w:hanging="397"/>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locked/>
    <w:rsid w:val="00F04A4C"/>
    <w:rPr>
      <w:rFonts w:ascii="Times New Roman" w:eastAsia="Times New Roman" w:hAnsi="Times New Roman"/>
      <w:color w:val="000000"/>
      <w:sz w:val="22"/>
      <w:szCs w:val="22"/>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semiHidden/>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1"/>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rsid w:val="00634D77"/>
    <w:pPr>
      <w:spacing w:after="120"/>
      <w:ind w:left="283"/>
    </w:pPr>
  </w:style>
  <w:style w:type="character" w:customStyle="1" w:styleId="15">
    <w:name w:val="Основной текст с отступом Знак1"/>
    <w:link w:val="af8"/>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link w:val="ConsNormal0"/>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center">
    <w:name w:val="center"/>
    <w:basedOn w:val="a"/>
    <w:rsid w:val="00A86D3E"/>
    <w:pPr>
      <w:spacing w:after="100" w:afterAutospacing="1"/>
      <w:ind w:firstLine="0"/>
      <w:jc w:val="center"/>
    </w:pPr>
    <w:rPr>
      <w:rFonts w:ascii="Arial" w:eastAsia="Times New Roman" w:hAnsi="Arial" w:cs="Arial"/>
      <w:color w:val="66676A"/>
      <w:sz w:val="20"/>
      <w:szCs w:val="20"/>
      <w:lang w:eastAsia="ru-RU"/>
    </w:rPr>
  </w:style>
  <w:style w:type="paragraph" w:customStyle="1" w:styleId="16">
    <w:name w:val="Текст1"/>
    <w:rsid w:val="004D144E"/>
    <w:pPr>
      <w:widowControl w:val="0"/>
      <w:suppressAutoHyphens/>
      <w:spacing w:after="200" w:line="276" w:lineRule="auto"/>
    </w:pPr>
    <w:rPr>
      <w:rFonts w:ascii="Courier New" w:eastAsia="Lucida Sans Unicode" w:hAnsi="Courier New" w:cs="font262"/>
      <w:kern w:val="1"/>
      <w:lang w:eastAsia="ar-SA"/>
    </w:rPr>
  </w:style>
  <w:style w:type="paragraph" w:customStyle="1" w:styleId="ConsNonformat">
    <w:name w:val="ConsNonformat"/>
    <w:rsid w:val="00923EEC"/>
    <w:rPr>
      <w:rFonts w:ascii="Consultant" w:eastAsia="Times New Roman" w:hAnsi="Consultant"/>
      <w:snapToGrid w:val="0"/>
      <w:sz w:val="24"/>
    </w:rPr>
  </w:style>
  <w:style w:type="paragraph" w:customStyle="1" w:styleId="17">
    <w:name w:val="Без интервала1"/>
    <w:rsid w:val="00923EEC"/>
    <w:rPr>
      <w:rFonts w:eastAsia="Times New Roman"/>
      <w:sz w:val="22"/>
      <w:szCs w:val="22"/>
      <w:lang w:eastAsia="en-US"/>
    </w:rPr>
  </w:style>
  <w:style w:type="character" w:customStyle="1" w:styleId="afe">
    <w:name w:val="Цветовое выделение"/>
    <w:rsid w:val="00923EEC"/>
    <w:rPr>
      <w:b/>
      <w:bCs/>
      <w:color w:val="000080"/>
    </w:rPr>
  </w:style>
  <w:style w:type="paragraph" w:customStyle="1" w:styleId="aff">
    <w:name w:val="Таблицы (моноширинный)"/>
    <w:rsid w:val="00923EEC"/>
    <w:pPr>
      <w:suppressAutoHyphens/>
      <w:spacing w:after="200" w:line="276" w:lineRule="auto"/>
    </w:pPr>
    <w:rPr>
      <w:rFonts w:ascii="Courier New" w:eastAsia="Times New Roman" w:hAnsi="Courier New" w:cs="Courier New"/>
      <w:kern w:val="1"/>
      <w:sz w:val="22"/>
      <w:szCs w:val="22"/>
      <w:lang w:eastAsia="ar-SA"/>
    </w:rPr>
  </w:style>
  <w:style w:type="paragraph" w:styleId="aff0">
    <w:name w:val="List"/>
    <w:basedOn w:val="a"/>
    <w:uiPriority w:val="99"/>
    <w:semiHidden/>
    <w:unhideWhenUsed/>
    <w:rsid w:val="00116BA4"/>
    <w:pPr>
      <w:ind w:left="283" w:hanging="283"/>
      <w:contextualSpacing/>
    </w:pPr>
  </w:style>
  <w:style w:type="paragraph" w:customStyle="1" w:styleId="ConsPlusTitle">
    <w:name w:val="ConsPlusTitle"/>
    <w:uiPriority w:val="99"/>
    <w:rsid w:val="003C2B0E"/>
    <w:pPr>
      <w:widowControl w:val="0"/>
      <w:autoSpaceDE w:val="0"/>
      <w:autoSpaceDN w:val="0"/>
      <w:adjustRightInd w:val="0"/>
    </w:pPr>
    <w:rPr>
      <w:rFonts w:ascii="Arial" w:eastAsia="Times New Roman" w:hAnsi="Arial" w:cs="Arial"/>
      <w:b/>
      <w:bCs/>
    </w:rPr>
  </w:style>
  <w:style w:type="paragraph" w:customStyle="1" w:styleId="ConsNormal1">
    <w:name w:val="ConsNormal Знак Знак1"/>
    <w:link w:val="ConsNormal2"/>
    <w:rsid w:val="00835AE7"/>
    <w:pPr>
      <w:widowControl w:val="0"/>
      <w:autoSpaceDE w:val="0"/>
      <w:autoSpaceDN w:val="0"/>
      <w:adjustRightInd w:val="0"/>
      <w:ind w:firstLine="720"/>
    </w:pPr>
    <w:rPr>
      <w:rFonts w:ascii="Arial" w:eastAsia="Times New Roman" w:hAnsi="Arial" w:cs="Arial"/>
      <w:sz w:val="16"/>
      <w:szCs w:val="16"/>
    </w:rPr>
  </w:style>
  <w:style w:type="character" w:customStyle="1" w:styleId="ConsNormal2">
    <w:name w:val="ConsNormal Знак Знак Знак"/>
    <w:link w:val="ConsNormal1"/>
    <w:locked/>
    <w:rsid w:val="00835AE7"/>
    <w:rPr>
      <w:rFonts w:ascii="Arial" w:eastAsia="Times New Roman" w:hAnsi="Arial" w:cs="Arial"/>
      <w:sz w:val="16"/>
      <w:szCs w:val="16"/>
    </w:rPr>
  </w:style>
  <w:style w:type="character" w:customStyle="1" w:styleId="ConsNormal0">
    <w:name w:val="ConsNormal Знак"/>
    <w:link w:val="ConsNormal"/>
    <w:uiPriority w:val="99"/>
    <w:locked/>
    <w:rsid w:val="009D4D95"/>
    <w:rPr>
      <w:rFonts w:ascii="Microsoft Sans Serif" w:eastAsia="Times New Roman" w:hAnsi="Microsoft Sans Serif" w:cs="Microsoft Sans Serif"/>
      <w:sz w:val="16"/>
      <w:szCs w:val="16"/>
    </w:rPr>
  </w:style>
  <w:style w:type="character" w:customStyle="1" w:styleId="Absatz-Standardschriftart">
    <w:name w:val="Absatz-Standardschriftart"/>
    <w:rsid w:val="00A32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3566</TotalTime>
  <Pages>37</Pages>
  <Words>16686</Words>
  <Characters>95115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Тарасов</cp:lastModifiedBy>
  <cp:revision>400</cp:revision>
  <cp:lastPrinted>2013-12-12T04:15:00Z</cp:lastPrinted>
  <dcterms:created xsi:type="dcterms:W3CDTF">2012-06-21T00:56:00Z</dcterms:created>
  <dcterms:modified xsi:type="dcterms:W3CDTF">2013-12-23T00:56:00Z</dcterms:modified>
</cp:coreProperties>
</file>