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8044B4" w:rsidRDefault="00FA71B4" w:rsidP="00473C34">
      <w:pPr>
        <w:jc w:val="right"/>
      </w:pPr>
      <w:r w:rsidRPr="008044B4">
        <w:t>Приложение № 2 к приказу</w:t>
      </w:r>
    </w:p>
    <w:p w:rsidR="00FA71B4" w:rsidRPr="008044B4" w:rsidRDefault="00B60969" w:rsidP="00473C34">
      <w:pPr>
        <w:jc w:val="right"/>
      </w:pPr>
      <w:r w:rsidRPr="008044B4">
        <w:t xml:space="preserve">от </w:t>
      </w:r>
      <w:r w:rsidR="006D7EF1" w:rsidRPr="008044B4">
        <w:t>___________</w:t>
      </w:r>
      <w:r w:rsidRPr="008044B4">
        <w:t xml:space="preserve"> №  </w:t>
      </w:r>
      <w:r w:rsidR="006D7EF1" w:rsidRPr="008044B4">
        <w:t>______</w:t>
      </w:r>
    </w:p>
    <w:p w:rsidR="00FA71B4" w:rsidRPr="008044B4" w:rsidRDefault="00FA71B4" w:rsidP="00473C34">
      <w:pPr>
        <w:jc w:val="right"/>
        <w:rPr>
          <w:b/>
          <w:bCs/>
        </w:rPr>
      </w:pPr>
    </w:p>
    <w:p w:rsidR="00FA71B4" w:rsidRPr="008044B4" w:rsidRDefault="00FA71B4" w:rsidP="00473C34">
      <w:pPr>
        <w:jc w:val="center"/>
      </w:pPr>
      <w:r w:rsidRPr="008044B4">
        <w:t>КОНКУРСНАЯ ДОКУМЕНТАЦИЯ</w:t>
      </w:r>
    </w:p>
    <w:p w:rsidR="006D7EF1" w:rsidRPr="008044B4" w:rsidRDefault="00FA71B4" w:rsidP="006D7EF1">
      <w:pPr>
        <w:jc w:val="center"/>
      </w:pPr>
      <w:r w:rsidRPr="008044B4">
        <w:t xml:space="preserve">о проведении открытого конкурса </w:t>
      </w:r>
      <w:r w:rsidR="006D7EF1" w:rsidRPr="008044B4">
        <w:t xml:space="preserve">на право заключить </w:t>
      </w:r>
      <w:r w:rsidR="00CD379A">
        <w:t>д</w:t>
      </w:r>
      <w:r w:rsidR="00A03D4E" w:rsidRPr="008044B4">
        <w:t>оговор</w:t>
      </w:r>
      <w:r w:rsidR="006D7EF1" w:rsidRPr="008044B4">
        <w:t xml:space="preserve"> </w:t>
      </w:r>
      <w:r w:rsidR="00A041AC">
        <w:t xml:space="preserve">на поставку </w:t>
      </w:r>
      <w:r w:rsidR="00116BA4">
        <w:t xml:space="preserve"> авиационного топлива</w:t>
      </w:r>
      <w:r w:rsidR="00AC631D">
        <w:t xml:space="preserve"> ТС-1(РТ)</w:t>
      </w:r>
      <w:r w:rsidR="00CD379A">
        <w:t xml:space="preserve"> </w:t>
      </w:r>
      <w:r w:rsidR="00C4367B">
        <w:t>в</w:t>
      </w:r>
      <w:r w:rsidR="006D7EF1" w:rsidRPr="008044B4">
        <w:t xml:space="preserve"> </w:t>
      </w:r>
      <w:r w:rsidR="00C4367B">
        <w:t>филиалы</w:t>
      </w:r>
      <w:r w:rsidR="00D9623C" w:rsidRPr="008044B4">
        <w:t xml:space="preserve"> </w:t>
      </w:r>
      <w:r w:rsidR="00767B06" w:rsidRPr="008044B4">
        <w:t xml:space="preserve">«Аэропорт «Туруханск», «Аэропорт «Подкаменная Тунгуска», «Аэропорт «Северо-Енисейск» </w:t>
      </w:r>
      <w:r w:rsidR="006D7EF1" w:rsidRPr="008044B4">
        <w:t xml:space="preserve">ФКП «Аэропорты Красноярья» в </w:t>
      </w:r>
      <w:r w:rsidR="00310379">
        <w:t>201</w:t>
      </w:r>
      <w:r w:rsidR="004E4345">
        <w:t>4</w:t>
      </w:r>
      <w:r w:rsidR="006D7EF1" w:rsidRPr="008044B4">
        <w:t xml:space="preserve"> году</w:t>
      </w:r>
    </w:p>
    <w:p w:rsidR="00FA71B4" w:rsidRPr="008044B4" w:rsidRDefault="00FA71B4" w:rsidP="00473C34">
      <w:pPr>
        <w:ind w:firstLine="0"/>
        <w:jc w:val="center"/>
      </w:pPr>
    </w:p>
    <w:p w:rsidR="00FA71B4" w:rsidRPr="008044B4" w:rsidRDefault="00FA71B4" w:rsidP="00473C34">
      <w:pPr>
        <w:ind w:firstLine="0"/>
      </w:pPr>
      <w:r w:rsidRPr="008044B4">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от 23.04.</w:t>
      </w:r>
      <w:r w:rsidR="00310379">
        <w:t>2013</w:t>
      </w:r>
      <w:r w:rsidRPr="008044B4">
        <w:t xml:space="preserve"> (далее – Положение о закупке), согласно понятиям, терминам и определениям, установленным в Положении о закупке.</w:t>
      </w:r>
    </w:p>
    <w:p w:rsidR="00FA71B4" w:rsidRPr="008044B4" w:rsidRDefault="00FA71B4" w:rsidP="00473C34">
      <w:pPr>
        <w:autoSpaceDE w:val="0"/>
        <w:autoSpaceDN w:val="0"/>
        <w:adjustRightInd w:val="0"/>
        <w:ind w:right="-263" w:firstLine="0"/>
        <w:rPr>
          <w:i/>
          <w:iCs/>
        </w:rPr>
      </w:pPr>
    </w:p>
    <w:p w:rsidR="00FA71B4" w:rsidRPr="008044B4" w:rsidRDefault="00FA71B4" w:rsidP="002259D4">
      <w:pPr>
        <w:autoSpaceDE w:val="0"/>
        <w:autoSpaceDN w:val="0"/>
        <w:adjustRightInd w:val="0"/>
        <w:ind w:right="27" w:firstLine="0"/>
      </w:pPr>
      <w:r w:rsidRPr="008044B4">
        <w:rPr>
          <w:b/>
          <w:bCs/>
        </w:rPr>
        <w:t>Информационная карта:</w:t>
      </w:r>
      <w:r w:rsidRPr="008044B4">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8044B4">
        <w:tc>
          <w:tcPr>
            <w:tcW w:w="876" w:type="dxa"/>
            <w:vAlign w:val="center"/>
          </w:tcPr>
          <w:p w:rsidR="00FA71B4" w:rsidRPr="008044B4" w:rsidRDefault="00FA71B4" w:rsidP="0098403B">
            <w:pPr>
              <w:ind w:firstLine="0"/>
              <w:jc w:val="center"/>
              <w:rPr>
                <w:b/>
                <w:bCs/>
              </w:rPr>
            </w:pPr>
            <w:r w:rsidRPr="008044B4">
              <w:rPr>
                <w:b/>
                <w:bCs/>
              </w:rPr>
              <w:t xml:space="preserve">№№  </w:t>
            </w:r>
            <w:proofErr w:type="gramStart"/>
            <w:r w:rsidRPr="008044B4">
              <w:rPr>
                <w:b/>
                <w:bCs/>
              </w:rPr>
              <w:t>п</w:t>
            </w:r>
            <w:proofErr w:type="gramEnd"/>
            <w:r w:rsidRPr="008044B4">
              <w:rPr>
                <w:b/>
                <w:bCs/>
              </w:rPr>
              <w:t>/п</w:t>
            </w:r>
          </w:p>
        </w:tc>
        <w:tc>
          <w:tcPr>
            <w:tcW w:w="9722" w:type="dxa"/>
            <w:gridSpan w:val="4"/>
            <w:vAlign w:val="center"/>
          </w:tcPr>
          <w:p w:rsidR="00FA71B4" w:rsidRPr="008044B4" w:rsidRDefault="00FA71B4" w:rsidP="0098403B">
            <w:pPr>
              <w:ind w:firstLine="0"/>
              <w:jc w:val="center"/>
            </w:pPr>
            <w:r w:rsidRPr="008044B4">
              <w:t>Информация</w:t>
            </w:r>
          </w:p>
        </w:tc>
      </w:tr>
      <w:tr w:rsidR="00FA71B4" w:rsidRPr="008044B4">
        <w:tc>
          <w:tcPr>
            <w:tcW w:w="876" w:type="dxa"/>
          </w:tcPr>
          <w:p w:rsidR="00FA71B4" w:rsidRPr="008044B4" w:rsidRDefault="00FA71B4" w:rsidP="0098403B">
            <w:pPr>
              <w:ind w:firstLine="0"/>
              <w:jc w:val="left"/>
              <w:rPr>
                <w:b/>
                <w:bCs/>
              </w:rPr>
            </w:pPr>
            <w:r w:rsidRPr="008044B4">
              <w:rPr>
                <w:b/>
                <w:bCs/>
              </w:rPr>
              <w:t>1.</w:t>
            </w:r>
          </w:p>
        </w:tc>
        <w:tc>
          <w:tcPr>
            <w:tcW w:w="2603" w:type="dxa"/>
            <w:gridSpan w:val="3"/>
          </w:tcPr>
          <w:p w:rsidR="00FA71B4" w:rsidRPr="008044B4" w:rsidRDefault="00FA71B4" w:rsidP="0098403B">
            <w:pPr>
              <w:autoSpaceDE w:val="0"/>
              <w:autoSpaceDN w:val="0"/>
              <w:adjustRightInd w:val="0"/>
              <w:ind w:right="-85" w:firstLine="0"/>
              <w:rPr>
                <w:b/>
                <w:bCs/>
              </w:rPr>
            </w:pPr>
            <w:r w:rsidRPr="008044B4">
              <w:rPr>
                <w:rFonts w:eastAsia="Times New Roman"/>
              </w:rPr>
              <w:t>Наименование заказчика (</w:t>
            </w:r>
            <w:r w:rsidR="008044B4">
              <w:rPr>
                <w:rFonts w:eastAsia="Times New Roman"/>
              </w:rPr>
              <w:t xml:space="preserve">юридический, </w:t>
            </w:r>
            <w:r w:rsidRPr="008044B4">
              <w:rPr>
                <w:rFonts w:eastAsia="Times New Roman"/>
              </w:rPr>
              <w:t xml:space="preserve">почтовый адрес; </w:t>
            </w:r>
            <w:r w:rsidRPr="008044B4">
              <w:rPr>
                <w:rFonts w:eastAsia="Times New Roman"/>
                <w:lang w:val="en-US"/>
              </w:rPr>
              <w:t>E</w:t>
            </w:r>
            <w:r w:rsidRPr="008044B4">
              <w:rPr>
                <w:rFonts w:eastAsia="Times New Roman"/>
              </w:rPr>
              <w:t>-</w:t>
            </w:r>
            <w:r w:rsidRPr="008044B4">
              <w:rPr>
                <w:rFonts w:eastAsia="Times New Roman"/>
                <w:lang w:val="en-US"/>
              </w:rPr>
              <w:t>mail</w:t>
            </w:r>
            <w:r w:rsidRPr="008044B4">
              <w:rPr>
                <w:rFonts w:eastAsia="Times New Roman"/>
              </w:rPr>
              <w:t>; телефон</w:t>
            </w:r>
            <w:r w:rsidR="00A10A2D">
              <w:rPr>
                <w:rFonts w:eastAsia="Times New Roman"/>
              </w:rPr>
              <w:t>, факс</w:t>
            </w:r>
            <w:r w:rsidRPr="008044B4">
              <w:rPr>
                <w:rFonts w:eastAsia="Times New Roman"/>
              </w:rPr>
              <w:t>)</w:t>
            </w:r>
          </w:p>
        </w:tc>
        <w:tc>
          <w:tcPr>
            <w:tcW w:w="7119" w:type="dxa"/>
          </w:tcPr>
          <w:p w:rsidR="00973A79" w:rsidRPr="002C1FFD" w:rsidRDefault="00973A79" w:rsidP="00973A79">
            <w:pPr>
              <w:snapToGrid w:val="0"/>
              <w:ind w:firstLine="0"/>
              <w:rPr>
                <w:color w:val="000000"/>
                <w:spacing w:val="5"/>
              </w:rPr>
            </w:pPr>
            <w:r w:rsidRPr="002C1FFD">
              <w:rPr>
                <w:color w:val="000000"/>
                <w:spacing w:val="5"/>
              </w:rPr>
              <w:t>Федеральное казенное предприятие «Аэропорты Красноярья»;</w:t>
            </w:r>
          </w:p>
          <w:p w:rsidR="00973A79" w:rsidRPr="002C1FFD" w:rsidRDefault="00973A79" w:rsidP="00973A79">
            <w:pPr>
              <w:ind w:firstLine="0"/>
              <w:rPr>
                <w:color w:val="000000"/>
                <w:spacing w:val="5"/>
              </w:rPr>
            </w:pPr>
            <w:r w:rsidRPr="002C1FFD">
              <w:rPr>
                <w:color w:val="000000"/>
                <w:spacing w:val="5"/>
              </w:rPr>
              <w:t xml:space="preserve">Юридический адрес: </w:t>
            </w:r>
            <w:r w:rsidRPr="002C1FFD">
              <w:t xml:space="preserve">663021, Красноярский край, </w:t>
            </w:r>
            <w:proofErr w:type="spellStart"/>
            <w:r w:rsidRPr="002C1FFD">
              <w:t>Емельяновский</w:t>
            </w:r>
            <w:proofErr w:type="spellEnd"/>
            <w:r w:rsidRPr="002C1FFD">
              <w:t xml:space="preserve"> район, аэропорт «Черемшанка»</w:t>
            </w:r>
            <w:r w:rsidRPr="002C1FFD">
              <w:rPr>
                <w:color w:val="000000"/>
                <w:spacing w:val="5"/>
              </w:rPr>
              <w:t>;</w:t>
            </w:r>
          </w:p>
          <w:p w:rsidR="00973A79" w:rsidRPr="002C1FFD" w:rsidRDefault="00973A79" w:rsidP="00973A79">
            <w:pPr>
              <w:ind w:firstLine="0"/>
            </w:pPr>
            <w:r w:rsidRPr="002C1FFD">
              <w:rPr>
                <w:color w:val="000000"/>
                <w:spacing w:val="5"/>
              </w:rPr>
              <w:t xml:space="preserve">Почтовый адрес: </w:t>
            </w:r>
            <w:r w:rsidRPr="002C1FFD">
              <w:t xml:space="preserve">660022, Красноярский край, г. Красноярск, </w:t>
            </w:r>
            <w:r w:rsidRPr="002C1FFD">
              <w:br/>
              <w:t xml:space="preserve">ул. </w:t>
            </w:r>
            <w:proofErr w:type="gramStart"/>
            <w:r w:rsidRPr="002C1FFD">
              <w:t>Аэровокзальная</w:t>
            </w:r>
            <w:proofErr w:type="gramEnd"/>
            <w:r w:rsidRPr="002C1FFD">
              <w:t>, 24, пом. 15</w:t>
            </w:r>
          </w:p>
          <w:p w:rsidR="00973A79" w:rsidRPr="002C1FFD" w:rsidRDefault="00973A79" w:rsidP="00973A79">
            <w:pPr>
              <w:tabs>
                <w:tab w:val="left" w:pos="3240"/>
              </w:tabs>
              <w:ind w:firstLine="0"/>
            </w:pPr>
            <w:r w:rsidRPr="002C1FFD">
              <w:t>Тел: 8 (391) 2638835</w:t>
            </w:r>
          </w:p>
          <w:p w:rsidR="00973A79" w:rsidRPr="002C1FFD" w:rsidRDefault="00973A79" w:rsidP="00973A79">
            <w:pPr>
              <w:tabs>
                <w:tab w:val="left" w:pos="3240"/>
              </w:tabs>
              <w:ind w:firstLine="0"/>
            </w:pPr>
            <w:r w:rsidRPr="002C1FFD">
              <w:t>Факс: 8 (391) 2638837</w:t>
            </w:r>
          </w:p>
          <w:p w:rsidR="00973A79" w:rsidRPr="002C1FFD" w:rsidRDefault="00973A79" w:rsidP="00973A79">
            <w:pPr>
              <w:tabs>
                <w:tab w:val="left" w:pos="3240"/>
              </w:tabs>
              <w:ind w:firstLine="0"/>
              <w:rPr>
                <w:color w:val="000000"/>
                <w:spacing w:val="5"/>
              </w:rPr>
            </w:pPr>
            <w:r w:rsidRPr="002C1FFD">
              <w:rPr>
                <w:color w:val="000000"/>
                <w:spacing w:val="5"/>
              </w:rPr>
              <w:t xml:space="preserve">адрес электронной почты: </w:t>
            </w:r>
            <w:hyperlink r:id="rId8" w:history="1">
              <w:r w:rsidRPr="002C1FFD">
                <w:rPr>
                  <w:rStyle w:val="a3"/>
                  <w:spacing w:val="5"/>
                  <w:lang w:val="en-US" w:eastAsia="hi-IN" w:bidi="hi-IN"/>
                </w:rPr>
                <w:t>lagavia</w:t>
              </w:r>
              <w:r w:rsidRPr="002C1FFD">
                <w:rPr>
                  <w:rStyle w:val="a3"/>
                  <w:spacing w:val="5"/>
                  <w:lang w:eastAsia="hi-IN" w:bidi="hi-IN"/>
                </w:rPr>
                <w:t>@</w:t>
              </w:r>
              <w:r w:rsidRPr="002C1FFD">
                <w:rPr>
                  <w:rStyle w:val="a3"/>
                  <w:spacing w:val="5"/>
                  <w:lang w:val="en-US" w:eastAsia="hi-IN" w:bidi="hi-IN"/>
                </w:rPr>
                <w:t>mail</w:t>
              </w:r>
              <w:r w:rsidRPr="002C1FFD">
                <w:rPr>
                  <w:rStyle w:val="a3"/>
                  <w:spacing w:val="5"/>
                  <w:lang w:eastAsia="hi-IN" w:bidi="hi-IN"/>
                </w:rPr>
                <w:t>.</w:t>
              </w:r>
              <w:proofErr w:type="spellStart"/>
              <w:r w:rsidRPr="002C1FFD">
                <w:rPr>
                  <w:rStyle w:val="a3"/>
                  <w:spacing w:val="5"/>
                  <w:lang w:val="en-US" w:eastAsia="hi-IN" w:bidi="hi-IN"/>
                </w:rPr>
                <w:t>ru</w:t>
              </w:r>
              <w:proofErr w:type="spellEnd"/>
            </w:hyperlink>
            <w:r w:rsidRPr="002C1FFD">
              <w:rPr>
                <w:color w:val="000000"/>
                <w:spacing w:val="5"/>
              </w:rPr>
              <w:t>.</w:t>
            </w:r>
          </w:p>
          <w:p w:rsidR="00FA71B4" w:rsidRPr="00A10A2D" w:rsidRDefault="00FA71B4" w:rsidP="00A10A2D">
            <w:pPr>
              <w:tabs>
                <w:tab w:val="left" w:pos="3240"/>
              </w:tabs>
              <w:ind w:firstLine="0"/>
              <w:rPr>
                <w:rFonts w:eastAsia="Times New Roman"/>
                <w:color w:val="000000"/>
                <w:spacing w:val="5"/>
              </w:rPr>
            </w:pPr>
          </w:p>
        </w:tc>
      </w:tr>
      <w:tr w:rsidR="00FA71B4" w:rsidRPr="008044B4">
        <w:tc>
          <w:tcPr>
            <w:tcW w:w="876" w:type="dxa"/>
          </w:tcPr>
          <w:p w:rsidR="00FA71B4" w:rsidRPr="008044B4" w:rsidRDefault="00FA71B4" w:rsidP="0098403B">
            <w:pPr>
              <w:ind w:firstLine="0"/>
              <w:jc w:val="left"/>
              <w:rPr>
                <w:b/>
                <w:bCs/>
              </w:rPr>
            </w:pPr>
            <w:r w:rsidRPr="008044B4">
              <w:rPr>
                <w:b/>
                <w:bCs/>
              </w:rPr>
              <w:t>2.</w:t>
            </w:r>
          </w:p>
        </w:tc>
        <w:tc>
          <w:tcPr>
            <w:tcW w:w="2603" w:type="dxa"/>
            <w:gridSpan w:val="3"/>
          </w:tcPr>
          <w:p w:rsidR="00FA71B4" w:rsidRPr="008044B4" w:rsidRDefault="00FA71B4" w:rsidP="0098403B">
            <w:pPr>
              <w:ind w:firstLine="10"/>
              <w:rPr>
                <w:rFonts w:eastAsia="Times New Roman"/>
              </w:rPr>
            </w:pPr>
            <w:r w:rsidRPr="008044B4">
              <w:rPr>
                <w:rFonts w:eastAsia="Times New Roman"/>
              </w:rPr>
              <w:t>Контактные лица</w:t>
            </w:r>
          </w:p>
        </w:tc>
        <w:tc>
          <w:tcPr>
            <w:tcW w:w="7119" w:type="dxa"/>
          </w:tcPr>
          <w:p w:rsidR="00A10A2D" w:rsidRPr="00A10A2D" w:rsidRDefault="00A10A2D" w:rsidP="00A10A2D">
            <w:pPr>
              <w:tabs>
                <w:tab w:val="left" w:pos="3240"/>
              </w:tabs>
              <w:ind w:firstLine="264"/>
            </w:pPr>
            <w:proofErr w:type="spellStart"/>
            <w:r w:rsidRPr="00A10A2D">
              <w:t>Логачева</w:t>
            </w:r>
            <w:proofErr w:type="spellEnd"/>
            <w:r w:rsidRPr="00A10A2D">
              <w:t xml:space="preserve"> Юлия Леонидовна, тел.: </w:t>
            </w:r>
            <w:r w:rsidR="00973A79">
              <w:rPr>
                <w:sz w:val="22"/>
                <w:szCs w:val="22"/>
              </w:rPr>
              <w:t>2638835</w:t>
            </w:r>
          </w:p>
          <w:p w:rsidR="00FA71B4" w:rsidRPr="00A10A2D" w:rsidRDefault="00FA71B4" w:rsidP="007063A9">
            <w:pPr>
              <w:ind w:firstLine="11"/>
              <w:rPr>
                <w:rFonts w:eastAsia="Times New Roman"/>
              </w:rPr>
            </w:pPr>
          </w:p>
        </w:tc>
      </w:tr>
      <w:tr w:rsidR="00FA71B4" w:rsidRPr="008044B4">
        <w:tc>
          <w:tcPr>
            <w:tcW w:w="876" w:type="dxa"/>
          </w:tcPr>
          <w:p w:rsidR="00FA71B4" w:rsidRPr="008044B4" w:rsidRDefault="00FA71B4" w:rsidP="0098403B">
            <w:pPr>
              <w:ind w:firstLine="0"/>
              <w:jc w:val="left"/>
              <w:rPr>
                <w:b/>
                <w:bCs/>
              </w:rPr>
            </w:pPr>
            <w:r w:rsidRPr="008044B4">
              <w:rPr>
                <w:b/>
                <w:bCs/>
              </w:rPr>
              <w:t>3.</w:t>
            </w:r>
          </w:p>
        </w:tc>
        <w:tc>
          <w:tcPr>
            <w:tcW w:w="9722" w:type="dxa"/>
            <w:gridSpan w:val="4"/>
          </w:tcPr>
          <w:p w:rsidR="00FA71B4" w:rsidRPr="008044B4" w:rsidRDefault="00FA71B4" w:rsidP="0098403B">
            <w:pPr>
              <w:ind w:firstLine="0"/>
              <w:jc w:val="center"/>
            </w:pPr>
            <w:r w:rsidRPr="008044B4">
              <w:rPr>
                <w:b/>
                <w:bCs/>
              </w:rPr>
              <w:t>Предмет закупки</w:t>
            </w:r>
          </w:p>
        </w:tc>
      </w:tr>
      <w:tr w:rsidR="00FA71B4" w:rsidRPr="008044B4">
        <w:tc>
          <w:tcPr>
            <w:tcW w:w="10598" w:type="dxa"/>
            <w:gridSpan w:val="5"/>
          </w:tcPr>
          <w:p w:rsidR="00D9623C" w:rsidRPr="008044B4" w:rsidRDefault="00544161" w:rsidP="00973A79">
            <w:pPr>
              <w:ind w:firstLine="0"/>
            </w:pPr>
            <w:proofErr w:type="gramStart"/>
            <w:r w:rsidRPr="008044B4">
              <w:t xml:space="preserve">Поставка </w:t>
            </w:r>
            <w:r w:rsidR="00310379">
              <w:t xml:space="preserve">авиационного </w:t>
            </w:r>
            <w:r w:rsidR="00CD379A">
              <w:t xml:space="preserve">топлива ТС-1(РТ) </w:t>
            </w:r>
            <w:r w:rsidR="00C4367B">
              <w:t xml:space="preserve">в филиалы </w:t>
            </w:r>
            <w:r w:rsidRPr="008044B4">
              <w:t>«Аэропорт «Туруханск», «А</w:t>
            </w:r>
            <w:r w:rsidR="00973A79">
              <w:t>эропорт «Подкаменная Тунгуска»,</w:t>
            </w:r>
            <w:r w:rsidRPr="008044B4">
              <w:t xml:space="preserve"> «Аэропорт «Северо-Енисейск» ФКП «Аэропорты Красноярья» в </w:t>
            </w:r>
            <w:r w:rsidR="00310379">
              <w:t>201</w:t>
            </w:r>
            <w:r w:rsidR="00973A79">
              <w:t>4</w:t>
            </w:r>
            <w:r w:rsidRPr="008044B4">
              <w:t xml:space="preserve"> году</w:t>
            </w:r>
            <w:r w:rsidR="00310379">
              <w:t xml:space="preserve"> </w:t>
            </w:r>
            <w:proofErr w:type="gramEnd"/>
          </w:p>
        </w:tc>
      </w:tr>
      <w:tr w:rsidR="00FA71B4" w:rsidRPr="008044B4">
        <w:tc>
          <w:tcPr>
            <w:tcW w:w="876" w:type="dxa"/>
          </w:tcPr>
          <w:p w:rsidR="00FA71B4" w:rsidRPr="008044B4" w:rsidRDefault="00FA71B4" w:rsidP="0098403B">
            <w:pPr>
              <w:ind w:firstLine="0"/>
              <w:jc w:val="left"/>
            </w:pPr>
            <w:r w:rsidRPr="008044B4">
              <w:t>4.</w:t>
            </w:r>
          </w:p>
        </w:tc>
        <w:tc>
          <w:tcPr>
            <w:tcW w:w="9722" w:type="dxa"/>
            <w:gridSpan w:val="4"/>
          </w:tcPr>
          <w:p w:rsidR="00FA71B4" w:rsidRPr="008044B4" w:rsidRDefault="00FA71B4" w:rsidP="0098403B">
            <w:pPr>
              <w:ind w:firstLine="0"/>
              <w:jc w:val="center"/>
              <w:rPr>
                <w:b/>
                <w:bCs/>
              </w:rPr>
            </w:pPr>
            <w:r w:rsidRPr="008044B4">
              <w:rPr>
                <w:b/>
                <w:bCs/>
              </w:rPr>
              <w:t>Требования к качеству и техническим характеристикам услуг, функциональным характеристикам, результатам работы:</w:t>
            </w:r>
          </w:p>
        </w:tc>
      </w:tr>
      <w:tr w:rsidR="00FA71B4" w:rsidRPr="008044B4">
        <w:tc>
          <w:tcPr>
            <w:tcW w:w="876" w:type="dxa"/>
          </w:tcPr>
          <w:p w:rsidR="00FA71B4" w:rsidRPr="008044B4" w:rsidRDefault="00FA71B4" w:rsidP="0098403B">
            <w:pPr>
              <w:ind w:firstLine="0"/>
              <w:jc w:val="left"/>
            </w:pPr>
            <w:r w:rsidRPr="008044B4">
              <w:t>4.1.</w:t>
            </w:r>
          </w:p>
        </w:tc>
        <w:tc>
          <w:tcPr>
            <w:tcW w:w="9722" w:type="dxa"/>
            <w:gridSpan w:val="4"/>
          </w:tcPr>
          <w:p w:rsidR="006C4482" w:rsidRPr="008044B4" w:rsidRDefault="006D7F69" w:rsidP="00544161">
            <w:pPr>
              <w:tabs>
                <w:tab w:val="left" w:pos="993"/>
              </w:tabs>
              <w:ind w:firstLine="0"/>
            </w:pPr>
            <w:r w:rsidRPr="008044B4">
              <w:t xml:space="preserve">          </w:t>
            </w:r>
            <w:r w:rsidR="00544161" w:rsidRPr="008044B4">
              <w:t>Перечень товаров, требования к количеству, качеству и техническим характеристикам товаров</w:t>
            </w:r>
            <w:r w:rsidRPr="008044B4">
              <w:t>,</w:t>
            </w:r>
            <w:r w:rsidR="00544161" w:rsidRPr="008044B4">
              <w:t xml:space="preserve"> требования к результатам поставки товаров в соответствии с техническим заданием, которое является неотъемлемой частью настоящей документации.</w:t>
            </w:r>
          </w:p>
          <w:p w:rsidR="00FA71B4" w:rsidRDefault="006D7F69" w:rsidP="00544161">
            <w:pPr>
              <w:tabs>
                <w:tab w:val="left" w:pos="993"/>
              </w:tabs>
              <w:ind w:firstLine="0"/>
              <w:rPr>
                <w:b/>
              </w:rPr>
            </w:pPr>
            <w:r w:rsidRPr="008044B4">
              <w:t xml:space="preserve">          </w:t>
            </w:r>
            <w:r w:rsidR="00A03D4E" w:rsidRPr="008044B4">
              <w:t>Договор</w:t>
            </w:r>
            <w:r w:rsidR="00C95D35" w:rsidRPr="008044B4">
              <w:t xml:space="preserve"> </w:t>
            </w:r>
            <w:r w:rsidR="006C4482" w:rsidRPr="008044B4">
              <w:t xml:space="preserve">поставки </w:t>
            </w:r>
            <w:r w:rsidR="00750F8B">
              <w:t>авиационного топлива ТС-1(РТ)</w:t>
            </w:r>
            <w:r w:rsidR="00C4367B">
              <w:t xml:space="preserve"> в филиалы </w:t>
            </w:r>
            <w:r w:rsidR="00544161" w:rsidRPr="008044B4">
              <w:t xml:space="preserve">«Аэропорт «Туруханск», «Аэропорт «Подкаменная Тунгуска»,  «Аэропорт «Северо-Енисейск» ФКП «Аэропорты Красноярья» в </w:t>
            </w:r>
            <w:r w:rsidR="00310379">
              <w:t>201</w:t>
            </w:r>
            <w:r w:rsidR="00861744">
              <w:t>4</w:t>
            </w:r>
            <w:r w:rsidR="00544161" w:rsidRPr="008044B4">
              <w:t xml:space="preserve"> году</w:t>
            </w:r>
            <w:r w:rsidR="006C4482" w:rsidRPr="008044B4">
              <w:t xml:space="preserve"> </w:t>
            </w:r>
            <w:r w:rsidR="00C95D35" w:rsidRPr="00915BB6">
              <w:rPr>
                <w:b/>
              </w:rPr>
              <w:t xml:space="preserve">подписывается после согласования </w:t>
            </w:r>
            <w:r w:rsidR="00397D16" w:rsidRPr="00915BB6">
              <w:rPr>
                <w:b/>
              </w:rPr>
              <w:t xml:space="preserve">«крупной сделки» </w:t>
            </w:r>
            <w:r w:rsidR="00C95D35" w:rsidRPr="00915BB6">
              <w:rPr>
                <w:b/>
              </w:rPr>
              <w:t>с Федеральным Агентством воздушного транспорта (</w:t>
            </w:r>
            <w:proofErr w:type="spellStart"/>
            <w:r w:rsidR="00C95D35" w:rsidRPr="00915BB6">
              <w:rPr>
                <w:b/>
              </w:rPr>
              <w:t>Росавиация</w:t>
            </w:r>
            <w:proofErr w:type="spellEnd"/>
            <w:r w:rsidR="00C95D35" w:rsidRPr="00915BB6">
              <w:rPr>
                <w:b/>
              </w:rPr>
              <w:t>).</w:t>
            </w:r>
          </w:p>
          <w:p w:rsidR="009B3220" w:rsidRPr="00915BB6" w:rsidRDefault="009B3220" w:rsidP="002C1FFD">
            <w:pPr>
              <w:tabs>
                <w:tab w:val="left" w:pos="993"/>
              </w:tabs>
              <w:ind w:firstLine="506"/>
              <w:rPr>
                <w:b/>
              </w:rPr>
            </w:pPr>
            <w:r>
              <w:t>Товар приобретается для реактивных двигателей и жизнеобеспечения аэропортов (отопления).</w:t>
            </w:r>
          </w:p>
          <w:p w:rsidR="00750F8B" w:rsidRDefault="00861744" w:rsidP="00BA0EDA">
            <w:pPr>
              <w:tabs>
                <w:tab w:val="left" w:pos="993"/>
              </w:tabs>
              <w:ind w:firstLine="0"/>
            </w:pPr>
            <w:r>
              <w:t xml:space="preserve">         </w:t>
            </w:r>
            <w:proofErr w:type="gramStart"/>
            <w:r w:rsidR="00505143" w:rsidRPr="008044B4">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согласно </w:t>
            </w:r>
            <w:r w:rsidR="008044B4" w:rsidRPr="008044B4">
              <w:t>Приложению №2 к заявке на участие в конкурсе</w:t>
            </w:r>
            <w:r w:rsidR="00505143" w:rsidRPr="008044B4">
              <w:t>, которое является  неотъемлемой частью настоящей документации.</w:t>
            </w:r>
            <w:proofErr w:type="gramEnd"/>
          </w:p>
          <w:p w:rsidR="002C1FFD" w:rsidRPr="008044B4" w:rsidRDefault="002C1FFD" w:rsidP="00BA0EDA">
            <w:pPr>
              <w:tabs>
                <w:tab w:val="left" w:pos="993"/>
              </w:tabs>
              <w:ind w:firstLine="0"/>
            </w:pPr>
          </w:p>
        </w:tc>
      </w:tr>
      <w:tr w:rsidR="00FA71B4" w:rsidRPr="008044B4">
        <w:trPr>
          <w:trHeight w:val="730"/>
        </w:trPr>
        <w:tc>
          <w:tcPr>
            <w:tcW w:w="876" w:type="dxa"/>
            <w:tcBorders>
              <w:bottom w:val="single" w:sz="4" w:space="0" w:color="auto"/>
              <w:right w:val="single" w:sz="4" w:space="0" w:color="auto"/>
            </w:tcBorders>
          </w:tcPr>
          <w:p w:rsidR="00FA71B4" w:rsidRPr="008044B4" w:rsidRDefault="00FA71B4" w:rsidP="0098403B">
            <w:pPr>
              <w:ind w:firstLine="0"/>
              <w:jc w:val="left"/>
            </w:pPr>
            <w:r w:rsidRPr="008044B4">
              <w:t>5.</w:t>
            </w:r>
          </w:p>
        </w:tc>
        <w:tc>
          <w:tcPr>
            <w:tcW w:w="9722" w:type="dxa"/>
            <w:gridSpan w:val="4"/>
            <w:tcBorders>
              <w:left w:val="single" w:sz="4" w:space="0" w:color="auto"/>
              <w:bottom w:val="single" w:sz="4" w:space="0" w:color="auto"/>
            </w:tcBorders>
          </w:tcPr>
          <w:p w:rsidR="00FA71B4" w:rsidRPr="008044B4" w:rsidRDefault="00FA71B4" w:rsidP="0098403B">
            <w:pPr>
              <w:jc w:val="center"/>
              <w:rPr>
                <w:b/>
                <w:bCs/>
                <w:i/>
                <w:iCs/>
              </w:rPr>
            </w:pPr>
            <w:r w:rsidRPr="008044B4">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lastRenderedPageBreak/>
              <w:t xml:space="preserve">5.1. </w:t>
            </w:r>
          </w:p>
        </w:tc>
        <w:tc>
          <w:tcPr>
            <w:tcW w:w="9722" w:type="dxa"/>
            <w:gridSpan w:val="4"/>
            <w:tcBorders>
              <w:top w:val="single" w:sz="4" w:space="0" w:color="auto"/>
              <w:left w:val="single" w:sz="4" w:space="0" w:color="auto"/>
            </w:tcBorders>
          </w:tcPr>
          <w:p w:rsidR="00FA71B4" w:rsidRPr="008044B4" w:rsidRDefault="00FA71B4" w:rsidP="00293E37">
            <w:pPr>
              <w:pStyle w:val="14"/>
              <w:ind w:firstLine="506"/>
              <w:rPr>
                <w:rFonts w:ascii="Times New Roman" w:hAnsi="Times New Roman" w:cs="Times New Roman"/>
                <w:sz w:val="24"/>
                <w:szCs w:val="24"/>
                <w:lang w:eastAsia="en-US"/>
              </w:rPr>
            </w:pPr>
            <w:proofErr w:type="gramStart"/>
            <w:r w:rsidRPr="008044B4">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044B4">
              <w:rPr>
                <w:rFonts w:ascii="Times New Roman" w:hAnsi="Times New Roman" w:cs="Times New Roman"/>
                <w:sz w:val="24"/>
                <w:szCs w:val="24"/>
              </w:rPr>
              <w:t xml:space="preserve"> требованиям, установленным заказчиком в соотв</w:t>
            </w:r>
            <w:r w:rsidR="00A440EB">
              <w:rPr>
                <w:rFonts w:ascii="Times New Roman" w:hAnsi="Times New Roman" w:cs="Times New Roman"/>
                <w:sz w:val="24"/>
                <w:szCs w:val="24"/>
              </w:rPr>
              <w:t>етствии с положением о закупке.</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5.2. </w:t>
            </w:r>
          </w:p>
        </w:tc>
        <w:tc>
          <w:tcPr>
            <w:tcW w:w="9722" w:type="dxa"/>
            <w:gridSpan w:val="4"/>
            <w:tcBorders>
              <w:top w:val="single" w:sz="4" w:space="0" w:color="auto"/>
              <w:left w:val="single" w:sz="4" w:space="0" w:color="auto"/>
            </w:tcBorders>
          </w:tcPr>
          <w:p w:rsidR="00FA71B4" w:rsidRPr="008044B4" w:rsidRDefault="00FA71B4" w:rsidP="0098403B">
            <w:pPr>
              <w:jc w:val="center"/>
              <w:rPr>
                <w:b/>
                <w:bCs/>
              </w:rPr>
            </w:pPr>
            <w:r w:rsidRPr="008044B4">
              <w:rPr>
                <w:b/>
                <w:bCs/>
              </w:rPr>
              <w:t>К участникам закупки предъявляются следующие обязательные требования (копии документов предоставляются в соответствии с ч. 4 Положения о закупке ФКП «Аэропорты Красноярья»):</w:t>
            </w:r>
          </w:p>
        </w:tc>
      </w:tr>
      <w:tr w:rsidR="00FA71B4" w:rsidRPr="008044B4">
        <w:trPr>
          <w:trHeight w:val="274"/>
        </w:trPr>
        <w:tc>
          <w:tcPr>
            <w:tcW w:w="10598" w:type="dxa"/>
            <w:gridSpan w:val="5"/>
          </w:tcPr>
          <w:p w:rsidR="00FA71B4" w:rsidRPr="008044B4" w:rsidRDefault="00FA71B4" w:rsidP="0098403B">
            <w:pPr>
              <w:tabs>
                <w:tab w:val="left" w:pos="540"/>
                <w:tab w:val="left" w:pos="900"/>
              </w:tabs>
              <w:ind w:firstLine="0"/>
            </w:pPr>
            <w:r w:rsidRPr="008044B4">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ind w:firstLine="0"/>
            </w:pPr>
            <w:r w:rsidRPr="008044B4">
              <w:t>5.2.2. 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ind w:firstLine="0"/>
            </w:pPr>
            <w:r w:rsidRPr="008044B4">
              <w:t>5.2.3. 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ind w:firstLine="0"/>
            </w:pPr>
            <w:r w:rsidRPr="008044B4">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8044B4" w:rsidRDefault="00FA71B4" w:rsidP="0098403B">
            <w:pPr>
              <w:tabs>
                <w:tab w:val="left" w:pos="540"/>
                <w:tab w:val="left" w:pos="900"/>
              </w:tabs>
              <w:ind w:firstLine="0"/>
            </w:pPr>
            <w:r w:rsidRPr="008044B4">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196C03" w:rsidRPr="00196C03" w:rsidRDefault="00FA71B4" w:rsidP="00196C03">
            <w:pPr>
              <w:tabs>
                <w:tab w:val="left" w:pos="540"/>
                <w:tab w:val="left" w:pos="900"/>
              </w:tabs>
              <w:ind w:firstLine="0"/>
            </w:pPr>
            <w:r w:rsidRPr="008044B4">
              <w:t xml:space="preserve">5.2.6. </w:t>
            </w:r>
            <w:r w:rsidR="00196C03" w:rsidRPr="00196C03">
              <w:t>отсутствие сведений об участниках закупки в реестре недобросовестных поставщиков, предусмотренном статьей 104 Федерального закона от 05.04.2013 года №44-ФЗ «О контрактной системе в сфере закупок товаров, работ, услуг для обеспечения государственных и муниц</w:t>
            </w:r>
            <w:r w:rsidR="00196C03">
              <w:t>ипальных нужд».</w:t>
            </w:r>
          </w:p>
          <w:p w:rsidR="00FA71B4" w:rsidRPr="008044B4" w:rsidRDefault="00FA71B4" w:rsidP="0098403B">
            <w:pPr>
              <w:tabs>
                <w:tab w:val="left" w:pos="540"/>
                <w:tab w:val="left" w:pos="900"/>
              </w:tabs>
              <w:ind w:firstLine="0"/>
            </w:pPr>
          </w:p>
        </w:tc>
      </w:tr>
      <w:tr w:rsidR="00FA71B4" w:rsidRPr="008044B4">
        <w:trPr>
          <w:trHeight w:val="572"/>
        </w:trPr>
        <w:tc>
          <w:tcPr>
            <w:tcW w:w="876" w:type="dxa"/>
          </w:tcPr>
          <w:p w:rsidR="00FA71B4" w:rsidRPr="008044B4" w:rsidRDefault="00FA71B4" w:rsidP="0098403B">
            <w:pPr>
              <w:tabs>
                <w:tab w:val="left" w:pos="540"/>
                <w:tab w:val="left" w:pos="900"/>
              </w:tabs>
              <w:ind w:firstLine="0"/>
            </w:pPr>
            <w:r w:rsidRPr="008044B4">
              <w:t>6.</w:t>
            </w:r>
          </w:p>
        </w:tc>
        <w:tc>
          <w:tcPr>
            <w:tcW w:w="9722" w:type="dxa"/>
            <w:gridSpan w:val="4"/>
          </w:tcPr>
          <w:p w:rsidR="00FA71B4" w:rsidRPr="008044B4" w:rsidRDefault="00FA71B4" w:rsidP="0098403B">
            <w:pPr>
              <w:tabs>
                <w:tab w:val="left" w:pos="540"/>
                <w:tab w:val="left" w:pos="900"/>
              </w:tabs>
              <w:ind w:firstLine="0"/>
              <w:jc w:val="center"/>
            </w:pPr>
            <w:r w:rsidRPr="008044B4">
              <w:t xml:space="preserve">Чтобы претендовать на победу в данном конкурсе на право заключения </w:t>
            </w:r>
            <w:r w:rsidR="00A03D4E" w:rsidRPr="008044B4">
              <w:t>Договор</w:t>
            </w:r>
            <w:r w:rsidRPr="008044B4">
              <w:t>а, участник закупки на момент подачи заявки должен отвечать следующим требованиям</w:t>
            </w:r>
            <w:r w:rsidRPr="008044B4">
              <w:rPr>
                <w:i/>
                <w:iCs/>
              </w:rPr>
              <w:t>:</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7.</w:t>
            </w:r>
          </w:p>
        </w:tc>
        <w:tc>
          <w:tcPr>
            <w:tcW w:w="9722" w:type="dxa"/>
            <w:gridSpan w:val="4"/>
          </w:tcPr>
          <w:p w:rsidR="00FA71B4" w:rsidRPr="008044B4" w:rsidRDefault="00FA71B4" w:rsidP="00EE2A8C">
            <w:pPr>
              <w:tabs>
                <w:tab w:val="left" w:pos="540"/>
                <w:tab w:val="left" w:pos="900"/>
              </w:tabs>
              <w:ind w:firstLine="0"/>
              <w:jc w:val="center"/>
              <w:rPr>
                <w:b/>
                <w:bCs/>
              </w:rPr>
            </w:pPr>
            <w:r w:rsidRPr="008044B4">
              <w:rPr>
                <w:b/>
                <w:bCs/>
              </w:rPr>
              <w:t xml:space="preserve">Место, условия и сроки (периоды) </w:t>
            </w:r>
            <w:r w:rsidR="00EE2A8C" w:rsidRPr="008044B4">
              <w:rPr>
                <w:b/>
                <w:bCs/>
              </w:rPr>
              <w:t>поставки</w:t>
            </w:r>
            <w:r w:rsidRPr="008044B4">
              <w:rPr>
                <w:b/>
                <w:bCs/>
              </w:rPr>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7.1.</w:t>
            </w:r>
          </w:p>
        </w:tc>
        <w:tc>
          <w:tcPr>
            <w:tcW w:w="9722" w:type="dxa"/>
            <w:gridSpan w:val="4"/>
          </w:tcPr>
          <w:p w:rsidR="00FA71B4" w:rsidRPr="008044B4" w:rsidRDefault="000B3EAC" w:rsidP="0098403B">
            <w:pPr>
              <w:tabs>
                <w:tab w:val="left" w:pos="540"/>
                <w:tab w:val="left" w:pos="900"/>
              </w:tabs>
              <w:ind w:firstLine="0"/>
            </w:pPr>
            <w:r>
              <w:t>Поставка осуществляется п</w:t>
            </w:r>
            <w:r w:rsidR="00EE2A8C" w:rsidRPr="008044B4">
              <w:t xml:space="preserve">о местонахождению </w:t>
            </w:r>
            <w:r w:rsidR="00E712D9" w:rsidRPr="008044B4">
              <w:t xml:space="preserve">склада ГСМ </w:t>
            </w:r>
            <w:r w:rsidR="00EE2A8C" w:rsidRPr="008044B4">
              <w:t>филиалов «Аэропорт «Туруханск», «Аэропорт «Подкаменная Тунгуска», «Аэропорт «Северо-Енисейск» ФКП «Аэропорты Красноярья»</w:t>
            </w:r>
            <w:r w:rsidR="00CE60D6" w:rsidRPr="008044B4">
              <w:t>.</w:t>
            </w:r>
          </w:p>
          <w:p w:rsidR="00EE2A8C" w:rsidRPr="008044B4" w:rsidRDefault="00EE2A8C" w:rsidP="0098403B">
            <w:pPr>
              <w:tabs>
                <w:tab w:val="left" w:pos="540"/>
                <w:tab w:val="left" w:pos="900"/>
              </w:tabs>
              <w:ind w:firstLine="0"/>
            </w:pPr>
            <w:r w:rsidRPr="008044B4">
              <w:t xml:space="preserve">Местонахождение </w:t>
            </w:r>
            <w:r w:rsidR="00AA4908" w:rsidRPr="008044B4">
              <w:t xml:space="preserve">склада ГСМ </w:t>
            </w:r>
            <w:r w:rsidRPr="008044B4">
              <w:t>филиалов:</w:t>
            </w:r>
          </w:p>
          <w:p w:rsidR="004F5FD6" w:rsidRPr="008044B4" w:rsidRDefault="00EE2A8C"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8044B4">
              <w:rPr>
                <w:lang w:eastAsia="ru-RU"/>
              </w:rPr>
              <w:t xml:space="preserve">1) </w:t>
            </w:r>
            <w:r w:rsidR="00AA1654">
              <w:rPr>
                <w:lang w:eastAsia="ru-RU"/>
              </w:rPr>
              <w:t xml:space="preserve"> </w:t>
            </w:r>
            <w:r w:rsidRPr="008044B4">
              <w:rPr>
                <w:lang w:eastAsia="ru-RU"/>
              </w:rPr>
              <w:t xml:space="preserve"> "Аэропорт   "Подкаменная   Тунгуска",   663246,  Российская</w:t>
            </w:r>
            <w:r w:rsidR="004F5FD6" w:rsidRPr="008044B4">
              <w:rPr>
                <w:lang w:eastAsia="ru-RU"/>
              </w:rPr>
              <w:t xml:space="preserve"> </w:t>
            </w:r>
            <w:r w:rsidRPr="008044B4">
              <w:rPr>
                <w:lang w:eastAsia="ru-RU"/>
              </w:rPr>
              <w:t>Федерация, Красноярский край, пос. Бор, ул. Кирова, д. 28;</w:t>
            </w:r>
            <w:proofErr w:type="gramEnd"/>
          </w:p>
          <w:p w:rsidR="004F5FD6" w:rsidRPr="008044B4" w:rsidRDefault="00AA1654"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Pr>
                <w:lang w:eastAsia="ru-RU"/>
              </w:rPr>
              <w:t>2</w:t>
            </w:r>
            <w:r w:rsidR="00EE2A8C" w:rsidRPr="008044B4">
              <w:rPr>
                <w:lang w:eastAsia="ru-RU"/>
              </w:rPr>
              <w:t>) "Аэропорт  "Северо-Енисейск", 663280, Российская Федерация,</w:t>
            </w:r>
            <w:r w:rsidR="004F5FD6" w:rsidRPr="008044B4">
              <w:rPr>
                <w:lang w:eastAsia="ru-RU"/>
              </w:rPr>
              <w:t xml:space="preserve"> </w:t>
            </w:r>
            <w:r w:rsidR="00EE2A8C" w:rsidRPr="008044B4">
              <w:rPr>
                <w:lang w:eastAsia="ru-RU"/>
              </w:rPr>
              <w:t>Красноярский край, раб</w:t>
            </w:r>
            <w:proofErr w:type="gramStart"/>
            <w:r w:rsidR="00EE2A8C" w:rsidRPr="008044B4">
              <w:rPr>
                <w:lang w:eastAsia="ru-RU"/>
              </w:rPr>
              <w:t>.</w:t>
            </w:r>
            <w:proofErr w:type="gramEnd"/>
            <w:r w:rsidR="00B57402" w:rsidRPr="008044B4">
              <w:rPr>
                <w:lang w:eastAsia="ru-RU"/>
              </w:rPr>
              <w:t xml:space="preserve"> </w:t>
            </w:r>
            <w:proofErr w:type="gramStart"/>
            <w:r w:rsidR="00EE2A8C" w:rsidRPr="008044B4">
              <w:rPr>
                <w:lang w:eastAsia="ru-RU"/>
              </w:rPr>
              <w:t>п</w:t>
            </w:r>
            <w:proofErr w:type="gramEnd"/>
            <w:r w:rsidR="00EE2A8C" w:rsidRPr="008044B4">
              <w:rPr>
                <w:lang w:eastAsia="ru-RU"/>
              </w:rPr>
              <w:t>ос. Северо-Енисейск, ул. Гастелло, д. 23;</w:t>
            </w:r>
          </w:p>
          <w:p w:rsidR="00EE2A8C" w:rsidRPr="008044B4" w:rsidRDefault="00AA1654" w:rsidP="004F5FD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Pr>
                <w:lang w:eastAsia="ru-RU"/>
              </w:rPr>
              <w:t>3</w:t>
            </w:r>
            <w:r w:rsidR="00EE2A8C" w:rsidRPr="008044B4">
              <w:rPr>
                <w:lang w:eastAsia="ru-RU"/>
              </w:rPr>
              <w:t>) "Аэропорт   "Туруханск",   663231,   Российская  Федерация,</w:t>
            </w:r>
            <w:r w:rsidR="004F5FD6" w:rsidRPr="008044B4">
              <w:rPr>
                <w:lang w:eastAsia="ru-RU"/>
              </w:rPr>
              <w:t xml:space="preserve"> </w:t>
            </w:r>
            <w:r w:rsidR="00EE2A8C" w:rsidRPr="008044B4">
              <w:rPr>
                <w:lang w:eastAsia="ru-RU"/>
              </w:rPr>
              <w:t>Красноярский край, пос. Туруханск, ул. Портовая, д. 1.</w:t>
            </w:r>
            <w:proofErr w:type="gramEnd"/>
          </w:p>
        </w:tc>
      </w:tr>
      <w:tr w:rsidR="00FA71B4" w:rsidRPr="008044B4">
        <w:trPr>
          <w:trHeight w:val="279"/>
        </w:trPr>
        <w:tc>
          <w:tcPr>
            <w:tcW w:w="876" w:type="dxa"/>
          </w:tcPr>
          <w:p w:rsidR="00FA71B4" w:rsidRPr="008044B4" w:rsidRDefault="00FA71B4" w:rsidP="0098403B">
            <w:pPr>
              <w:tabs>
                <w:tab w:val="left" w:pos="540"/>
                <w:tab w:val="left" w:pos="900"/>
              </w:tabs>
              <w:ind w:firstLine="0"/>
            </w:pPr>
            <w:r w:rsidRPr="008044B4">
              <w:t>7.2.</w:t>
            </w:r>
          </w:p>
        </w:tc>
        <w:tc>
          <w:tcPr>
            <w:tcW w:w="9722" w:type="dxa"/>
            <w:gridSpan w:val="4"/>
          </w:tcPr>
          <w:p w:rsidR="00FA71B4" w:rsidRPr="00C2349B" w:rsidRDefault="003F0D8C" w:rsidP="004401EA">
            <w:pPr>
              <w:tabs>
                <w:tab w:val="left" w:pos="720"/>
              </w:tabs>
              <w:ind w:firstLine="0"/>
            </w:pPr>
            <w:r w:rsidRPr="00C2349B">
              <w:t xml:space="preserve">Сроки поставки товара: </w:t>
            </w:r>
            <w:r w:rsidRPr="00FB1764">
              <w:t>Товар должен быть поставлен со дня получения Поставщиком заявки (заявок) на поставку от Заказчик</w:t>
            </w:r>
            <w:r w:rsidR="0027572B">
              <w:t>а в течение 4</w:t>
            </w:r>
            <w:r w:rsidR="00C2349B" w:rsidRPr="00FB1764">
              <w:t>0</w:t>
            </w:r>
            <w:r w:rsidRPr="00FB1764">
              <w:t xml:space="preserve"> календарных дней.</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8.</w:t>
            </w:r>
          </w:p>
        </w:tc>
        <w:tc>
          <w:tcPr>
            <w:tcW w:w="9722" w:type="dxa"/>
            <w:gridSpan w:val="4"/>
          </w:tcPr>
          <w:p w:rsidR="00FA71B4" w:rsidRPr="008044B4" w:rsidRDefault="00B83209" w:rsidP="00B83209">
            <w:pPr>
              <w:tabs>
                <w:tab w:val="left" w:pos="720"/>
              </w:tabs>
              <w:ind w:firstLine="0"/>
            </w:pPr>
            <w:r w:rsidRPr="008044B4">
              <w:t>Форма, сроки и порядок оплаты</w:t>
            </w:r>
            <w:r w:rsidR="00FA71B4" w:rsidRPr="008044B4">
              <w:t>:</w:t>
            </w:r>
          </w:p>
        </w:tc>
      </w:tr>
      <w:tr w:rsidR="00FA71B4" w:rsidRPr="008044B4">
        <w:trPr>
          <w:trHeight w:val="306"/>
        </w:trPr>
        <w:tc>
          <w:tcPr>
            <w:tcW w:w="10598" w:type="dxa"/>
            <w:gridSpan w:val="5"/>
          </w:tcPr>
          <w:p w:rsidR="00116BA4" w:rsidRPr="008D4577" w:rsidRDefault="00210608" w:rsidP="00116BA4">
            <w:pPr>
              <w:ind w:firstLine="0"/>
            </w:pPr>
            <w:r>
              <w:t xml:space="preserve">            В течение </w:t>
            </w:r>
            <w:r w:rsidRPr="0027572B">
              <w:t>5</w:t>
            </w:r>
            <w:r w:rsidR="00116BA4" w:rsidRPr="0027572B">
              <w:t xml:space="preserve"> дней</w:t>
            </w:r>
            <w:r w:rsidR="00116BA4" w:rsidRPr="008D4577">
              <w:t xml:space="preserve"> с момента </w:t>
            </w:r>
            <w:r>
              <w:t>получения</w:t>
            </w:r>
            <w:r w:rsidR="00DC4FDF">
              <w:t xml:space="preserve"> Поставщиком</w:t>
            </w:r>
            <w:r>
              <w:t xml:space="preserve"> заявки от Заказчика</w:t>
            </w:r>
            <w:r w:rsidR="00116BA4" w:rsidRPr="008D4577">
              <w:t xml:space="preserve">, Заказчик производит оплату аванса  в размере 70 % стоимости поставленного товара по Договору. </w:t>
            </w:r>
          </w:p>
          <w:p w:rsidR="00F07021" w:rsidRDefault="00116BA4" w:rsidP="007C5543">
            <w:pPr>
              <w:pStyle w:val="ac"/>
              <w:spacing w:after="0"/>
              <w:rPr>
                <w:rFonts w:ascii="Times New Roman" w:hAnsi="Times New Roman" w:cs="Times New Roman"/>
              </w:rPr>
            </w:pPr>
            <w:proofErr w:type="gramStart"/>
            <w:r w:rsidRPr="00116BA4">
              <w:rPr>
                <w:rFonts w:ascii="Times New Roman" w:hAnsi="Times New Roman" w:cs="Times New Roman"/>
              </w:rPr>
              <w:t xml:space="preserve">Окончательный расчет за </w:t>
            </w:r>
            <w:r>
              <w:rPr>
                <w:rFonts w:ascii="Times New Roman" w:hAnsi="Times New Roman" w:cs="Times New Roman"/>
              </w:rPr>
              <w:t xml:space="preserve">поставленный товар </w:t>
            </w:r>
            <w:r w:rsidRPr="00116BA4">
              <w:rPr>
                <w:rFonts w:ascii="Times New Roman" w:hAnsi="Times New Roman" w:cs="Times New Roman"/>
              </w:rPr>
              <w:t xml:space="preserve"> осуществляется безналичным расчетом в </w:t>
            </w:r>
            <w:r w:rsidRPr="00116BA4">
              <w:rPr>
                <w:rFonts w:ascii="Times New Roman" w:hAnsi="Times New Roman" w:cs="Times New Roman"/>
              </w:rPr>
              <w:lastRenderedPageBreak/>
              <w:t xml:space="preserve">течение </w:t>
            </w:r>
            <w:r w:rsidR="00210608">
              <w:rPr>
                <w:rFonts w:ascii="Times New Roman" w:hAnsi="Times New Roman" w:cs="Times New Roman"/>
              </w:rPr>
              <w:t>100</w:t>
            </w:r>
            <w:r w:rsidRPr="00116BA4">
              <w:rPr>
                <w:rFonts w:ascii="Times New Roman" w:hAnsi="Times New Roman" w:cs="Times New Roman"/>
              </w:rPr>
              <w:t xml:space="preserve"> дней со дня получения Заказчиком </w:t>
            </w:r>
            <w:r w:rsidR="007C5543">
              <w:rPr>
                <w:rFonts w:ascii="Times New Roman" w:hAnsi="Times New Roman" w:cs="Times New Roman"/>
              </w:rPr>
              <w:t xml:space="preserve">товара </w:t>
            </w:r>
            <w:r w:rsidR="007C5543" w:rsidRPr="00F246D3">
              <w:rPr>
                <w:rFonts w:ascii="Times New Roman" w:hAnsi="Times New Roman" w:cs="Times New Roman"/>
              </w:rPr>
              <w:t>на основании счета, счета-фактуры, оформленной Сторонами товарной накладной и акта приема-передачи товара, или по мере поступления денежных средств от Федерального Агентства воз</w:t>
            </w:r>
            <w:r w:rsidR="007C5543">
              <w:rPr>
                <w:rFonts w:ascii="Times New Roman" w:hAnsi="Times New Roman" w:cs="Times New Roman"/>
              </w:rPr>
              <w:t>душного транспорта (</w:t>
            </w:r>
            <w:proofErr w:type="spellStart"/>
            <w:r w:rsidR="007C5543">
              <w:rPr>
                <w:rFonts w:ascii="Times New Roman" w:hAnsi="Times New Roman" w:cs="Times New Roman"/>
              </w:rPr>
              <w:t>Росавиация</w:t>
            </w:r>
            <w:proofErr w:type="spellEnd"/>
            <w:r w:rsidR="007C5543">
              <w:rPr>
                <w:rFonts w:ascii="Times New Roman" w:hAnsi="Times New Roman" w:cs="Times New Roman"/>
              </w:rPr>
              <w:t xml:space="preserve">), счета </w:t>
            </w:r>
            <w:r w:rsidR="0010571E" w:rsidRPr="00AD629B">
              <w:rPr>
                <w:rFonts w:ascii="Times New Roman" w:hAnsi="Times New Roman" w:cs="Times New Roman"/>
              </w:rPr>
              <w:t>выставленного по каждому филиалу в соответствии с местонахождением филиала и количеством, указанном в Техническом задании (Приложение №1 к</w:t>
            </w:r>
            <w:proofErr w:type="gramEnd"/>
            <w:r w:rsidR="0010571E" w:rsidRPr="00AD629B">
              <w:rPr>
                <w:rFonts w:ascii="Times New Roman" w:hAnsi="Times New Roman" w:cs="Times New Roman"/>
              </w:rPr>
              <w:t xml:space="preserve"> конкурсной документации)</w:t>
            </w:r>
            <w:r w:rsidR="00AD629B">
              <w:rPr>
                <w:rFonts w:ascii="Times New Roman" w:hAnsi="Times New Roman" w:cs="Times New Roman"/>
              </w:rPr>
              <w:t>.</w:t>
            </w:r>
          </w:p>
          <w:p w:rsidR="00C2759F" w:rsidRPr="00A041AC" w:rsidRDefault="00C2759F" w:rsidP="00C21E4B">
            <w:pPr>
              <w:pStyle w:val="ac"/>
              <w:spacing w:after="0"/>
              <w:ind w:firstLine="0"/>
              <w:rPr>
                <w:rFonts w:ascii="Times New Roman" w:hAnsi="Times New Roman" w:cs="Times New Roman"/>
              </w:rPr>
            </w:pPr>
            <w:r>
              <w:rPr>
                <w:rFonts w:ascii="Times New Roman" w:hAnsi="Times New Roman" w:cs="Times New Roman"/>
              </w:rPr>
              <w:t>Товар приобретается для реактивных двигателей и жизнеобеспечения аэропортов (отопления).</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lastRenderedPageBreak/>
              <w:t>9.</w:t>
            </w:r>
          </w:p>
        </w:tc>
        <w:tc>
          <w:tcPr>
            <w:tcW w:w="9722" w:type="dxa"/>
            <w:gridSpan w:val="4"/>
          </w:tcPr>
          <w:p w:rsidR="00FA71B4" w:rsidRPr="008044B4" w:rsidRDefault="00FA71B4" w:rsidP="0098403B">
            <w:pPr>
              <w:tabs>
                <w:tab w:val="left" w:pos="720"/>
              </w:tabs>
              <w:ind w:firstLine="0"/>
              <w:rPr>
                <w:b/>
                <w:bCs/>
              </w:rPr>
            </w:pPr>
            <w:r w:rsidRPr="008044B4">
              <w:rPr>
                <w:b/>
                <w:bCs/>
              </w:rPr>
              <w:t xml:space="preserve">Сведения о начальной цене </w:t>
            </w:r>
            <w:r w:rsidR="00A03D4E" w:rsidRPr="008044B4">
              <w:rPr>
                <w:b/>
                <w:bCs/>
              </w:rPr>
              <w:t>Договор</w:t>
            </w:r>
            <w:r w:rsidRPr="008044B4">
              <w:rPr>
                <w:b/>
                <w:bCs/>
              </w:rPr>
              <w:t>а (Российский рубль)</w:t>
            </w:r>
          </w:p>
        </w:tc>
      </w:tr>
      <w:tr w:rsidR="00FA71B4" w:rsidRPr="008044B4">
        <w:trPr>
          <w:trHeight w:val="288"/>
        </w:trPr>
        <w:tc>
          <w:tcPr>
            <w:tcW w:w="10598" w:type="dxa"/>
            <w:gridSpan w:val="5"/>
          </w:tcPr>
          <w:p w:rsidR="00FA71B4" w:rsidRPr="008044B4" w:rsidRDefault="00AA1654" w:rsidP="00792CD2">
            <w:r>
              <w:rPr>
                <w:b/>
                <w:bCs/>
              </w:rPr>
              <w:t xml:space="preserve"> </w:t>
            </w:r>
            <w:r w:rsidR="00792CD2">
              <w:rPr>
                <w:b/>
                <w:bCs/>
              </w:rPr>
              <w:t>29 154 673,88</w:t>
            </w:r>
            <w:r>
              <w:rPr>
                <w:b/>
                <w:bCs/>
              </w:rPr>
              <w:t xml:space="preserve"> </w:t>
            </w:r>
            <w:r w:rsidR="00241536" w:rsidRPr="005C19D2">
              <w:rPr>
                <w:b/>
                <w:bCs/>
              </w:rPr>
              <w:t>рублей</w:t>
            </w:r>
            <w:r w:rsidR="00241536" w:rsidRPr="005C19D2">
              <w:rPr>
                <w:bCs/>
              </w:rPr>
              <w:t xml:space="preserve"> </w:t>
            </w:r>
            <w:r w:rsidR="005C19D2" w:rsidRPr="00FD1E5B">
              <w:rPr>
                <w:bCs/>
              </w:rPr>
              <w:t>(</w:t>
            </w:r>
            <w:r w:rsidR="008B709B" w:rsidRPr="00FD1E5B">
              <w:rPr>
                <w:bCs/>
              </w:rPr>
              <w:t>с учетом НДС</w:t>
            </w:r>
            <w:r w:rsidR="005C19D2" w:rsidRPr="00FD1E5B">
              <w:rPr>
                <w:bCs/>
              </w:rPr>
              <w:t>)</w:t>
            </w:r>
            <w:r w:rsidR="00241536" w:rsidRPr="00FD1E5B">
              <w:rPr>
                <w:bCs/>
              </w:rPr>
              <w:t>.</w:t>
            </w:r>
          </w:p>
        </w:tc>
      </w:tr>
      <w:tr w:rsidR="00FA71B4" w:rsidRPr="008044B4">
        <w:trPr>
          <w:trHeight w:val="358"/>
        </w:trPr>
        <w:tc>
          <w:tcPr>
            <w:tcW w:w="876" w:type="dxa"/>
          </w:tcPr>
          <w:p w:rsidR="00FA71B4" w:rsidRPr="008044B4" w:rsidRDefault="00FA71B4" w:rsidP="0098403B">
            <w:pPr>
              <w:tabs>
                <w:tab w:val="left" w:pos="540"/>
                <w:tab w:val="left" w:pos="900"/>
              </w:tabs>
              <w:ind w:firstLine="0"/>
            </w:pPr>
            <w:r w:rsidRPr="008044B4">
              <w:t>10.</w:t>
            </w:r>
          </w:p>
        </w:tc>
        <w:tc>
          <w:tcPr>
            <w:tcW w:w="9722" w:type="dxa"/>
            <w:gridSpan w:val="4"/>
          </w:tcPr>
          <w:p w:rsidR="00FA71B4" w:rsidRPr="008044B4" w:rsidRDefault="00FA71B4" w:rsidP="0098403B">
            <w:pPr>
              <w:tabs>
                <w:tab w:val="left" w:pos="720"/>
              </w:tabs>
              <w:ind w:firstLine="0"/>
              <w:rPr>
                <w:color w:val="000000"/>
              </w:rPr>
            </w:pPr>
            <w:r w:rsidRPr="008044B4">
              <w:t xml:space="preserve">Порядок формирования цены </w:t>
            </w:r>
            <w:r w:rsidR="00A03D4E" w:rsidRPr="008044B4">
              <w:t>Договор</w:t>
            </w:r>
            <w:r w:rsidRPr="008044B4">
              <w:t>а</w:t>
            </w:r>
          </w:p>
        </w:tc>
      </w:tr>
      <w:tr w:rsidR="00FA71B4" w:rsidRPr="008044B4">
        <w:trPr>
          <w:trHeight w:val="840"/>
        </w:trPr>
        <w:tc>
          <w:tcPr>
            <w:tcW w:w="10598" w:type="dxa"/>
            <w:gridSpan w:val="5"/>
          </w:tcPr>
          <w:p w:rsidR="00FA71B4" w:rsidRPr="00C2759F" w:rsidRDefault="003E0BBA" w:rsidP="00C2759F">
            <w:pPr>
              <w:tabs>
                <w:tab w:val="left" w:pos="720"/>
              </w:tabs>
              <w:rPr>
                <w:color w:val="000000"/>
              </w:rPr>
            </w:pPr>
            <w:r w:rsidRPr="008044B4">
              <w:rPr>
                <w:color w:val="000000"/>
              </w:rPr>
              <w:t>Цена товара, работ, услуг указана с учетом всех расходов, связанных с поставкой товаров</w:t>
            </w:r>
            <w:r w:rsidR="00697C5E" w:rsidRPr="008044B4">
              <w:rPr>
                <w:color w:val="000000"/>
              </w:rPr>
              <w:t xml:space="preserve">, выкачкой/перевалкой в КНП, </w:t>
            </w:r>
            <w:r w:rsidRPr="008044B4">
              <w:rPr>
                <w:color w:val="000000"/>
              </w:rPr>
              <w:t>в том числе расходов на перевозку</w:t>
            </w:r>
            <w:r w:rsidR="00697C5E" w:rsidRPr="008044B4">
              <w:rPr>
                <w:color w:val="000000"/>
              </w:rPr>
              <w:t xml:space="preserve"> (доставку до местонахождения филиалов)</w:t>
            </w:r>
            <w:r w:rsidRPr="008044B4">
              <w:rPr>
                <w:color w:val="000000"/>
              </w:rPr>
              <w:t>, страхование</w:t>
            </w:r>
            <w:r w:rsidR="00697C5E" w:rsidRPr="008044B4">
              <w:rPr>
                <w:color w:val="000000"/>
              </w:rPr>
              <w:t xml:space="preserve"> и/или страхование груза,  </w:t>
            </w:r>
            <w:r w:rsidRPr="008044B4">
              <w:rPr>
                <w:color w:val="000000"/>
              </w:rPr>
              <w:t>уплату таможенных пошлин, налогов, сборов и других обязательных платежей.</w:t>
            </w:r>
            <w:r w:rsidR="00C2759F">
              <w:rPr>
                <w:color w:val="000000"/>
              </w:rPr>
              <w:t xml:space="preserve"> </w:t>
            </w:r>
            <w:r w:rsidRPr="008044B4">
              <w:rPr>
                <w:color w:val="000000"/>
              </w:rPr>
              <w:t>В случае</w:t>
            </w:r>
            <w:proofErr w:type="gramStart"/>
            <w:r w:rsidRPr="008044B4">
              <w:rPr>
                <w:color w:val="000000"/>
              </w:rPr>
              <w:t>,</w:t>
            </w:r>
            <w:proofErr w:type="gramEnd"/>
            <w:r w:rsidRPr="008044B4">
              <w:rPr>
                <w:color w:val="000000"/>
              </w:rPr>
              <w:t xml:space="preserve"> если участник размещения заказа НДС не облагае</w:t>
            </w:r>
            <w:r w:rsidR="00697C5E" w:rsidRPr="008044B4">
              <w:rPr>
                <w:color w:val="000000"/>
              </w:rPr>
              <w:t>тся, указать: НДС не облагается.</w:t>
            </w:r>
          </w:p>
        </w:tc>
      </w:tr>
      <w:tr w:rsidR="00FA71B4" w:rsidRPr="008044B4">
        <w:trPr>
          <w:trHeight w:val="407"/>
        </w:trPr>
        <w:tc>
          <w:tcPr>
            <w:tcW w:w="876" w:type="dxa"/>
          </w:tcPr>
          <w:p w:rsidR="00FA71B4" w:rsidRPr="008044B4" w:rsidRDefault="00FA71B4" w:rsidP="0098403B">
            <w:pPr>
              <w:tabs>
                <w:tab w:val="left" w:pos="540"/>
                <w:tab w:val="left" w:pos="900"/>
              </w:tabs>
              <w:ind w:firstLine="0"/>
            </w:pPr>
            <w:r w:rsidRPr="008044B4">
              <w:t>11.</w:t>
            </w:r>
          </w:p>
        </w:tc>
        <w:tc>
          <w:tcPr>
            <w:tcW w:w="9722" w:type="dxa"/>
            <w:gridSpan w:val="4"/>
          </w:tcPr>
          <w:p w:rsidR="00FA71B4" w:rsidRPr="008044B4" w:rsidRDefault="00FA71B4" w:rsidP="0098403B">
            <w:pPr>
              <w:pStyle w:val="14"/>
              <w:widowControl/>
              <w:ind w:firstLine="0"/>
              <w:jc w:val="center"/>
              <w:rPr>
                <w:rFonts w:ascii="Times New Roman" w:hAnsi="Times New Roman" w:cs="Times New Roman"/>
                <w:b/>
                <w:bCs/>
                <w:color w:val="auto"/>
                <w:sz w:val="24"/>
                <w:szCs w:val="24"/>
                <w:lang w:eastAsia="en-US"/>
              </w:rPr>
            </w:pPr>
            <w:r w:rsidRPr="008044B4">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8044B4">
        <w:trPr>
          <w:trHeight w:val="374"/>
        </w:trPr>
        <w:tc>
          <w:tcPr>
            <w:tcW w:w="876" w:type="dxa"/>
          </w:tcPr>
          <w:p w:rsidR="00FA71B4" w:rsidRPr="008044B4" w:rsidRDefault="00FA71B4" w:rsidP="0098403B">
            <w:pPr>
              <w:tabs>
                <w:tab w:val="left" w:pos="540"/>
                <w:tab w:val="left" w:pos="900"/>
              </w:tabs>
              <w:ind w:firstLine="0"/>
            </w:pPr>
            <w:r w:rsidRPr="008044B4">
              <w:t>11.1.</w:t>
            </w:r>
          </w:p>
        </w:tc>
        <w:tc>
          <w:tcPr>
            <w:tcW w:w="9722" w:type="dxa"/>
            <w:gridSpan w:val="4"/>
          </w:tcPr>
          <w:p w:rsidR="00FA71B4" w:rsidRPr="008044B4" w:rsidRDefault="00FA71B4" w:rsidP="0098403B">
            <w:pPr>
              <w:pStyle w:val="14"/>
              <w:widowControl/>
              <w:ind w:firstLine="0"/>
              <w:jc w:val="left"/>
              <w:rPr>
                <w:rFonts w:ascii="Times New Roman" w:hAnsi="Times New Roman" w:cs="Times New Roman"/>
                <w:sz w:val="24"/>
                <w:szCs w:val="24"/>
                <w:lang w:eastAsia="en-US"/>
              </w:rPr>
            </w:pPr>
            <w:r w:rsidRPr="008044B4">
              <w:rPr>
                <w:rFonts w:ascii="Times New Roman" w:hAnsi="Times New Roman" w:cs="Times New Roman"/>
                <w:color w:val="auto"/>
                <w:sz w:val="24"/>
                <w:szCs w:val="24"/>
                <w:lang w:eastAsia="en-US"/>
              </w:rPr>
              <w:t>Порядок подачи заявок на участие в конкурсе:</w:t>
            </w:r>
          </w:p>
        </w:tc>
      </w:tr>
      <w:tr w:rsidR="00FA71B4" w:rsidRPr="008044B4">
        <w:trPr>
          <w:trHeight w:val="556"/>
        </w:trPr>
        <w:tc>
          <w:tcPr>
            <w:tcW w:w="10598" w:type="dxa"/>
            <w:gridSpan w:val="5"/>
          </w:tcPr>
          <w:p w:rsidR="00FA71B4" w:rsidRPr="008044B4" w:rsidRDefault="00FA71B4" w:rsidP="0098403B">
            <w:pPr>
              <w:pStyle w:val="14"/>
              <w:widowControl/>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 xml:space="preserve">Заявка подается в письменной форме в запечатанном конверте. </w:t>
            </w:r>
            <w:r w:rsidRPr="008044B4">
              <w:rPr>
                <w:rFonts w:ascii="Times New Roman" w:hAnsi="Times New Roman" w:cs="Times New Roman"/>
                <w:color w:val="auto"/>
                <w:sz w:val="24"/>
                <w:szCs w:val="24"/>
                <w:lang w:eastAsia="en-US"/>
              </w:rPr>
              <w:t>На конверте указать:</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«Заявка на участие в конкурсе»;</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номер извещения о проведении конкурса;</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наименование конкурса</w:t>
            </w:r>
            <w:r w:rsidRPr="008044B4">
              <w:rPr>
                <w:rFonts w:ascii="Times New Roman" w:hAnsi="Times New Roman" w:cs="Times New Roman"/>
                <w:color w:val="auto"/>
                <w:sz w:val="24"/>
                <w:szCs w:val="24"/>
                <w:lang w:eastAsia="en-US"/>
              </w:rPr>
              <w:t>;</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слова «Не вскрывать </w:t>
            </w:r>
            <w:proofErr w:type="gramStart"/>
            <w:r w:rsidRPr="008044B4">
              <w:rPr>
                <w:rFonts w:ascii="Times New Roman" w:hAnsi="Times New Roman" w:cs="Times New Roman"/>
                <w:color w:val="auto"/>
                <w:sz w:val="24"/>
                <w:szCs w:val="24"/>
                <w:lang w:eastAsia="en-US"/>
              </w:rPr>
              <w:t>до</w:t>
            </w:r>
            <w:proofErr w:type="gramEnd"/>
            <w:r w:rsidRPr="008044B4">
              <w:rPr>
                <w:rFonts w:ascii="Times New Roman" w:hAnsi="Times New Roman" w:cs="Times New Roman"/>
                <w:color w:val="auto"/>
                <w:sz w:val="24"/>
                <w:szCs w:val="24"/>
                <w:lang w:eastAsia="en-US"/>
              </w:rPr>
              <w:t xml:space="preserve">», </w:t>
            </w:r>
            <w:proofErr w:type="gramStart"/>
            <w:r w:rsidRPr="008044B4">
              <w:rPr>
                <w:rFonts w:ascii="Times New Roman" w:hAnsi="Times New Roman" w:cs="Times New Roman"/>
                <w:color w:val="auto"/>
                <w:sz w:val="24"/>
                <w:szCs w:val="24"/>
                <w:lang w:eastAsia="en-US"/>
              </w:rPr>
              <w:t>дату</w:t>
            </w:r>
            <w:proofErr w:type="gramEnd"/>
            <w:r w:rsidRPr="008044B4">
              <w:rPr>
                <w:rFonts w:ascii="Times New Roman" w:hAnsi="Times New Roman" w:cs="Times New Roman"/>
                <w:color w:val="auto"/>
                <w:sz w:val="24"/>
                <w:szCs w:val="24"/>
                <w:lang w:eastAsia="en-US"/>
              </w:rPr>
              <w:t xml:space="preserve"> и время окончания приема заявок на участие в конкурсе.</w:t>
            </w:r>
          </w:p>
          <w:p w:rsidR="00FA71B4" w:rsidRPr="008044B4" w:rsidRDefault="00FA71B4">
            <w:r w:rsidRPr="008044B4">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8044B4" w:rsidRDefault="00FA71B4">
            <w:r w:rsidRPr="008044B4">
              <w:t>Принятые заявки на участие в конкурсе, независимо от его результатов, участникам закупки не возвращаются.</w:t>
            </w:r>
          </w:p>
          <w:p w:rsidR="00FA71B4" w:rsidRPr="008044B4" w:rsidRDefault="00FA71B4" w:rsidP="0098403B">
            <w:pPr>
              <w:tabs>
                <w:tab w:val="left" w:pos="567"/>
              </w:tabs>
            </w:pPr>
            <w:r w:rsidRPr="008044B4">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8044B4" w:rsidRDefault="00FA71B4" w:rsidP="0098403B">
            <w:pPr>
              <w:tabs>
                <w:tab w:val="left" w:pos="567"/>
              </w:tabs>
            </w:pPr>
            <w:r w:rsidRPr="008044B4">
              <w:t xml:space="preserve">Участник закупки вправе подать только одну заявку на участие в конкурсе в отношении каждого предмета закупки (лота). </w:t>
            </w:r>
          </w:p>
          <w:p w:rsidR="00FA71B4" w:rsidRPr="008044B4" w:rsidRDefault="00FA71B4" w:rsidP="0098403B">
            <w:pPr>
              <w:tabs>
                <w:tab w:val="left" w:pos="567"/>
              </w:tabs>
            </w:pPr>
            <w:r w:rsidRPr="008044B4">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8044B4">
        <w:trPr>
          <w:trHeight w:val="589"/>
        </w:trPr>
        <w:tc>
          <w:tcPr>
            <w:tcW w:w="876" w:type="dxa"/>
          </w:tcPr>
          <w:p w:rsidR="00FA71B4" w:rsidRPr="008044B4" w:rsidRDefault="00FA71B4" w:rsidP="0098403B">
            <w:pPr>
              <w:tabs>
                <w:tab w:val="left" w:pos="540"/>
                <w:tab w:val="left" w:pos="900"/>
              </w:tabs>
              <w:ind w:firstLine="0"/>
            </w:pPr>
            <w:r w:rsidRPr="008044B4">
              <w:t>11.2.</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подачи заявок на участие в конкурсе</w:t>
            </w:r>
          </w:p>
        </w:tc>
        <w:tc>
          <w:tcPr>
            <w:tcW w:w="7240" w:type="dxa"/>
            <w:gridSpan w:val="2"/>
            <w:vAlign w:val="bottom"/>
          </w:tcPr>
          <w:p w:rsidR="001E0201" w:rsidRPr="001E0201" w:rsidRDefault="001E0201" w:rsidP="001E0201">
            <w:pPr>
              <w:snapToGrid w:val="0"/>
              <w:ind w:firstLine="0"/>
              <w:jc w:val="left"/>
              <w:rPr>
                <w:rFonts w:eastAsia="Calibri"/>
                <w:color w:val="000000"/>
              </w:rPr>
            </w:pPr>
            <w:r w:rsidRPr="001E0201">
              <w:rPr>
                <w:rFonts w:eastAsia="Calibri"/>
                <w:color w:val="000000"/>
              </w:rPr>
              <w:t xml:space="preserve">660022, Красноярский край, г. Красноярск, ул.  </w:t>
            </w:r>
            <w:proofErr w:type="gramStart"/>
            <w:r w:rsidRPr="001E0201">
              <w:rPr>
                <w:rFonts w:eastAsia="Calibri"/>
                <w:color w:val="000000"/>
              </w:rPr>
              <w:t>Аэровокзальная</w:t>
            </w:r>
            <w:proofErr w:type="gramEnd"/>
            <w:r w:rsidRPr="001E0201">
              <w:rPr>
                <w:rFonts w:eastAsia="Calibri"/>
                <w:color w:val="000000"/>
              </w:rPr>
              <w:t xml:space="preserve">, 24, </w:t>
            </w:r>
          </w:p>
          <w:p w:rsidR="00FA71B4" w:rsidRPr="008044B4" w:rsidRDefault="001E0201" w:rsidP="001E0201">
            <w:pPr>
              <w:widowControl w:val="0"/>
              <w:adjustRightInd w:val="0"/>
              <w:ind w:firstLine="34"/>
              <w:jc w:val="left"/>
            </w:pPr>
            <w:r w:rsidRPr="001E0201">
              <w:rPr>
                <w:rFonts w:eastAsia="Calibri"/>
                <w:color w:val="000000"/>
              </w:rPr>
              <w:t>пом. 15</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11.3.</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rFonts w:eastAsia="Times New Roman"/>
              </w:rPr>
            </w:pPr>
            <w:r w:rsidRPr="008044B4">
              <w:rPr>
                <w:color w:val="000000"/>
              </w:rPr>
              <w:t>Срок подачи заявок на участие в конкурсе:</w:t>
            </w:r>
          </w:p>
        </w:tc>
        <w:tc>
          <w:tcPr>
            <w:tcW w:w="7240" w:type="dxa"/>
            <w:gridSpan w:val="2"/>
            <w:vAlign w:val="bottom"/>
          </w:tcPr>
          <w:p w:rsidR="00FA71B4" w:rsidRPr="0027572B" w:rsidRDefault="0077353A" w:rsidP="007C1A67">
            <w:pPr>
              <w:widowControl w:val="0"/>
              <w:adjustRightInd w:val="0"/>
              <w:ind w:firstLine="34"/>
              <w:jc w:val="left"/>
              <w:rPr>
                <w:color w:val="000000"/>
              </w:rPr>
            </w:pPr>
            <w:r w:rsidRPr="0027572B">
              <w:rPr>
                <w:b/>
                <w:bCs/>
              </w:rPr>
              <w:t xml:space="preserve">с </w:t>
            </w:r>
            <w:r w:rsidR="0027572B" w:rsidRPr="0027572B">
              <w:rPr>
                <w:b/>
                <w:bCs/>
              </w:rPr>
              <w:t>01.04</w:t>
            </w:r>
            <w:r w:rsidR="00936F81" w:rsidRPr="0027572B">
              <w:rPr>
                <w:b/>
                <w:bCs/>
              </w:rPr>
              <w:t>.</w:t>
            </w:r>
            <w:r w:rsidR="00310379" w:rsidRPr="0027572B">
              <w:rPr>
                <w:b/>
                <w:bCs/>
              </w:rPr>
              <w:t>201</w:t>
            </w:r>
            <w:r w:rsidR="007C1A67" w:rsidRPr="0027572B">
              <w:rPr>
                <w:b/>
                <w:bCs/>
              </w:rPr>
              <w:t>4</w:t>
            </w:r>
            <w:r w:rsidRPr="0027572B">
              <w:rPr>
                <w:b/>
                <w:bCs/>
              </w:rPr>
              <w:t xml:space="preserve"> г. по</w:t>
            </w:r>
            <w:r w:rsidR="0027572B" w:rsidRPr="0027572B">
              <w:rPr>
                <w:b/>
                <w:bCs/>
              </w:rPr>
              <w:t xml:space="preserve"> 22.04</w:t>
            </w:r>
            <w:r w:rsidR="00991A9D" w:rsidRPr="0027572B">
              <w:rPr>
                <w:b/>
                <w:bCs/>
              </w:rPr>
              <w:t>.2014</w:t>
            </w:r>
            <w:r w:rsidR="00FA71B4" w:rsidRPr="0027572B">
              <w:rPr>
                <w:b/>
                <w:bCs/>
              </w:rPr>
              <w:t xml:space="preserve"> г.,</w:t>
            </w:r>
            <w:r w:rsidR="00FA71B4" w:rsidRPr="0027572B">
              <w:t xml:space="preserve"> в рабочие дни с 0</w:t>
            </w:r>
            <w:r w:rsidR="001E0201" w:rsidRPr="0027572B">
              <w:t>8</w:t>
            </w:r>
            <w:r w:rsidR="00FA71B4" w:rsidRPr="0027572B">
              <w:t>-00 до 12-00 и с 13-00,</w:t>
            </w:r>
            <w:r w:rsidR="00936F81" w:rsidRPr="0027572B">
              <w:t xml:space="preserve"> </w:t>
            </w:r>
            <w:proofErr w:type="gramStart"/>
            <w:r w:rsidR="00FA71B4" w:rsidRPr="0027572B">
              <w:t>до</w:t>
            </w:r>
            <w:proofErr w:type="gramEnd"/>
            <w:r w:rsidR="00FA71B4" w:rsidRPr="0027572B">
              <w:t xml:space="preserve"> 1</w:t>
            </w:r>
            <w:r w:rsidR="00991A9D" w:rsidRPr="0027572B">
              <w:t>7</w:t>
            </w:r>
            <w:r w:rsidR="00FA71B4" w:rsidRPr="0027572B">
              <w:t>-00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11.4.</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Дата и время окончания срока подачи заявок:</w:t>
            </w:r>
          </w:p>
        </w:tc>
        <w:tc>
          <w:tcPr>
            <w:tcW w:w="7240" w:type="dxa"/>
            <w:gridSpan w:val="2"/>
            <w:vAlign w:val="bottom"/>
          </w:tcPr>
          <w:p w:rsidR="00FA71B4" w:rsidRPr="0027572B" w:rsidRDefault="0077353A" w:rsidP="00E5087E">
            <w:pPr>
              <w:widowControl w:val="0"/>
              <w:adjustRightInd w:val="0"/>
              <w:ind w:firstLine="0"/>
              <w:jc w:val="left"/>
              <w:rPr>
                <w:b/>
                <w:bCs/>
              </w:rPr>
            </w:pPr>
            <w:r w:rsidRPr="0027572B">
              <w:rPr>
                <w:b/>
                <w:bCs/>
              </w:rPr>
              <w:t xml:space="preserve">не  позднее </w:t>
            </w:r>
            <w:r w:rsidR="0027572B" w:rsidRPr="0027572B">
              <w:rPr>
                <w:b/>
                <w:bCs/>
              </w:rPr>
              <w:t>22.04</w:t>
            </w:r>
            <w:r w:rsidR="00FA71B4" w:rsidRPr="0027572B">
              <w:rPr>
                <w:b/>
                <w:bCs/>
              </w:rPr>
              <w:t>.</w:t>
            </w:r>
            <w:r w:rsidR="00991A9D" w:rsidRPr="0027572B">
              <w:rPr>
                <w:b/>
                <w:bCs/>
              </w:rPr>
              <w:t>2014 г., 12</w:t>
            </w:r>
            <w:r w:rsidR="00FA71B4" w:rsidRPr="0027572B">
              <w:rPr>
                <w:b/>
                <w:bCs/>
              </w:rPr>
              <w:t>-00</w:t>
            </w:r>
          </w:p>
          <w:p w:rsidR="00E5087E" w:rsidRPr="0027572B" w:rsidRDefault="00E5087E" w:rsidP="00E5087E">
            <w:pPr>
              <w:widowControl w:val="0"/>
              <w:adjustRightInd w:val="0"/>
              <w:ind w:firstLine="0"/>
              <w:jc w:val="left"/>
              <w:rPr>
                <w:b/>
                <w:bCs/>
              </w:rPr>
            </w:pPr>
          </w:p>
        </w:tc>
      </w:tr>
      <w:tr w:rsidR="007D5733" w:rsidRPr="008044B4">
        <w:trPr>
          <w:trHeight w:val="840"/>
        </w:trPr>
        <w:tc>
          <w:tcPr>
            <w:tcW w:w="876" w:type="dxa"/>
          </w:tcPr>
          <w:p w:rsidR="007D5733" w:rsidRPr="008044B4" w:rsidRDefault="007D5733" w:rsidP="0098403B">
            <w:pPr>
              <w:tabs>
                <w:tab w:val="left" w:pos="540"/>
                <w:tab w:val="left" w:pos="900"/>
              </w:tabs>
              <w:ind w:firstLine="0"/>
            </w:pPr>
            <w:r>
              <w:t>11.5</w:t>
            </w:r>
          </w:p>
        </w:tc>
        <w:tc>
          <w:tcPr>
            <w:tcW w:w="2482" w:type="dxa"/>
            <w:gridSpan w:val="2"/>
            <w:tcBorders>
              <w:left w:val="single" w:sz="4" w:space="0" w:color="auto"/>
              <w:right w:val="single" w:sz="4" w:space="0" w:color="auto"/>
            </w:tcBorders>
          </w:tcPr>
          <w:p w:rsidR="007D5733" w:rsidRPr="0038590C" w:rsidRDefault="007D5733" w:rsidP="007A4E58">
            <w:pPr>
              <w:snapToGrid w:val="0"/>
              <w:ind w:firstLine="0"/>
              <w:rPr>
                <w:sz w:val="22"/>
                <w:szCs w:val="22"/>
              </w:rPr>
            </w:pPr>
            <w:r>
              <w:rPr>
                <w:sz w:val="22"/>
                <w:szCs w:val="22"/>
              </w:rPr>
              <w:t>Порядок предоставления документации</w:t>
            </w:r>
          </w:p>
        </w:tc>
        <w:tc>
          <w:tcPr>
            <w:tcW w:w="7240" w:type="dxa"/>
            <w:gridSpan w:val="2"/>
            <w:vAlign w:val="bottom"/>
          </w:tcPr>
          <w:p w:rsidR="001E0201" w:rsidRPr="00CA730B" w:rsidRDefault="00CA730B" w:rsidP="00CA730B">
            <w:pPr>
              <w:autoSpaceDE w:val="0"/>
              <w:autoSpaceDN w:val="0"/>
              <w:adjustRightInd w:val="0"/>
              <w:ind w:firstLine="540"/>
            </w:pPr>
            <w:r>
              <w:t xml:space="preserve">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w:t>
            </w:r>
            <w:hyperlink r:id="rId9" w:history="1">
              <w:r w:rsidR="001E0201" w:rsidRPr="00CA730B">
                <w:t>www.zakupki.gov.ru</w:t>
              </w:r>
            </w:hyperlink>
            <w:r w:rsidR="001E0201" w:rsidRPr="00CA730B">
              <w:t xml:space="preserve"> и по адресу: 660022, Красноярский край, г. Красноярск, ул. Аэровокзальная, 24, пом. 15 в рабочие дни с 08-00 до 12-00 и с 13-00 до 1</w:t>
            </w:r>
            <w:r w:rsidR="00991A9D" w:rsidRPr="00CA730B">
              <w:t>7</w:t>
            </w:r>
            <w:r w:rsidR="001E0201" w:rsidRPr="00CA730B">
              <w:t>-00</w:t>
            </w:r>
          </w:p>
          <w:p w:rsidR="007D5733" w:rsidRPr="00014EBA" w:rsidRDefault="007D5733" w:rsidP="007A4E58">
            <w:pPr>
              <w:snapToGrid w:val="0"/>
              <w:ind w:firstLine="0"/>
              <w:jc w:val="left"/>
              <w:rPr>
                <w:sz w:val="22"/>
                <w:szCs w:val="22"/>
              </w:rPr>
            </w:pPr>
          </w:p>
        </w:tc>
      </w:tr>
      <w:tr w:rsidR="00FA71B4" w:rsidRPr="008044B4">
        <w:trPr>
          <w:trHeight w:val="559"/>
        </w:trPr>
        <w:tc>
          <w:tcPr>
            <w:tcW w:w="876" w:type="dxa"/>
          </w:tcPr>
          <w:p w:rsidR="00FA71B4" w:rsidRPr="008044B4" w:rsidRDefault="00FA71B4" w:rsidP="0098403B">
            <w:pPr>
              <w:tabs>
                <w:tab w:val="left" w:pos="540"/>
                <w:tab w:val="left" w:pos="900"/>
              </w:tabs>
              <w:ind w:firstLine="0"/>
            </w:pPr>
            <w:r w:rsidRPr="008044B4">
              <w:t>12.</w:t>
            </w:r>
          </w:p>
        </w:tc>
        <w:tc>
          <w:tcPr>
            <w:tcW w:w="9722" w:type="dxa"/>
            <w:gridSpan w:val="4"/>
          </w:tcPr>
          <w:p w:rsidR="00FA71B4" w:rsidRPr="008044B4" w:rsidRDefault="00FA71B4" w:rsidP="0098403B">
            <w:pPr>
              <w:ind w:firstLine="0"/>
              <w:jc w:val="center"/>
            </w:pPr>
            <w:r w:rsidRPr="008044B4">
              <w:t>Требования к содержанию, форме, оформлению и составу заявки на участие в конкурсе</w:t>
            </w:r>
          </w:p>
        </w:tc>
      </w:tr>
      <w:tr w:rsidR="00FA71B4" w:rsidRPr="008044B4">
        <w:trPr>
          <w:trHeight w:val="840"/>
        </w:trPr>
        <w:tc>
          <w:tcPr>
            <w:tcW w:w="10598" w:type="dxa"/>
            <w:gridSpan w:val="5"/>
          </w:tcPr>
          <w:p w:rsidR="00D340F6" w:rsidRPr="00D340F6" w:rsidRDefault="00FA71B4" w:rsidP="00D340F6">
            <w:pPr>
              <w:autoSpaceDE w:val="0"/>
              <w:autoSpaceDN w:val="0"/>
              <w:adjustRightInd w:val="0"/>
              <w:ind w:firstLine="540"/>
              <w:rPr>
                <w:rFonts w:eastAsia="Times New Roman"/>
                <w:lang w:eastAsia="ru-RU"/>
              </w:rPr>
            </w:pPr>
            <w:r w:rsidRPr="008044B4">
              <w:lastRenderedPageBreak/>
              <w:t xml:space="preserve">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w:t>
            </w:r>
            <w:r w:rsidRPr="00D340F6">
              <w:t>закупки.</w:t>
            </w:r>
            <w:r w:rsidR="00D340F6" w:rsidRPr="00D340F6">
              <w:t xml:space="preserve"> </w:t>
            </w:r>
            <w:r w:rsidR="00D340F6" w:rsidRPr="00D340F6">
              <w:rPr>
                <w:rFonts w:eastAsia="Times New Roman"/>
                <w:lang w:eastAsia="ru-RU"/>
              </w:rPr>
              <w:t xml:space="preserve">Заявка должна быть оформлена по форме в соответствии с Приложением № 3 документации, которое является неотъемлемой частью настоящей документации. </w:t>
            </w:r>
          </w:p>
          <w:p w:rsidR="00FA71B4" w:rsidRPr="00D340F6" w:rsidRDefault="009D6938" w:rsidP="009D6938">
            <w:pPr>
              <w:ind w:firstLine="0"/>
            </w:pPr>
            <w:r>
              <w:rPr>
                <w:rFonts w:eastAsia="Times New Roman"/>
                <w:lang w:eastAsia="ru-RU"/>
              </w:rPr>
              <w:t xml:space="preserve">         </w:t>
            </w:r>
            <w:r w:rsidR="00D340F6" w:rsidRPr="00D340F6">
              <w:rPr>
                <w:rFonts w:eastAsia="Times New Roman"/>
                <w:lang w:eastAsia="ru-RU"/>
              </w:rPr>
              <w:t>Ненадлежащее исполнение участником закупки требований к форме заявки, о прошивке</w:t>
            </w:r>
            <w:r w:rsidR="00D340F6" w:rsidRPr="00D340F6">
              <w:t xml:space="preserve"> </w:t>
            </w:r>
            <w:r w:rsidR="00FA71B4" w:rsidRPr="00D340F6">
              <w:t>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8044B4" w:rsidRDefault="00FA71B4">
            <w:r w:rsidRPr="00D340F6">
              <w:t>Прием заявок на участие в конкурсе прекращается после окончания срока подачи</w:t>
            </w:r>
            <w:r w:rsidRPr="008044B4">
              <w:t xml:space="preserve"> заявок на участие в конкурсе, установленного в документации о проведении конкурса.</w:t>
            </w:r>
          </w:p>
          <w:p w:rsidR="00FA71B4" w:rsidRPr="008044B4" w:rsidRDefault="00FA71B4">
            <w:r w:rsidRPr="008044B4">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8044B4">
        <w:trPr>
          <w:trHeight w:val="367"/>
        </w:trPr>
        <w:tc>
          <w:tcPr>
            <w:tcW w:w="876" w:type="dxa"/>
          </w:tcPr>
          <w:p w:rsidR="00FA71B4" w:rsidRPr="008044B4" w:rsidRDefault="00FA71B4" w:rsidP="0098403B">
            <w:pPr>
              <w:tabs>
                <w:tab w:val="left" w:pos="540"/>
                <w:tab w:val="left" w:pos="900"/>
              </w:tabs>
              <w:ind w:firstLine="0"/>
            </w:pPr>
            <w:r w:rsidRPr="008044B4">
              <w:t>12.1</w:t>
            </w:r>
          </w:p>
        </w:tc>
        <w:tc>
          <w:tcPr>
            <w:tcW w:w="9722" w:type="dxa"/>
            <w:gridSpan w:val="4"/>
          </w:tcPr>
          <w:p w:rsidR="00FA71B4" w:rsidRPr="008044B4" w:rsidRDefault="00FA71B4" w:rsidP="0098403B">
            <w:pPr>
              <w:widowControl w:val="0"/>
              <w:adjustRightInd w:val="0"/>
              <w:ind w:firstLine="0"/>
              <w:jc w:val="left"/>
              <w:rPr>
                <w:color w:val="000000"/>
              </w:rPr>
            </w:pPr>
            <w:r w:rsidRPr="008044B4">
              <w:rPr>
                <w:color w:val="000000"/>
              </w:rPr>
              <w:t>Заявка на участие в конкурсе должна содержать</w:t>
            </w:r>
            <w:r w:rsidR="00FC1F5E">
              <w:rPr>
                <w:color w:val="000000"/>
              </w:rPr>
              <w:t xml:space="preserve"> следующие сведения и документы</w:t>
            </w:r>
            <w:r w:rsidRPr="008044B4">
              <w:rPr>
                <w:color w:val="000000"/>
              </w:rPr>
              <w:t>:</w:t>
            </w:r>
          </w:p>
        </w:tc>
      </w:tr>
      <w:tr w:rsidR="00FA71B4" w:rsidRPr="008044B4">
        <w:trPr>
          <w:trHeight w:val="705"/>
        </w:trPr>
        <w:tc>
          <w:tcPr>
            <w:tcW w:w="10598" w:type="dxa"/>
            <w:gridSpan w:val="5"/>
          </w:tcPr>
          <w:p w:rsidR="00D340F6" w:rsidRPr="00D340F6" w:rsidRDefault="00D340F6" w:rsidP="00D340F6">
            <w:r w:rsidRPr="00D340F6">
              <w:t>1) сведения и документы об участнике закупки, подавшем такую заявку, а также о лицах, выступающих на стороне участника закупки:</w:t>
            </w:r>
          </w:p>
          <w:p w:rsidR="00D340F6" w:rsidRPr="00D340F6" w:rsidRDefault="00D340F6" w:rsidP="00D340F6">
            <w:proofErr w:type="gramStart"/>
            <w:r w:rsidRPr="00D340F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340F6" w:rsidRPr="00D340F6" w:rsidRDefault="00D340F6" w:rsidP="00D340F6">
            <w:proofErr w:type="gramStart"/>
            <w:r w:rsidRPr="00D340F6">
              <w:t xml:space="preserve">б) полученную не ранее чем за шесть месяцев до дня размещения </w:t>
            </w:r>
            <w:r w:rsidR="00031246">
              <w:t>в единой информационной системе</w:t>
            </w:r>
            <w:r w:rsidRPr="00D340F6">
              <w:t xml:space="preserve"> и сайте Заказчика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00031246">
              <w:t>в единой информационной системе</w:t>
            </w:r>
            <w:r w:rsidRPr="00D340F6">
              <w:t xml:space="preserve"> извещения о проведении запроса предложений выписку из</w:t>
            </w:r>
            <w:proofErr w:type="gramEnd"/>
            <w:r w:rsidRPr="00D340F6">
              <w:t xml:space="preserve"> </w:t>
            </w:r>
            <w:proofErr w:type="gramStart"/>
            <w:r w:rsidRPr="00D340F6">
              <w:t>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w:t>
            </w:r>
            <w:proofErr w:type="gramEnd"/>
            <w:r w:rsidRPr="00D340F6">
              <w:t xml:space="preserve"> размещения </w:t>
            </w:r>
            <w:r w:rsidR="00031246">
              <w:t>в единой информационной системе</w:t>
            </w:r>
            <w:r w:rsidR="00031246" w:rsidRPr="00D340F6">
              <w:t xml:space="preserve"> </w:t>
            </w:r>
            <w:r w:rsidRPr="00D340F6">
              <w:t>извещения о проведении запроса предложений;</w:t>
            </w:r>
          </w:p>
          <w:p w:rsidR="00D340F6" w:rsidRPr="00D340F6" w:rsidRDefault="00D340F6" w:rsidP="00D340F6">
            <w:r w:rsidRPr="00D340F6">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D340F6">
              <w:t>,</w:t>
            </w:r>
            <w:proofErr w:type="gramEnd"/>
            <w:r w:rsidRPr="00D340F6">
              <w:t xml:space="preserve"> если от имени юридического лица действует иное лицо, заявка на участие </w:t>
            </w:r>
            <w:r w:rsidR="00546019">
              <w:t>в конкурсе</w:t>
            </w:r>
            <w:r w:rsidRPr="00D340F6">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D340F6">
              <w:t>,</w:t>
            </w:r>
            <w:proofErr w:type="gramEnd"/>
            <w:r w:rsidRPr="00D340F6">
              <w:t xml:space="preserve"> если указанная доверенность подписана лицом, уполномоченным руководителем, заявка на участие </w:t>
            </w:r>
            <w:r w:rsidR="00546019">
              <w:t>в конкурсе</w:t>
            </w:r>
            <w:r w:rsidRPr="00D340F6">
              <w:t xml:space="preserve"> должна содержать также документ, подтверждающий полномочия такого лица;</w:t>
            </w:r>
          </w:p>
          <w:p w:rsidR="00D340F6" w:rsidRPr="00D340F6" w:rsidRDefault="00D340F6" w:rsidP="00D340F6">
            <w:r w:rsidRPr="00D340F6">
              <w:t>г) копии учредительных документов (для юридических лиц);</w:t>
            </w:r>
          </w:p>
          <w:p w:rsidR="00D340F6" w:rsidRPr="005C19D2" w:rsidRDefault="00D340F6" w:rsidP="00D340F6">
            <w:proofErr w:type="gramStart"/>
            <w:r w:rsidRPr="00D340F6">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rsidRPr="005C19D2">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546019" w:rsidRPr="005C19D2">
              <w:t>в конкурсе</w:t>
            </w:r>
            <w:proofErr w:type="gramEnd"/>
            <w:r w:rsidRPr="005C19D2">
              <w:t>, обеспечения исполнения договора являются крупной сделкой</w:t>
            </w:r>
            <w:r w:rsidR="00D96BB7" w:rsidRPr="005C19D2">
              <w:t xml:space="preserve"> (</w:t>
            </w:r>
            <w:r w:rsidR="00D96BB7" w:rsidRPr="005C19D2">
              <w:rPr>
                <w:rFonts w:ascii="Times New Roman CYR" w:eastAsia="Times New Roman CYR" w:hAnsi="Times New Roman CYR" w:cs="Times New Roman CYR"/>
                <w:b/>
                <w:bCs/>
              </w:rPr>
              <w:t>если для участника процедуры закупки заключаемый договор не будет являться крупной сделкой, то участник закупки предоставляет об этом сведения в виде справки,</w:t>
            </w:r>
            <w:r w:rsidR="00D96BB7" w:rsidRPr="005C19D2">
              <w:rPr>
                <w:rFonts w:ascii="Times New Roman CYR" w:eastAsia="Times New Roman CYR" w:hAnsi="Times New Roman CYR" w:cs="Times New Roman CYR"/>
              </w:rPr>
              <w:t xml:space="preserve"> подписанной главным бухгалтером и руководителем участника закупки)</w:t>
            </w:r>
            <w:r w:rsidRPr="005C19D2">
              <w:t>.</w:t>
            </w:r>
          </w:p>
          <w:p w:rsidR="00D340F6" w:rsidRPr="00D340F6" w:rsidRDefault="00D340F6" w:rsidP="00D340F6">
            <w:r w:rsidRPr="00D340F6">
              <w:t xml:space="preserve">2) документы или копии документов, сведения подтверждающих соответствие участника </w:t>
            </w:r>
            <w:r w:rsidRPr="00D340F6">
              <w:lastRenderedPageBreak/>
              <w:t xml:space="preserve">закупки и лица, выступающего на стороне участника закупки, установленным требованиям и условиям допуска к участию </w:t>
            </w:r>
            <w:r w:rsidR="00546019">
              <w:t>в конкурсе</w:t>
            </w:r>
            <w:r w:rsidRPr="00D340F6">
              <w:t>:</w:t>
            </w:r>
          </w:p>
          <w:p w:rsidR="00D340F6" w:rsidRPr="00D340F6" w:rsidRDefault="00D340F6" w:rsidP="00D340F6">
            <w:r w:rsidRPr="00D340F6">
              <w:t>а) документы или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D340F6" w:rsidRPr="00D340F6" w:rsidRDefault="00D340F6" w:rsidP="00D340F6">
            <w:r w:rsidRPr="00D340F6">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340F6" w:rsidRPr="00D340F6" w:rsidRDefault="00D340F6" w:rsidP="00D340F6">
            <w:r w:rsidRPr="00D340F6">
              <w:t xml:space="preserve">- </w:t>
            </w:r>
            <w:proofErr w:type="spellStart"/>
            <w:r w:rsidRPr="00D340F6">
              <w:t>непроведение</w:t>
            </w:r>
            <w:proofErr w:type="spellEnd"/>
            <w:r w:rsidRPr="00D340F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340F6" w:rsidRPr="00D340F6" w:rsidRDefault="00D340F6" w:rsidP="00D340F6">
            <w:r w:rsidRPr="00D340F6">
              <w:t xml:space="preserve">- </w:t>
            </w:r>
            <w:proofErr w:type="spellStart"/>
            <w:r w:rsidRPr="00D340F6">
              <w:t>неприостановление</w:t>
            </w:r>
            <w:proofErr w:type="spellEnd"/>
            <w:r w:rsidRPr="00D340F6">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340F6" w:rsidRPr="00D340F6" w:rsidRDefault="00D340F6" w:rsidP="00D340F6">
            <w:r w:rsidRPr="00D340F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40F6" w:rsidRPr="00D340F6" w:rsidRDefault="00D340F6" w:rsidP="00D340F6">
            <w:r w:rsidRPr="00D340F6">
              <w:t>3)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D340F6" w:rsidRPr="00D340F6" w:rsidRDefault="00D340F6" w:rsidP="00D340F6">
            <w:proofErr w:type="gramStart"/>
            <w:r w:rsidRPr="00D340F6">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340F6" w:rsidRPr="00D340F6" w:rsidRDefault="00D340F6" w:rsidP="00D340F6">
            <w:r w:rsidRPr="00D340F6">
              <w:t>5)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5.2. настоящей документации о проведении запроса предложений.</w:t>
            </w:r>
          </w:p>
          <w:p w:rsidR="00D340F6" w:rsidRPr="00D340F6" w:rsidRDefault="00D340F6" w:rsidP="00D340F6">
            <w:r w:rsidRPr="00D340F6">
              <w:t xml:space="preserve">6) документы, подтверждающие обеспечение заявки на участие </w:t>
            </w:r>
            <w:r w:rsidR="00546019">
              <w:t>в конкурсе</w:t>
            </w:r>
            <w:r w:rsidRPr="00D340F6">
              <w:t>, в случае, если в документации о проведении запроса предложений содержится указание на требование обеспечения такой заявки.</w:t>
            </w:r>
          </w:p>
          <w:p w:rsidR="00FA71B4" w:rsidRPr="008044B4" w:rsidRDefault="00D340F6" w:rsidP="001737CE">
            <w:pPr>
              <w:tabs>
                <w:tab w:val="left" w:pos="540"/>
                <w:tab w:val="left" w:pos="900"/>
              </w:tabs>
              <w:rPr>
                <w:color w:val="000000"/>
              </w:rPr>
            </w:pPr>
            <w:r w:rsidRPr="00D340F6">
              <w:t xml:space="preserve">7) заявка на участие </w:t>
            </w:r>
            <w:r w:rsidR="00546019">
              <w:t>в конкурсе</w:t>
            </w:r>
            <w:r w:rsidRPr="00D340F6">
              <w:t xml:space="preserve"> может содержать эскиз, рисунок, чертеж, фотографию, иное изображение товара, образец (пробу) товара, </w:t>
            </w:r>
            <w:r w:rsidR="00A041AC">
              <w:t xml:space="preserve">на поставку </w:t>
            </w:r>
            <w:r w:rsidRPr="00D340F6">
              <w:t>которого размещается заказ.</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13.</w:t>
            </w:r>
          </w:p>
        </w:tc>
        <w:tc>
          <w:tcPr>
            <w:tcW w:w="9722" w:type="dxa"/>
            <w:gridSpan w:val="4"/>
          </w:tcPr>
          <w:p w:rsidR="00FA71B4" w:rsidRPr="008044B4" w:rsidRDefault="00FA71B4" w:rsidP="0098403B">
            <w:pPr>
              <w:tabs>
                <w:tab w:val="left" w:pos="540"/>
                <w:tab w:val="left" w:pos="900"/>
              </w:tabs>
              <w:ind w:firstLine="0"/>
            </w:pPr>
            <w:r w:rsidRPr="008044B4">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8044B4">
        <w:trPr>
          <w:trHeight w:val="554"/>
        </w:trPr>
        <w:tc>
          <w:tcPr>
            <w:tcW w:w="10598" w:type="dxa"/>
            <w:gridSpan w:val="5"/>
          </w:tcPr>
          <w:p w:rsidR="00FA71B4" w:rsidRPr="008044B4" w:rsidRDefault="00FA71B4" w:rsidP="0098403B">
            <w:pPr>
              <w:tabs>
                <w:tab w:val="left" w:pos="540"/>
                <w:tab w:val="left" w:pos="900"/>
              </w:tabs>
              <w:rPr>
                <w:b/>
                <w:bCs/>
              </w:rPr>
            </w:pPr>
            <w:r w:rsidRPr="008044B4">
              <w:t xml:space="preserve">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участие в конкурсе. В течение для следующего  со дня предоставления указанных разъяснений такое разъяснение размещается Заказчиком </w:t>
            </w:r>
            <w:r w:rsidR="00031246">
              <w:t>в единой информационной системе</w:t>
            </w:r>
            <w:r w:rsidR="00031246" w:rsidRPr="008044B4">
              <w:t xml:space="preserve"> </w:t>
            </w:r>
            <w:r w:rsidRPr="008044B4">
              <w:t>с указанием предмета запроса, но без указания участника закупки, от которого поступил запрос.</w:t>
            </w:r>
          </w:p>
          <w:p w:rsidR="00FA71B4" w:rsidRPr="008044B4" w:rsidRDefault="00FA71B4" w:rsidP="0098403B">
            <w:pPr>
              <w:tabs>
                <w:tab w:val="left" w:pos="540"/>
                <w:tab w:val="left" w:pos="900"/>
              </w:tabs>
              <w:rPr>
                <w:b/>
                <w:bCs/>
              </w:rPr>
            </w:pPr>
            <w:r w:rsidRPr="008044B4">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w:t>
            </w:r>
            <w:r w:rsidR="00031246">
              <w:t>в единой информационной системе</w:t>
            </w:r>
            <w:r w:rsidR="00031246" w:rsidRPr="008044B4">
              <w:t xml:space="preserve"> </w:t>
            </w:r>
            <w:r w:rsidRPr="008044B4">
              <w:t>и в течение двух рабочих дней направляются всем участникам закупки, которым была предоставлена конкурсная документация.</w:t>
            </w:r>
          </w:p>
          <w:p w:rsidR="00FA71B4" w:rsidRPr="008044B4" w:rsidRDefault="00FA71B4" w:rsidP="0098403B">
            <w:pPr>
              <w:tabs>
                <w:tab w:val="left" w:pos="540"/>
                <w:tab w:val="left" w:pos="900"/>
              </w:tabs>
            </w:pPr>
            <w:r w:rsidRPr="008044B4">
              <w:t>В случае</w:t>
            </w:r>
            <w:proofErr w:type="gramStart"/>
            <w:r w:rsidRPr="008044B4">
              <w:t>,</w:t>
            </w:r>
            <w:proofErr w:type="gramEnd"/>
            <w:r w:rsidRPr="008044B4">
              <w:t xml:space="preserve"> если изменения в извещение о проведении конкурса, конкурсную документацию </w:t>
            </w:r>
            <w:r w:rsidRPr="008044B4">
              <w:lastRenderedPageBreak/>
              <w:t xml:space="preserve">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031246">
              <w:t>в единой информационной системе</w:t>
            </w:r>
            <w:r w:rsidR="00031246" w:rsidRPr="008044B4">
              <w:t xml:space="preserve"> </w:t>
            </w:r>
            <w:r w:rsidRPr="008044B4">
              <w:t>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lastRenderedPageBreak/>
              <w:t xml:space="preserve">Заказчик вправе отказаться от проведения конкурса  не </w:t>
            </w:r>
            <w:proofErr w:type="gramStart"/>
            <w:r w:rsidRPr="008044B4">
              <w:t>позднее</w:t>
            </w:r>
            <w:proofErr w:type="gramEnd"/>
            <w:r w:rsidRPr="008044B4">
              <w:t xml:space="preserve"> чем за пять рабочих дней до даты окончания срока подачи заявок на участие в конкурсе. Извещение </w:t>
            </w:r>
            <w:proofErr w:type="gramStart"/>
            <w:r w:rsidRPr="008044B4">
              <w:t>об отказе от проведения конкурса в день принятия решения от отказе от проведения</w:t>
            </w:r>
            <w:proofErr w:type="gramEnd"/>
            <w:r w:rsidRPr="008044B4">
              <w:t xml:space="preserve"> конкурса размещается </w:t>
            </w:r>
            <w:r w:rsidR="00031246">
              <w:t>в единой информационной системе</w:t>
            </w:r>
            <w:r w:rsidRPr="008044B4">
              <w:t>. В случае</w:t>
            </w:r>
            <w:proofErr w:type="gramStart"/>
            <w:r w:rsidRPr="008044B4">
              <w:t>,</w:t>
            </w:r>
            <w:proofErr w:type="gramEnd"/>
            <w:r w:rsidRPr="008044B4">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w:t>
            </w:r>
          </w:p>
        </w:tc>
        <w:tc>
          <w:tcPr>
            <w:tcW w:w="9722" w:type="dxa"/>
            <w:gridSpan w:val="4"/>
          </w:tcPr>
          <w:p w:rsidR="00FA71B4" w:rsidRPr="008044B4" w:rsidRDefault="00FA71B4" w:rsidP="0098403B">
            <w:pPr>
              <w:pStyle w:val="ae"/>
              <w:jc w:val="left"/>
              <w:rPr>
                <w:b w:val="0"/>
                <w:bCs w:val="0"/>
                <w:sz w:val="24"/>
                <w:szCs w:val="24"/>
                <w:u w:val="none"/>
              </w:rPr>
            </w:pPr>
            <w:r w:rsidRPr="008044B4">
              <w:rPr>
                <w:b w:val="0"/>
                <w:bCs w:val="0"/>
                <w:color w:val="000000"/>
                <w:sz w:val="24"/>
                <w:szCs w:val="24"/>
                <w:u w:val="none"/>
              </w:rPr>
              <w:t xml:space="preserve">Место, порядок, дата </w:t>
            </w:r>
            <w:r w:rsidRPr="008044B4">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14.1.</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вскрытия конвертов с заявками и рассмотрения заявок на участие в конкурсе</w:t>
            </w:r>
          </w:p>
          <w:p w:rsidR="007063A9" w:rsidRPr="008044B4" w:rsidRDefault="007063A9" w:rsidP="0098403B">
            <w:pPr>
              <w:widowControl w:val="0"/>
              <w:adjustRightInd w:val="0"/>
              <w:ind w:firstLine="0"/>
              <w:rPr>
                <w:color w:val="000000"/>
              </w:rPr>
            </w:pPr>
          </w:p>
        </w:tc>
        <w:tc>
          <w:tcPr>
            <w:tcW w:w="7240" w:type="dxa"/>
            <w:gridSpan w:val="2"/>
            <w:vAlign w:val="center"/>
          </w:tcPr>
          <w:p w:rsidR="00FA71B4" w:rsidRPr="00167FDF" w:rsidRDefault="00167FDF" w:rsidP="0098403B">
            <w:pPr>
              <w:widowControl w:val="0"/>
              <w:adjustRightInd w:val="0"/>
              <w:ind w:firstLine="34"/>
            </w:pPr>
            <w:r w:rsidRPr="00167FDF">
              <w:rPr>
                <w:rFonts w:eastAsia="Calibri"/>
                <w:color w:val="000000"/>
              </w:rPr>
              <w:t xml:space="preserve">660022, Красноярский край, г. Красноярск, ул. </w:t>
            </w:r>
            <w:proofErr w:type="gramStart"/>
            <w:r w:rsidRPr="00167FDF">
              <w:rPr>
                <w:rFonts w:eastAsia="Calibri"/>
                <w:color w:val="000000"/>
              </w:rPr>
              <w:t>Аэровокзальная</w:t>
            </w:r>
            <w:proofErr w:type="gramEnd"/>
            <w:r w:rsidRPr="00167FDF">
              <w:rPr>
                <w:rFonts w:eastAsia="Calibri"/>
                <w:color w:val="000000"/>
              </w:rPr>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14.2.</w:t>
            </w:r>
          </w:p>
        </w:tc>
        <w:tc>
          <w:tcPr>
            <w:tcW w:w="9722" w:type="dxa"/>
            <w:gridSpan w:val="4"/>
          </w:tcPr>
          <w:p w:rsidR="00FA71B4" w:rsidRPr="00E5087E" w:rsidRDefault="00FA71B4" w:rsidP="00595A60">
            <w:pPr>
              <w:ind w:firstLine="0"/>
              <w:rPr>
                <w:highlight w:val="yellow"/>
              </w:rPr>
            </w:pPr>
            <w:r w:rsidRPr="0027572B">
              <w:rPr>
                <w:b/>
                <w:bCs/>
                <w:color w:val="000000"/>
              </w:rPr>
              <w:t>Дата вскрытия конвертов с заявками и рассмотрения заявок на участие в конкурсе:</w:t>
            </w:r>
            <w:r w:rsidR="007063A9" w:rsidRPr="0027572B">
              <w:rPr>
                <w:b/>
                <w:bCs/>
                <w:color w:val="000000"/>
              </w:rPr>
              <w:t xml:space="preserve"> </w:t>
            </w:r>
            <w:r w:rsidR="0027572B" w:rsidRPr="0027572B">
              <w:rPr>
                <w:b/>
              </w:rPr>
              <w:t>23.04</w:t>
            </w:r>
            <w:r w:rsidRPr="0027572B">
              <w:rPr>
                <w:b/>
              </w:rPr>
              <w:t>.</w:t>
            </w:r>
            <w:r w:rsidR="00991A9D" w:rsidRPr="0027572B">
              <w:rPr>
                <w:b/>
              </w:rPr>
              <w:t>2014</w:t>
            </w:r>
            <w:r w:rsidRPr="0027572B">
              <w:rPr>
                <w:b/>
              </w:rPr>
              <w:t>,</w:t>
            </w:r>
            <w:r w:rsidRPr="0027572B">
              <w:t xml:space="preserve">  с  </w:t>
            </w:r>
            <w:r w:rsidR="00595A60" w:rsidRPr="0027572B">
              <w:t>10-00 до 12-00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14.3.</w:t>
            </w:r>
          </w:p>
        </w:tc>
        <w:tc>
          <w:tcPr>
            <w:tcW w:w="9722" w:type="dxa"/>
            <w:gridSpan w:val="4"/>
          </w:tcPr>
          <w:p w:rsidR="00FA71B4" w:rsidRPr="008044B4" w:rsidRDefault="00FA71B4" w:rsidP="0098403B">
            <w:pPr>
              <w:ind w:firstLine="0"/>
              <w:jc w:val="left"/>
              <w:rPr>
                <w:color w:val="000000"/>
              </w:rPr>
            </w:pPr>
            <w:r w:rsidRPr="008044B4">
              <w:rPr>
                <w:color w:val="000000"/>
              </w:rPr>
              <w:t xml:space="preserve">Оценка и сопоставления заявок на участие в конкурсе </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14.4.</w:t>
            </w:r>
          </w:p>
        </w:tc>
        <w:tc>
          <w:tcPr>
            <w:tcW w:w="2454" w:type="dxa"/>
            <w:tcBorders>
              <w:left w:val="single" w:sz="4" w:space="0" w:color="auto"/>
              <w:right w:val="single" w:sz="4" w:space="0" w:color="auto"/>
            </w:tcBorders>
          </w:tcPr>
          <w:p w:rsidR="00FA71B4" w:rsidRPr="008044B4" w:rsidRDefault="00FA71B4" w:rsidP="0098403B">
            <w:pPr>
              <w:ind w:firstLine="0"/>
              <w:jc w:val="left"/>
              <w:rPr>
                <w:color w:val="000000"/>
              </w:rPr>
            </w:pPr>
            <w:r w:rsidRPr="008044B4">
              <w:rPr>
                <w:color w:val="000000"/>
              </w:rPr>
              <w:t>Место оценки и сопоставления заявок на участие в конкурсе</w:t>
            </w:r>
          </w:p>
        </w:tc>
        <w:tc>
          <w:tcPr>
            <w:tcW w:w="7268" w:type="dxa"/>
            <w:gridSpan w:val="3"/>
          </w:tcPr>
          <w:p w:rsidR="00FA71B4" w:rsidRPr="00167FDF" w:rsidRDefault="00167FDF" w:rsidP="0098403B">
            <w:pPr>
              <w:ind w:firstLine="0"/>
              <w:jc w:val="left"/>
              <w:rPr>
                <w:color w:val="000000"/>
              </w:rPr>
            </w:pPr>
            <w:r w:rsidRPr="00167FDF">
              <w:rPr>
                <w:rFonts w:eastAsia="Calibri"/>
                <w:color w:val="000000"/>
              </w:rPr>
              <w:t xml:space="preserve">660022, Красноярский край, г. Красноярск, ул. </w:t>
            </w:r>
            <w:proofErr w:type="gramStart"/>
            <w:r w:rsidRPr="00167FDF">
              <w:rPr>
                <w:rFonts w:eastAsia="Calibri"/>
                <w:color w:val="000000"/>
              </w:rPr>
              <w:t>Аэровокзальная</w:t>
            </w:r>
            <w:proofErr w:type="gramEnd"/>
            <w:r w:rsidRPr="00167FDF">
              <w:rPr>
                <w:rFonts w:eastAsia="Calibri"/>
                <w:color w:val="000000"/>
              </w:rPr>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14.5.</w:t>
            </w:r>
          </w:p>
        </w:tc>
        <w:tc>
          <w:tcPr>
            <w:tcW w:w="9722" w:type="dxa"/>
            <w:gridSpan w:val="4"/>
          </w:tcPr>
          <w:p w:rsidR="00FA71B4" w:rsidRPr="00E5087E" w:rsidRDefault="00FA71B4" w:rsidP="00595A60">
            <w:pPr>
              <w:ind w:firstLine="0"/>
              <w:jc w:val="left"/>
              <w:rPr>
                <w:b/>
                <w:bCs/>
                <w:color w:val="000000"/>
                <w:highlight w:val="yellow"/>
              </w:rPr>
            </w:pPr>
            <w:r w:rsidRPr="0027572B">
              <w:rPr>
                <w:b/>
                <w:bCs/>
                <w:color w:val="000000"/>
              </w:rPr>
              <w:t xml:space="preserve">Дата оценки и сопоставления заявок на участие в конкурсе: </w:t>
            </w:r>
            <w:r w:rsidR="007E349A" w:rsidRPr="0027572B">
              <w:rPr>
                <w:b/>
                <w:color w:val="000000"/>
              </w:rPr>
              <w:t xml:space="preserve">с </w:t>
            </w:r>
            <w:r w:rsidR="0027572B" w:rsidRPr="0027572B">
              <w:rPr>
                <w:b/>
                <w:color w:val="000000"/>
              </w:rPr>
              <w:t>24.04</w:t>
            </w:r>
            <w:r w:rsidR="00595A60" w:rsidRPr="0027572B">
              <w:rPr>
                <w:b/>
                <w:color w:val="000000"/>
              </w:rPr>
              <w:t>.2014</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14.6.</w:t>
            </w:r>
          </w:p>
        </w:tc>
        <w:tc>
          <w:tcPr>
            <w:tcW w:w="9722" w:type="dxa"/>
            <w:gridSpan w:val="4"/>
          </w:tcPr>
          <w:p w:rsidR="00FA71B4" w:rsidRPr="008044B4" w:rsidRDefault="00FA71B4" w:rsidP="0098403B">
            <w:pPr>
              <w:ind w:firstLine="0"/>
              <w:jc w:val="left"/>
            </w:pPr>
            <w:r w:rsidRPr="008044B4">
              <w:rPr>
                <w:color w:val="000000"/>
              </w:rPr>
              <w:t>Порядок оценки и сопоставления заявок:</w:t>
            </w:r>
          </w:p>
        </w:tc>
      </w:tr>
      <w:tr w:rsidR="00FA71B4" w:rsidRPr="008044B4">
        <w:trPr>
          <w:trHeight w:val="554"/>
        </w:trPr>
        <w:tc>
          <w:tcPr>
            <w:tcW w:w="10598" w:type="dxa"/>
            <w:gridSpan w:val="5"/>
          </w:tcPr>
          <w:p w:rsidR="00FA71B4" w:rsidRPr="005C19D2" w:rsidRDefault="00FA71B4" w:rsidP="0098403B">
            <w:pPr>
              <w:tabs>
                <w:tab w:val="left" w:pos="540"/>
                <w:tab w:val="left" w:pos="900"/>
              </w:tabs>
            </w:pPr>
            <w:r w:rsidRPr="005C19D2">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FA71B4" w:rsidRPr="005C19D2" w:rsidRDefault="00FA71B4">
            <w:r w:rsidRPr="005C19D2">
              <w:t xml:space="preserve">Оценка заявок на участие в конкурсе осуществляются Единой комиссией в целях выявления лучших условий исполнения </w:t>
            </w:r>
            <w:r w:rsidR="00A03D4E" w:rsidRPr="005C19D2">
              <w:t>Договор</w:t>
            </w:r>
            <w:r w:rsidRPr="005C19D2">
              <w:t>а в соответствии с критериями и в порядке, установленными документацией о проведении открытого конкурса на основании Положения о закупке.</w:t>
            </w:r>
          </w:p>
          <w:p w:rsidR="00596A22" w:rsidRPr="004F0321" w:rsidRDefault="00596A22" w:rsidP="00596A22">
            <w:r w:rsidRPr="004F0321">
              <w:t xml:space="preserve">Единая </w:t>
            </w:r>
            <w:r>
              <w:t xml:space="preserve">комиссия </w:t>
            </w:r>
            <w:r w:rsidRPr="004F0321">
              <w:t xml:space="preserve">рассматривает заявки на соответствие их требованиям, установленным в извещении и документации о </w:t>
            </w:r>
            <w:r>
              <w:t>закупке</w:t>
            </w:r>
            <w:r w:rsidRPr="004F0321">
              <w:t>, и оценивает такие заявки.</w:t>
            </w:r>
          </w:p>
          <w:p w:rsidR="00596A22" w:rsidRPr="004F0321" w:rsidRDefault="00596A22" w:rsidP="00596A22">
            <w:r w:rsidRPr="004F0321">
              <w:t>Оценка предложений включает стадию рассмотрения и оценочную стадию:</w:t>
            </w:r>
          </w:p>
          <w:p w:rsidR="00596A22" w:rsidRPr="004F0321" w:rsidRDefault="00596A22" w:rsidP="00596A22">
            <w:r w:rsidRPr="004F0321">
              <w:t>а) в рамках стадии рассмотрения Единая комиссия проверяет:</w:t>
            </w:r>
          </w:p>
          <w:p w:rsidR="00596A22" w:rsidRPr="004F0321" w:rsidRDefault="00596A22" w:rsidP="00596A22">
            <w:r w:rsidRPr="004F0321">
              <w:t>- правильность оформления заявок и их соответствие требованиям документации   предложений по существу;</w:t>
            </w:r>
          </w:p>
          <w:p w:rsidR="00596A22" w:rsidRPr="004F0321" w:rsidRDefault="00596A22" w:rsidP="00596A22">
            <w:r w:rsidRPr="004F0321">
              <w:t xml:space="preserve">- соответствие участников закупки требованиям документации о </w:t>
            </w:r>
            <w:r>
              <w:t>закупке</w:t>
            </w:r>
            <w:r w:rsidRPr="004F0321">
              <w:t>.</w:t>
            </w:r>
          </w:p>
          <w:p w:rsidR="00596A22" w:rsidRPr="004F0321" w:rsidRDefault="00596A22" w:rsidP="00596A22">
            <w:r w:rsidRPr="004F0321">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96A22" w:rsidRPr="001847FF" w:rsidRDefault="00596A22" w:rsidP="00596A22">
            <w:r w:rsidRPr="004F0321">
              <w:t xml:space="preserve">При проверке правильности оформления заявки Единая  комиссия вправе не обращать </w:t>
            </w:r>
            <w:r w:rsidRPr="001847FF">
              <w:t xml:space="preserve">внимания на мелкие недочеты и погрешности, которые не влияют на существо заявки. </w:t>
            </w:r>
          </w:p>
          <w:p w:rsidR="00596A22" w:rsidRPr="004F0321" w:rsidRDefault="00596A22" w:rsidP="00596A22">
            <w:r w:rsidRPr="004F0321">
              <w:t>б) Оценочная  стадия:</w:t>
            </w:r>
          </w:p>
          <w:p w:rsidR="00596A22" w:rsidRDefault="00596A22" w:rsidP="00596A22">
            <w:r w:rsidRPr="004F0321">
              <w:t>В рамках оценочной стадии</w:t>
            </w:r>
            <w:r>
              <w:t xml:space="preserve"> Единая комиссия оценивает, сопоставляет заявки и проводит их ранжирование по степени предпочтительности для заказчика.</w:t>
            </w:r>
          </w:p>
          <w:p w:rsidR="00596A22" w:rsidRPr="001847FF" w:rsidRDefault="00596A22" w:rsidP="00596A22">
            <w:pPr>
              <w:autoSpaceDE w:val="0"/>
              <w:autoSpaceDN w:val="0"/>
              <w:adjustRightInd w:val="0"/>
              <w:rPr>
                <w:lang w:eastAsia="ru-RU"/>
              </w:rPr>
            </w:pPr>
            <w:r w:rsidRPr="001847FF">
              <w:rPr>
                <w:lang w:eastAsia="ru-RU"/>
              </w:rPr>
              <w:t>При рассмотрении заявок на участие в закупках участник закупки не допускается Единой комиссией к участию в закупках в случае:</w:t>
            </w:r>
          </w:p>
          <w:p w:rsidR="00596A22" w:rsidRDefault="00596A22" w:rsidP="00596A22">
            <w:pPr>
              <w:autoSpaceDE w:val="0"/>
              <w:autoSpaceDN w:val="0"/>
              <w:adjustRightInd w:val="0"/>
              <w:ind w:firstLine="540"/>
              <w:rPr>
                <w:bCs/>
                <w:lang w:eastAsia="ru-RU"/>
              </w:rPr>
            </w:pPr>
            <w:r>
              <w:rPr>
                <w:bCs/>
                <w:lang w:eastAsia="ru-RU"/>
              </w:rPr>
              <w:t>1) непредставления</w:t>
            </w:r>
            <w:r w:rsidRPr="001847FF">
              <w:rPr>
                <w:bCs/>
                <w:lang w:eastAsia="ru-RU"/>
              </w:rPr>
              <w:t xml:space="preserve"> </w:t>
            </w:r>
            <w:r>
              <w:rPr>
                <w:bCs/>
                <w:lang w:eastAsia="ru-RU"/>
              </w:rPr>
              <w:t>документов и сведений, указанных</w:t>
            </w:r>
            <w:r w:rsidRPr="001847FF">
              <w:rPr>
                <w:bCs/>
                <w:lang w:eastAsia="ru-RU"/>
              </w:rPr>
              <w:t xml:space="preserve"> </w:t>
            </w:r>
            <w:r w:rsidRPr="00A26D9F">
              <w:rPr>
                <w:bCs/>
                <w:lang w:eastAsia="ru-RU"/>
              </w:rPr>
              <w:t xml:space="preserve">в </w:t>
            </w:r>
            <w:r>
              <w:rPr>
                <w:bCs/>
                <w:lang w:eastAsia="ru-RU"/>
              </w:rPr>
              <w:t>документации о закупке</w:t>
            </w:r>
            <w:r w:rsidRPr="001847FF">
              <w:rPr>
                <w:bCs/>
                <w:lang w:eastAsia="ru-RU"/>
              </w:rPr>
              <w:t>;</w:t>
            </w:r>
          </w:p>
          <w:p w:rsidR="00596A22" w:rsidRDefault="00596A22" w:rsidP="00596A22">
            <w:pPr>
              <w:autoSpaceDE w:val="0"/>
              <w:autoSpaceDN w:val="0"/>
              <w:adjustRightInd w:val="0"/>
              <w:ind w:firstLine="540"/>
              <w:rPr>
                <w:bCs/>
                <w:lang w:eastAsia="ru-RU"/>
              </w:rPr>
            </w:pPr>
            <w:r>
              <w:rPr>
                <w:bCs/>
                <w:lang w:eastAsia="ru-RU"/>
              </w:rPr>
              <w:lastRenderedPageBreak/>
              <w:t xml:space="preserve">2) </w:t>
            </w:r>
            <w:r w:rsidRPr="001847FF">
              <w:rPr>
                <w:lang w:eastAsia="ru-RU"/>
              </w:rPr>
              <w:t>несоответствия требованиям, установленным</w:t>
            </w:r>
            <w:r>
              <w:rPr>
                <w:lang w:eastAsia="ru-RU"/>
              </w:rPr>
              <w:t xml:space="preserve"> </w:t>
            </w:r>
            <w:r>
              <w:rPr>
                <w:bCs/>
                <w:lang w:eastAsia="ru-RU"/>
              </w:rPr>
              <w:t>Положением о закупке и п. 5.2. документации</w:t>
            </w:r>
            <w:r w:rsidRPr="001847FF">
              <w:rPr>
                <w:bCs/>
                <w:lang w:eastAsia="ru-RU"/>
              </w:rPr>
              <w:t>;</w:t>
            </w:r>
          </w:p>
          <w:p w:rsidR="00596A22" w:rsidRPr="001847FF" w:rsidRDefault="00596A22" w:rsidP="00596A22">
            <w:pPr>
              <w:autoSpaceDE w:val="0"/>
              <w:autoSpaceDN w:val="0"/>
              <w:adjustRightInd w:val="0"/>
              <w:ind w:firstLine="540"/>
              <w:rPr>
                <w:lang w:eastAsia="ru-RU"/>
              </w:rPr>
            </w:pPr>
            <w:r w:rsidRPr="001847FF">
              <w:rPr>
                <w:lang w:eastAsia="ru-RU"/>
              </w:rPr>
              <w:t xml:space="preserve">3) </w:t>
            </w:r>
            <w:proofErr w:type="spellStart"/>
            <w:r w:rsidRPr="001847FF">
              <w:rPr>
                <w:lang w:eastAsia="ru-RU"/>
              </w:rPr>
              <w:t>непредоставления</w:t>
            </w:r>
            <w:proofErr w:type="spellEnd"/>
            <w:r w:rsidRPr="001847FF">
              <w:rPr>
                <w:lang w:eastAsia="ru-RU"/>
              </w:rPr>
              <w:t xml:space="preserve"> документа или копии документа, подтверждающего внесение денежных сре</w:t>
            </w:r>
            <w:proofErr w:type="gramStart"/>
            <w:r w:rsidRPr="001847FF">
              <w:rPr>
                <w:lang w:eastAsia="ru-RU"/>
              </w:rPr>
              <w:t>дств в к</w:t>
            </w:r>
            <w:proofErr w:type="gramEnd"/>
            <w:r w:rsidRPr="001847FF">
              <w:rPr>
                <w:lang w:eastAsia="ru-RU"/>
              </w:rPr>
              <w:t xml:space="preserve">ачестве обеспечения заявки на участие в </w:t>
            </w:r>
            <w:r>
              <w:rPr>
                <w:lang w:eastAsia="ru-RU"/>
              </w:rPr>
              <w:t>закупке</w:t>
            </w:r>
            <w:r w:rsidRPr="001847FF">
              <w:rPr>
                <w:lang w:eastAsia="ru-RU"/>
              </w:rPr>
              <w:t>, если требование обеспечения таких заявок указано в документации</w:t>
            </w:r>
            <w:r>
              <w:rPr>
                <w:lang w:eastAsia="ru-RU"/>
              </w:rPr>
              <w:t xml:space="preserve"> о закупке</w:t>
            </w:r>
            <w:r w:rsidRPr="001847FF">
              <w:rPr>
                <w:lang w:eastAsia="ru-RU"/>
              </w:rPr>
              <w:t>;</w:t>
            </w:r>
          </w:p>
          <w:p w:rsidR="00596A22" w:rsidRDefault="00596A22" w:rsidP="00596A22">
            <w:pPr>
              <w:autoSpaceDE w:val="0"/>
              <w:autoSpaceDN w:val="0"/>
              <w:adjustRightInd w:val="0"/>
              <w:ind w:firstLine="540"/>
              <w:rPr>
                <w:lang w:eastAsia="ru-RU"/>
              </w:rPr>
            </w:pPr>
            <w:r w:rsidRPr="001847FF">
              <w:rPr>
                <w:lang w:eastAsia="ru-RU"/>
              </w:rPr>
              <w:t xml:space="preserve">4) несоответствия заявки на участие в </w:t>
            </w:r>
            <w:r>
              <w:rPr>
                <w:lang w:eastAsia="ru-RU"/>
              </w:rPr>
              <w:t>закупке</w:t>
            </w:r>
            <w:r w:rsidRPr="001847FF">
              <w:rPr>
                <w:lang w:eastAsia="ru-RU"/>
              </w:rPr>
              <w:t xml:space="preserve"> требованиям документации</w:t>
            </w:r>
            <w:r>
              <w:rPr>
                <w:lang w:eastAsia="ru-RU"/>
              </w:rPr>
              <w:t xml:space="preserve"> о закупке</w:t>
            </w:r>
            <w:r w:rsidRPr="001847FF">
              <w:rPr>
                <w:lang w:eastAsia="ru-RU"/>
              </w:rPr>
              <w:t xml:space="preserve">, в том числе наличие в таких заявках предложения о цене </w:t>
            </w:r>
            <w:r>
              <w:rPr>
                <w:lang w:eastAsia="ru-RU"/>
              </w:rPr>
              <w:t>договора</w:t>
            </w:r>
            <w:r w:rsidRPr="001847FF">
              <w:rPr>
                <w:lang w:eastAsia="ru-RU"/>
              </w:rPr>
              <w:t xml:space="preserve">, превышающей начальную цену </w:t>
            </w:r>
            <w:r>
              <w:rPr>
                <w:lang w:eastAsia="ru-RU"/>
              </w:rPr>
              <w:t>договора (цену лота);</w:t>
            </w:r>
          </w:p>
          <w:p w:rsidR="00596A22" w:rsidRPr="00A26D9F" w:rsidRDefault="00596A22" w:rsidP="00596A22">
            <w:pPr>
              <w:autoSpaceDE w:val="0"/>
              <w:autoSpaceDN w:val="0"/>
              <w:adjustRightInd w:val="0"/>
              <w:ind w:firstLine="540"/>
              <w:rPr>
                <w:lang w:eastAsia="ru-RU"/>
              </w:rPr>
            </w:pPr>
            <w:r>
              <w:rPr>
                <w:lang w:eastAsia="ru-RU"/>
              </w:rPr>
              <w:t xml:space="preserve">5) если </w:t>
            </w:r>
            <w:r w:rsidRPr="001847FF">
              <w:rPr>
                <w:bCs/>
                <w:lang w:eastAsia="ru-RU"/>
              </w:rPr>
              <w:t>в заявке либо в прилагаемых к ней документах указаны недостоверные сведения;</w:t>
            </w:r>
          </w:p>
          <w:p w:rsidR="00596A22" w:rsidRPr="00A26D9F" w:rsidRDefault="00596A22" w:rsidP="00596A22">
            <w:pPr>
              <w:autoSpaceDE w:val="0"/>
              <w:autoSpaceDN w:val="0"/>
              <w:adjustRightInd w:val="0"/>
              <w:ind w:firstLine="540"/>
              <w:rPr>
                <w:bCs/>
                <w:lang w:eastAsia="ru-RU"/>
              </w:rPr>
            </w:pPr>
            <w:r>
              <w:rPr>
                <w:bCs/>
                <w:lang w:eastAsia="ru-RU"/>
              </w:rPr>
              <w:t>6</w:t>
            </w:r>
            <w:r w:rsidRPr="001847FF">
              <w:rPr>
                <w:bCs/>
                <w:lang w:eastAsia="ru-RU"/>
              </w:rPr>
              <w:t xml:space="preserve">) установления факта подачи одним </w:t>
            </w:r>
            <w:r>
              <w:rPr>
                <w:bCs/>
                <w:lang w:eastAsia="ru-RU"/>
              </w:rPr>
              <w:t>участником закупки</w:t>
            </w:r>
            <w:r w:rsidRPr="001847FF">
              <w:rPr>
                <w:bCs/>
                <w:lang w:eastAsia="ru-RU"/>
              </w:rPr>
              <w:t xml:space="preserve"> двух и более заявок на участие в </w:t>
            </w:r>
            <w:r>
              <w:rPr>
                <w:bCs/>
                <w:lang w:eastAsia="ru-RU"/>
              </w:rPr>
              <w:t xml:space="preserve">закупке </w:t>
            </w:r>
            <w:r w:rsidRPr="001847FF">
              <w:rPr>
                <w:bCs/>
                <w:lang w:eastAsia="ru-RU"/>
              </w:rPr>
              <w:t xml:space="preserve"> </w:t>
            </w:r>
            <w:r>
              <w:rPr>
                <w:bCs/>
                <w:lang w:eastAsia="ru-RU"/>
              </w:rPr>
              <w:t xml:space="preserve">или </w:t>
            </w:r>
            <w:r w:rsidRPr="001847FF">
              <w:rPr>
                <w:bCs/>
                <w:lang w:eastAsia="ru-RU"/>
              </w:rPr>
              <w:t xml:space="preserve">в отношении одного и того же лота при условии, если поданные ранее заявки таким </w:t>
            </w:r>
            <w:r>
              <w:rPr>
                <w:bCs/>
                <w:lang w:eastAsia="ru-RU"/>
              </w:rPr>
              <w:t>участником закупки</w:t>
            </w:r>
            <w:r w:rsidRPr="001847FF">
              <w:rPr>
                <w:bCs/>
                <w:lang w:eastAsia="ru-RU"/>
              </w:rPr>
              <w:t xml:space="preserve"> не отозваны. Все заявки на участие в </w:t>
            </w:r>
            <w:r>
              <w:rPr>
                <w:bCs/>
                <w:lang w:eastAsia="ru-RU"/>
              </w:rPr>
              <w:t>закупке</w:t>
            </w:r>
            <w:r w:rsidRPr="001847FF">
              <w:rPr>
                <w:bCs/>
                <w:lang w:eastAsia="ru-RU"/>
              </w:rPr>
              <w:t xml:space="preserve"> такого </w:t>
            </w:r>
            <w:r>
              <w:rPr>
                <w:bCs/>
                <w:lang w:eastAsia="ru-RU"/>
              </w:rPr>
              <w:t>участника закупки</w:t>
            </w:r>
            <w:r w:rsidRPr="001847FF">
              <w:rPr>
                <w:bCs/>
                <w:lang w:eastAsia="ru-RU"/>
              </w:rPr>
              <w:t xml:space="preserve"> не рассматриваются и возвращаются </w:t>
            </w:r>
            <w:r>
              <w:rPr>
                <w:bCs/>
                <w:lang w:eastAsia="ru-RU"/>
              </w:rPr>
              <w:t>участнику закупки.</w:t>
            </w:r>
          </w:p>
          <w:p w:rsidR="00546019" w:rsidRPr="005C19D2" w:rsidRDefault="00546019" w:rsidP="00546019">
            <w:r w:rsidRPr="005C19D2">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546019" w:rsidRPr="005C19D2" w:rsidRDefault="00546019" w:rsidP="00546019">
            <w:r w:rsidRPr="005C19D2">
              <w:t>Критерии оценки и сопоставления заявок на участие в конкурсе, их содержание и значимость:</w:t>
            </w:r>
          </w:p>
          <w:p w:rsidR="00546019" w:rsidRPr="00596A22" w:rsidRDefault="003248DD" w:rsidP="00546019">
            <w:pPr>
              <w:suppressAutoHyphens/>
              <w:spacing w:line="100" w:lineRule="atLeast"/>
              <w:ind w:left="720" w:firstLine="0"/>
            </w:pPr>
            <w:r>
              <w:t>Цена договора – 4</w:t>
            </w:r>
            <w:r w:rsidR="00546019" w:rsidRPr="00596A22">
              <w:t xml:space="preserve">0% </w:t>
            </w:r>
          </w:p>
          <w:p w:rsidR="00546019" w:rsidRPr="00596A22" w:rsidRDefault="00546019" w:rsidP="00546019">
            <w:r w:rsidRPr="00596A22">
              <w:t>2) качество услуг – значимость кри</w:t>
            </w:r>
            <w:r w:rsidR="005C19D2" w:rsidRPr="00596A22">
              <w:t>терия 6</w:t>
            </w:r>
            <w:r w:rsidRPr="00596A22">
              <w:t xml:space="preserve">0%, в том числе: </w:t>
            </w:r>
          </w:p>
          <w:p w:rsidR="00546019" w:rsidRPr="00596A22" w:rsidRDefault="00596A22" w:rsidP="00546019">
            <w:pPr>
              <w:rPr>
                <w:bCs/>
                <w:snapToGrid w:val="0"/>
              </w:rPr>
            </w:pPr>
            <w:proofErr w:type="gramStart"/>
            <w:r w:rsidRPr="00596A22">
              <w:rPr>
                <w:bCs/>
                <w:snapToGrid w:val="0"/>
              </w:rPr>
              <w:t>а</w:t>
            </w:r>
            <w:r w:rsidR="00546019" w:rsidRPr="00596A22">
              <w:rPr>
                <w:bCs/>
                <w:snapToGrid w:val="0"/>
              </w:rPr>
              <w:t xml:space="preserve">) </w:t>
            </w:r>
            <w:r w:rsidR="00837DDD" w:rsidRPr="00596A22">
              <w:rPr>
                <w:szCs w:val="28"/>
              </w:rPr>
              <w:t xml:space="preserve">количество исполненных договоров, с объемом </w:t>
            </w:r>
            <w:r w:rsidRPr="00596A22">
              <w:rPr>
                <w:szCs w:val="28"/>
              </w:rPr>
              <w:t xml:space="preserve">поставки </w:t>
            </w:r>
            <w:r w:rsidR="0092450C" w:rsidRPr="00596A22">
              <w:rPr>
                <w:szCs w:val="28"/>
              </w:rPr>
              <w:t xml:space="preserve">авиационного топлива ТС-1 (РД) </w:t>
            </w:r>
            <w:r w:rsidR="00837DDD" w:rsidRPr="00596A22">
              <w:rPr>
                <w:szCs w:val="28"/>
              </w:rPr>
              <w:t xml:space="preserve">по одному </w:t>
            </w:r>
            <w:r w:rsidR="007843E6">
              <w:rPr>
                <w:szCs w:val="28"/>
              </w:rPr>
              <w:t>договору в количестве не менее 5</w:t>
            </w:r>
            <w:r w:rsidR="00837DDD" w:rsidRPr="00596A22">
              <w:rPr>
                <w:szCs w:val="28"/>
              </w:rPr>
              <w:t>00 тонн в районы Крайнего севера</w:t>
            </w:r>
            <w:r w:rsidR="00A033A4">
              <w:rPr>
                <w:szCs w:val="28"/>
              </w:rPr>
              <w:t xml:space="preserve"> и приравненных к ним местностях</w:t>
            </w:r>
            <w:r w:rsidR="00837DDD" w:rsidRPr="00596A22">
              <w:rPr>
                <w:szCs w:val="28"/>
              </w:rPr>
              <w:t xml:space="preserve"> </w:t>
            </w:r>
            <w:r w:rsidRPr="00596A22">
              <w:rPr>
                <w:szCs w:val="28"/>
              </w:rPr>
              <w:t>за последние 2</w:t>
            </w:r>
            <w:r w:rsidR="00837DDD" w:rsidRPr="00596A22">
              <w:rPr>
                <w:szCs w:val="28"/>
              </w:rPr>
              <w:t xml:space="preserve"> </w:t>
            </w:r>
            <w:r w:rsidRPr="00596A22">
              <w:rPr>
                <w:szCs w:val="28"/>
              </w:rPr>
              <w:t>года</w:t>
            </w:r>
            <w:r w:rsidR="00837DDD" w:rsidRPr="00596A22">
              <w:rPr>
                <w:szCs w:val="28"/>
              </w:rPr>
              <w:t xml:space="preserve"> аналогичных предмету</w:t>
            </w:r>
            <w:r w:rsidRPr="00596A22">
              <w:rPr>
                <w:szCs w:val="28"/>
              </w:rPr>
              <w:t xml:space="preserve"> договора</w:t>
            </w:r>
            <w:r w:rsidR="00546019" w:rsidRPr="00596A22">
              <w:rPr>
                <w:bCs/>
                <w:snapToGrid w:val="0"/>
              </w:rPr>
              <w:t>.</w:t>
            </w:r>
            <w:proofErr w:type="gramEnd"/>
          </w:p>
          <w:p w:rsidR="00546019" w:rsidRPr="005C19D2" w:rsidRDefault="00546019" w:rsidP="003248DD">
            <w:pPr>
              <w:autoSpaceDE w:val="0"/>
              <w:autoSpaceDN w:val="0"/>
              <w:adjustRightInd w:val="0"/>
            </w:pPr>
          </w:p>
        </w:tc>
      </w:tr>
      <w:tr w:rsidR="00546019" w:rsidRPr="008044B4">
        <w:trPr>
          <w:trHeight w:val="554"/>
        </w:trPr>
        <w:tc>
          <w:tcPr>
            <w:tcW w:w="10598" w:type="dxa"/>
            <w:gridSpan w:val="5"/>
          </w:tcPr>
          <w:p w:rsidR="00546019" w:rsidRPr="005C19D2" w:rsidRDefault="00546019" w:rsidP="00546019">
            <w:pPr>
              <w:pStyle w:val="af8"/>
              <w:spacing w:after="0"/>
              <w:ind w:left="0"/>
              <w:rPr>
                <w:b/>
              </w:rPr>
            </w:pPr>
            <w:r w:rsidRPr="005C19D2">
              <w:rPr>
                <w:b/>
              </w:rPr>
              <w:lastRenderedPageBreak/>
              <w:t>Порядок оценки заявок</w:t>
            </w:r>
            <w:r w:rsidRPr="005C19D2">
              <w:t xml:space="preserve"> </w:t>
            </w:r>
            <w:r w:rsidRPr="005C19D2">
              <w:rPr>
                <w:b/>
              </w:rPr>
              <w:t>на участие в конкурсе:</w:t>
            </w:r>
          </w:p>
          <w:p w:rsidR="00546019" w:rsidRPr="005C19D2" w:rsidRDefault="00546019" w:rsidP="00546019">
            <w:pPr>
              <w:pStyle w:val="af8"/>
              <w:spacing w:after="0"/>
              <w:ind w:left="0"/>
              <w:rPr>
                <w:b/>
              </w:rPr>
            </w:pPr>
            <w:r w:rsidRPr="005C19D2">
              <w:t>Оценка заявок на участие в конкурсе производится на основании критериев оценки, их содержания и значимости, установленных в настоящей документации в соответствии с Приложением 1 к Положению о закупке товаров, работ, услуг ФКП «Аэропорты Красноярья»</w:t>
            </w:r>
          </w:p>
          <w:p w:rsidR="00546019" w:rsidRPr="005C19D2" w:rsidRDefault="00546019" w:rsidP="00546019">
            <w:pPr>
              <w:autoSpaceDE w:val="0"/>
              <w:autoSpaceDN w:val="0"/>
              <w:adjustRightInd w:val="0"/>
              <w:ind w:firstLine="540"/>
              <w:outlineLvl w:val="1"/>
            </w:pPr>
            <w:r w:rsidRPr="005C19D2">
              <w:t>Для осуществления расчетов используются следующие обозначения:</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«цена договора» </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Kb</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«функциональные   характеристики</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(потребительские свойства) или качественные характеристики товара»;</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Kc</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"качество работ, услуг и (или) квалификация</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участника  закупки при  размещении  заказа  на выполнение работ, оказание услуг";</w:t>
            </w:r>
          </w:p>
          <w:p w:rsidR="00546019" w:rsidRPr="005C19D2" w:rsidRDefault="00546019" w:rsidP="00546019">
            <w:pPr>
              <w:pStyle w:val="ConsPlusNonformat"/>
              <w:widowControl/>
              <w:jc w:val="both"/>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Kf</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vertAlign w:val="subscript"/>
              </w:rPr>
              <w:t xml:space="preserve"> </w:t>
            </w:r>
            <w:r w:rsidRPr="005C19D2">
              <w:rPr>
                <w:rFonts w:ascii="Times New Roman" w:hAnsi="Times New Roman" w:cs="Times New Roman"/>
                <w:sz w:val="24"/>
                <w:szCs w:val="24"/>
              </w:rPr>
              <w:t xml:space="preserve">  - значимость критерия "сроки (периоды) поставки товара, выполнения</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работ, оказания услуг";</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Kg</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"срок  предоставления  гарантии  качества</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товара, работ, услуг";</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 xml:space="preserve">    </w:t>
            </w:r>
            <w:proofErr w:type="spellStart"/>
            <w:r w:rsidRPr="005C19D2">
              <w:rPr>
                <w:rFonts w:ascii="Times New Roman" w:hAnsi="Times New Roman" w:cs="Times New Roman"/>
                <w:sz w:val="24"/>
                <w:szCs w:val="24"/>
              </w:rPr>
              <w:t>Kh</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значимость  критерия  "объем  предоставления  гарантий качества</w:t>
            </w:r>
          </w:p>
          <w:p w:rsidR="00546019" w:rsidRPr="005C19D2" w:rsidRDefault="00546019" w:rsidP="00546019">
            <w:pPr>
              <w:pStyle w:val="ConsPlusNonformat"/>
              <w:widowControl/>
              <w:rPr>
                <w:rFonts w:ascii="Times New Roman" w:hAnsi="Times New Roman" w:cs="Times New Roman"/>
                <w:sz w:val="24"/>
                <w:szCs w:val="24"/>
              </w:rPr>
            </w:pPr>
            <w:r w:rsidRPr="005C19D2">
              <w:rPr>
                <w:rFonts w:ascii="Times New Roman" w:hAnsi="Times New Roman" w:cs="Times New Roman"/>
                <w:sz w:val="24"/>
                <w:szCs w:val="24"/>
              </w:rPr>
              <w:t>товара, работ, услуг".</w:t>
            </w:r>
          </w:p>
          <w:p w:rsidR="00546019" w:rsidRPr="005C19D2" w:rsidRDefault="00546019" w:rsidP="00546019">
            <w:pPr>
              <w:contextualSpacing/>
            </w:pPr>
            <w:r w:rsidRPr="005C19D2">
              <w:t>Сравнительная оценка заявок на участие в закупке производится исходя из критериев, изложенных в настоящей закупочной документации.</w:t>
            </w:r>
          </w:p>
          <w:p w:rsidR="00546019" w:rsidRPr="005C19D2" w:rsidRDefault="00546019" w:rsidP="00546019">
            <w:pPr>
              <w:contextualSpacing/>
            </w:pPr>
            <w:r w:rsidRPr="005C19D2">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546019" w:rsidRPr="005C19D2" w:rsidRDefault="00546019" w:rsidP="00546019">
            <w:pPr>
              <w:contextualSpacing/>
            </w:pPr>
            <w:r w:rsidRPr="005C19D2">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546019" w:rsidRPr="005C19D2" w:rsidRDefault="00546019" w:rsidP="00546019">
            <w:pPr>
              <w:autoSpaceDE w:val="0"/>
              <w:autoSpaceDN w:val="0"/>
              <w:rPr>
                <w:rFonts w:eastAsia="Calibri"/>
              </w:rPr>
            </w:pPr>
            <w:r w:rsidRPr="005C19D2">
              <w:rPr>
                <w:rFonts w:eastAsia="Calibri"/>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546019" w:rsidRPr="005C19D2" w:rsidRDefault="00546019" w:rsidP="00546019">
            <w:pPr>
              <w:autoSpaceDE w:val="0"/>
              <w:autoSpaceDN w:val="0"/>
              <w:rPr>
                <w:rFonts w:eastAsia="Calibri"/>
              </w:rPr>
            </w:pPr>
            <w:r w:rsidRPr="005C19D2">
              <w:rPr>
                <w:rFonts w:eastAsia="Calibri"/>
              </w:rPr>
              <w:t>Заявке, набравшей наибольший итоговый рейтинг, присваивается первый номер.</w:t>
            </w:r>
          </w:p>
          <w:p w:rsidR="00546019" w:rsidRPr="005C19D2" w:rsidRDefault="00546019" w:rsidP="00546019">
            <w:pPr>
              <w:widowControl w:val="0"/>
              <w:numPr>
                <w:ilvl w:val="2"/>
                <w:numId w:val="21"/>
              </w:numPr>
              <w:tabs>
                <w:tab w:val="clear" w:pos="2340"/>
                <w:tab w:val="left" w:pos="851"/>
              </w:tabs>
              <w:autoSpaceDE w:val="0"/>
              <w:autoSpaceDN w:val="0"/>
              <w:adjustRightInd w:val="0"/>
              <w:ind w:left="0" w:firstLine="709"/>
              <w:textAlignment w:val="baseline"/>
            </w:pPr>
            <w:r w:rsidRPr="005C19D2">
              <w:t xml:space="preserve">Рейтинг, присуждаемый заявке по критерию </w:t>
            </w:r>
            <w:r w:rsidRPr="005C19D2">
              <w:rPr>
                <w:b/>
              </w:rPr>
              <w:t>«цена договора»</w:t>
            </w:r>
            <w:r w:rsidRPr="005C19D2">
              <w:t>, определяется по формуле:</w:t>
            </w:r>
          </w:p>
          <w:p w:rsidR="00546019" w:rsidRPr="005C19D2" w:rsidRDefault="00546019" w:rsidP="00546019">
            <w:pPr>
              <w:pStyle w:val="ConsPlusNonformat"/>
              <w:jc w:val="center"/>
              <w:rPr>
                <w:rFonts w:ascii="Times New Roman" w:hAnsi="Times New Roman" w:cs="Times New Roman"/>
                <w:sz w:val="24"/>
                <w:szCs w:val="24"/>
                <w:lang w:val="en-US"/>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max</w:t>
            </w:r>
            <w:r w:rsidRPr="005C19D2">
              <w:rPr>
                <w:rFonts w:ascii="Times New Roman" w:hAnsi="Times New Roman" w:cs="Times New Roman"/>
                <w:sz w:val="24"/>
                <w:szCs w:val="24"/>
                <w:lang w:val="en-US"/>
              </w:rPr>
              <w:t xml:space="preserve"> - A</w:t>
            </w:r>
            <w:r w:rsidRPr="005C19D2">
              <w:rPr>
                <w:rFonts w:ascii="Times New Roman" w:hAnsi="Times New Roman" w:cs="Times New Roman"/>
                <w:sz w:val="24"/>
                <w:szCs w:val="24"/>
                <w:vertAlign w:val="subscript"/>
                <w:lang w:val="en-US"/>
              </w:rPr>
              <w:t>i</w:t>
            </w:r>
          </w:p>
          <w:p w:rsidR="00546019" w:rsidRPr="005C19D2" w:rsidRDefault="00546019" w:rsidP="00546019">
            <w:pPr>
              <w:pStyle w:val="ConsPlusNonformat"/>
              <w:jc w:val="center"/>
              <w:rPr>
                <w:rFonts w:ascii="Times New Roman" w:hAnsi="Times New Roman" w:cs="Times New Roman"/>
                <w:sz w:val="24"/>
                <w:szCs w:val="24"/>
                <w:lang w:val="en-US"/>
              </w:rPr>
            </w:pPr>
            <w:proofErr w:type="spellStart"/>
            <w:r w:rsidRPr="005C19D2">
              <w:rPr>
                <w:rFonts w:ascii="Times New Roman" w:hAnsi="Times New Roman" w:cs="Times New Roman"/>
                <w:sz w:val="24"/>
                <w:szCs w:val="24"/>
                <w:lang w:val="en-US"/>
              </w:rPr>
              <w:t>Ra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lang w:val="en-US"/>
              </w:rPr>
              <w:t xml:space="preserve"> = --------------- x 100,</w:t>
            </w:r>
          </w:p>
          <w:p w:rsidR="00546019" w:rsidRPr="005C19D2" w:rsidRDefault="00546019" w:rsidP="00546019">
            <w:pPr>
              <w:pStyle w:val="ConsPlusNonformat"/>
              <w:jc w:val="center"/>
              <w:rPr>
                <w:rFonts w:ascii="Times New Roman" w:hAnsi="Times New Roman" w:cs="Times New Roman"/>
                <w:sz w:val="24"/>
                <w:szCs w:val="24"/>
                <w:vertAlign w:val="subscript"/>
                <w:lang w:val="en-US"/>
              </w:rPr>
            </w:pPr>
            <w:r w:rsidRPr="005C19D2">
              <w:rPr>
                <w:rFonts w:ascii="Times New Roman" w:hAnsi="Times New Roman" w:cs="Times New Roman"/>
                <w:sz w:val="24"/>
                <w:szCs w:val="24"/>
                <w:lang w:val="en-US"/>
              </w:rPr>
              <w:lastRenderedPageBreak/>
              <w:t>A</w:t>
            </w:r>
            <w:r w:rsidRPr="005C19D2">
              <w:rPr>
                <w:rFonts w:ascii="Times New Roman" w:hAnsi="Times New Roman" w:cs="Times New Roman"/>
                <w:sz w:val="24"/>
                <w:szCs w:val="24"/>
                <w:vertAlign w:val="subscript"/>
                <w:lang w:val="en-US"/>
              </w:rPr>
              <w:t>max</w:t>
            </w:r>
          </w:p>
          <w:p w:rsidR="00546019" w:rsidRPr="005C19D2" w:rsidRDefault="00546019" w:rsidP="00546019">
            <w:pPr>
              <w:pStyle w:val="ConsPlusNonformat"/>
              <w:ind w:firstLine="709"/>
              <w:rPr>
                <w:rFonts w:ascii="Times New Roman" w:hAnsi="Times New Roman" w:cs="Times New Roman"/>
                <w:sz w:val="24"/>
                <w:szCs w:val="24"/>
                <w:lang w:val="en-US"/>
              </w:rPr>
            </w:pPr>
            <w:r w:rsidRPr="005C19D2">
              <w:rPr>
                <w:rFonts w:ascii="Times New Roman" w:hAnsi="Times New Roman" w:cs="Times New Roman"/>
                <w:sz w:val="24"/>
                <w:szCs w:val="24"/>
              </w:rPr>
              <w:t>где</w:t>
            </w:r>
            <w:r w:rsidRPr="005C19D2">
              <w:rPr>
                <w:rFonts w:ascii="Times New Roman" w:hAnsi="Times New Roman" w:cs="Times New Roman"/>
                <w:sz w:val="24"/>
                <w:szCs w:val="24"/>
                <w:lang w:val="en-US"/>
              </w:rPr>
              <w:t>:</w:t>
            </w:r>
          </w:p>
          <w:p w:rsidR="00546019" w:rsidRPr="005C19D2" w:rsidRDefault="00546019" w:rsidP="00546019">
            <w:pPr>
              <w:pStyle w:val="ConsPlusNonformat"/>
              <w:ind w:firstLine="709"/>
              <w:rPr>
                <w:rFonts w:ascii="Times New Roman" w:hAnsi="Times New Roman" w:cs="Times New Roman"/>
                <w:sz w:val="24"/>
                <w:szCs w:val="24"/>
              </w:rPr>
            </w:pPr>
            <w:proofErr w:type="spellStart"/>
            <w:r w:rsidRPr="005C19D2">
              <w:rPr>
                <w:rFonts w:ascii="Times New Roman" w:hAnsi="Times New Roman" w:cs="Times New Roman"/>
                <w:sz w:val="24"/>
                <w:szCs w:val="24"/>
                <w:lang w:val="en-US"/>
              </w:rPr>
              <w:t>Ra</w:t>
            </w:r>
            <w:r w:rsidRPr="005C19D2">
              <w:rPr>
                <w:rFonts w:ascii="Times New Roman" w:hAnsi="Times New Roman" w:cs="Times New Roman"/>
                <w:sz w:val="24"/>
                <w:szCs w:val="24"/>
                <w:vertAlign w:val="subscript"/>
                <w:lang w:val="en-US"/>
              </w:rPr>
              <w:t>i</w:t>
            </w:r>
            <w:proofErr w:type="spellEnd"/>
            <w:r w:rsidRPr="005C19D2">
              <w:rPr>
                <w:rFonts w:ascii="Times New Roman" w:hAnsi="Times New Roman" w:cs="Times New Roman"/>
                <w:sz w:val="24"/>
                <w:szCs w:val="24"/>
              </w:rPr>
              <w:t xml:space="preserve"> – рейтинг, присуждаемый i-й заявке по указанному критерию;</w:t>
            </w:r>
          </w:p>
          <w:p w:rsidR="00546019" w:rsidRPr="005C19D2" w:rsidRDefault="00546019" w:rsidP="00546019">
            <w:pPr>
              <w:pStyle w:val="ConsPlusNonformat"/>
              <w:ind w:firstLine="709"/>
              <w:rPr>
                <w:rFonts w:ascii="Times New Roman" w:hAnsi="Times New Roman" w:cs="Times New Roman"/>
                <w:sz w:val="24"/>
                <w:szCs w:val="24"/>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max</w:t>
            </w:r>
            <w:r w:rsidRPr="005C19D2">
              <w:rPr>
                <w:rFonts w:ascii="Times New Roman" w:hAnsi="Times New Roman" w:cs="Times New Roman"/>
                <w:sz w:val="24"/>
                <w:szCs w:val="24"/>
              </w:rPr>
              <w:t xml:space="preserve"> – начальная (максимальная) цена договора;</w:t>
            </w:r>
          </w:p>
          <w:p w:rsidR="00546019" w:rsidRPr="005C19D2" w:rsidRDefault="00546019" w:rsidP="00546019">
            <w:pPr>
              <w:pStyle w:val="ConsPlusNonformat"/>
              <w:ind w:firstLine="709"/>
              <w:rPr>
                <w:rFonts w:ascii="Times New Roman" w:hAnsi="Times New Roman" w:cs="Times New Roman"/>
                <w:sz w:val="24"/>
                <w:szCs w:val="24"/>
              </w:rPr>
            </w:pPr>
            <w:r w:rsidRPr="005C19D2">
              <w:rPr>
                <w:rFonts w:ascii="Times New Roman" w:hAnsi="Times New Roman" w:cs="Times New Roman"/>
                <w:sz w:val="24"/>
                <w:szCs w:val="24"/>
                <w:lang w:val="en-US"/>
              </w:rPr>
              <w:t>A</w:t>
            </w:r>
            <w:r w:rsidRPr="005C19D2">
              <w:rPr>
                <w:rFonts w:ascii="Times New Roman" w:hAnsi="Times New Roman" w:cs="Times New Roman"/>
                <w:sz w:val="24"/>
                <w:szCs w:val="24"/>
                <w:vertAlign w:val="subscript"/>
                <w:lang w:val="en-US"/>
              </w:rPr>
              <w:t>i</w:t>
            </w:r>
            <w:r w:rsidRPr="005C19D2">
              <w:rPr>
                <w:rFonts w:ascii="Times New Roman" w:hAnsi="Times New Roman" w:cs="Times New Roman"/>
                <w:sz w:val="24"/>
                <w:szCs w:val="24"/>
              </w:rPr>
              <w:t xml:space="preserve"> – предложение i-</w:t>
            </w:r>
            <w:proofErr w:type="spellStart"/>
            <w:r w:rsidRPr="005C19D2">
              <w:rPr>
                <w:rFonts w:ascii="Times New Roman" w:hAnsi="Times New Roman" w:cs="Times New Roman"/>
                <w:sz w:val="24"/>
                <w:szCs w:val="24"/>
              </w:rPr>
              <w:t>го</w:t>
            </w:r>
            <w:proofErr w:type="spellEnd"/>
            <w:r w:rsidRPr="005C19D2">
              <w:rPr>
                <w:rFonts w:ascii="Times New Roman" w:hAnsi="Times New Roman" w:cs="Times New Roman"/>
                <w:sz w:val="24"/>
                <w:szCs w:val="24"/>
              </w:rPr>
              <w:t xml:space="preserve"> участника конкурса по цене договора.</w:t>
            </w:r>
          </w:p>
          <w:p w:rsidR="00546019" w:rsidRPr="005C19D2" w:rsidRDefault="00546019" w:rsidP="00546019">
            <w:pPr>
              <w:autoSpaceDE w:val="0"/>
              <w:autoSpaceDN w:val="0"/>
            </w:pPr>
            <w:r w:rsidRPr="005C19D2">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46019" w:rsidRPr="005C19D2" w:rsidRDefault="00546019" w:rsidP="00546019">
            <w:pPr>
              <w:autoSpaceDE w:val="0"/>
              <w:autoSpaceDN w:val="0"/>
            </w:pPr>
            <w:r w:rsidRPr="005C19D2">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546019" w:rsidRPr="005C19D2" w:rsidRDefault="00546019" w:rsidP="00546019">
            <w:pPr>
              <w:autoSpaceDE w:val="0"/>
              <w:autoSpaceDN w:val="0"/>
            </w:pPr>
            <w:r w:rsidRPr="005C19D2">
              <w:t>Договор заключается на условиях по данному критерию, указанных в заявке.</w:t>
            </w:r>
          </w:p>
          <w:p w:rsidR="00546019" w:rsidRPr="005C19D2" w:rsidRDefault="00546019" w:rsidP="00546019">
            <w:r w:rsidRPr="005C19D2">
              <w:t xml:space="preserve">Для оценки заявок по критерию </w:t>
            </w:r>
            <w:r w:rsidRPr="005C19D2">
              <w:rPr>
                <w:b/>
              </w:rPr>
              <w:t>«качество услуг»</w:t>
            </w:r>
            <w:r w:rsidRPr="005C19D2">
              <w:t xml:space="preserve"> каждой заявке выставляется значение от 0 до 100 баллов. </w:t>
            </w:r>
          </w:p>
          <w:p w:rsidR="00546019" w:rsidRPr="005C19D2" w:rsidRDefault="00546019" w:rsidP="00546019">
            <w:r w:rsidRPr="005C19D2">
              <w:t xml:space="preserve">Предметом оценки являются: </w:t>
            </w:r>
          </w:p>
          <w:p w:rsidR="00546019" w:rsidRPr="005C19D2" w:rsidRDefault="00546019" w:rsidP="00546019">
            <w:pPr>
              <w:rPr>
                <w:bCs/>
                <w:snapToGrid w:val="0"/>
              </w:rPr>
            </w:pPr>
            <w:proofErr w:type="gramStart"/>
            <w:r w:rsidRPr="005C19D2">
              <w:rPr>
                <w:bCs/>
                <w:snapToGrid w:val="0"/>
              </w:rPr>
              <w:t xml:space="preserve">а) </w:t>
            </w:r>
            <w:r w:rsidR="00200C78" w:rsidRPr="00596A22">
              <w:rPr>
                <w:szCs w:val="28"/>
              </w:rPr>
              <w:t xml:space="preserve">количество исполненных договоров, с объемом поставки авиационного топлива ТС-1 (РД) по одному </w:t>
            </w:r>
            <w:r w:rsidR="007843E6">
              <w:rPr>
                <w:szCs w:val="28"/>
              </w:rPr>
              <w:t>договору в количестве не менее 5</w:t>
            </w:r>
            <w:r w:rsidR="00200C78" w:rsidRPr="00596A22">
              <w:rPr>
                <w:szCs w:val="28"/>
              </w:rPr>
              <w:t xml:space="preserve">00 тонн в районы </w:t>
            </w:r>
            <w:r w:rsidR="00A033A4" w:rsidRPr="00596A22">
              <w:rPr>
                <w:szCs w:val="28"/>
              </w:rPr>
              <w:t>Крайнего севера</w:t>
            </w:r>
            <w:r w:rsidR="00A033A4">
              <w:rPr>
                <w:szCs w:val="28"/>
              </w:rPr>
              <w:t xml:space="preserve"> и приравненных к ним местностях</w:t>
            </w:r>
            <w:r w:rsidR="00A033A4" w:rsidRPr="00596A22">
              <w:rPr>
                <w:szCs w:val="28"/>
              </w:rPr>
              <w:t xml:space="preserve"> </w:t>
            </w:r>
            <w:r w:rsidR="00200C78" w:rsidRPr="00596A22">
              <w:rPr>
                <w:szCs w:val="28"/>
              </w:rPr>
              <w:t>за последние 2 года аналогичных предмету договора</w:t>
            </w:r>
            <w:r w:rsidR="00200C78">
              <w:t>.</w:t>
            </w:r>
            <w:proofErr w:type="gramEnd"/>
          </w:p>
          <w:p w:rsidR="00546019" w:rsidRPr="005C19D2" w:rsidRDefault="00546019" w:rsidP="00546019">
            <w:r w:rsidRPr="005C19D2">
              <w:t xml:space="preserve">Для определения рейтинга заявки по данному критерию устанавливаются следующие показатели: </w:t>
            </w:r>
          </w:p>
          <w:p w:rsidR="00546019" w:rsidRPr="005C19D2" w:rsidRDefault="00546019" w:rsidP="00546019">
            <w:pPr>
              <w:rPr>
                <w:bCs/>
                <w:snapToGrid w:val="0"/>
              </w:rPr>
            </w:pPr>
            <w:proofErr w:type="gramStart"/>
            <w:r w:rsidRPr="005C19D2">
              <w:t xml:space="preserve">- </w:t>
            </w:r>
            <w:r w:rsidR="00200C78">
              <w:rPr>
                <w:bCs/>
                <w:snapToGrid w:val="0"/>
              </w:rPr>
              <w:t>а</w:t>
            </w:r>
            <w:r w:rsidRPr="005C19D2">
              <w:rPr>
                <w:bCs/>
                <w:snapToGrid w:val="0"/>
              </w:rPr>
              <w:t xml:space="preserve">) </w:t>
            </w:r>
            <w:r w:rsidR="00200C78" w:rsidRPr="00596A22">
              <w:rPr>
                <w:szCs w:val="28"/>
              </w:rPr>
              <w:t xml:space="preserve">количество исполненных договоров, с объемом поставки авиационного топлива ТС-1 (РД) по одному </w:t>
            </w:r>
            <w:r w:rsidR="007843E6">
              <w:rPr>
                <w:szCs w:val="28"/>
              </w:rPr>
              <w:t>договору в количестве не менее 5</w:t>
            </w:r>
            <w:r w:rsidR="00200C78" w:rsidRPr="00596A22">
              <w:rPr>
                <w:szCs w:val="28"/>
              </w:rPr>
              <w:t xml:space="preserve">00 тонн в районы </w:t>
            </w:r>
            <w:r w:rsidR="00A033A4" w:rsidRPr="00596A22">
              <w:rPr>
                <w:szCs w:val="28"/>
              </w:rPr>
              <w:t>Крайнего севера</w:t>
            </w:r>
            <w:r w:rsidR="00A033A4">
              <w:rPr>
                <w:szCs w:val="28"/>
              </w:rPr>
              <w:t xml:space="preserve"> и приравненных к ним местностях</w:t>
            </w:r>
            <w:r w:rsidR="00A033A4" w:rsidRPr="00596A22">
              <w:rPr>
                <w:szCs w:val="28"/>
              </w:rPr>
              <w:t xml:space="preserve"> </w:t>
            </w:r>
            <w:r w:rsidR="00200C78" w:rsidRPr="00596A22">
              <w:rPr>
                <w:szCs w:val="28"/>
              </w:rPr>
              <w:t>за последние 2 года аналогичных предмету договора</w:t>
            </w:r>
            <w:r w:rsidRPr="005C19D2">
              <w:rPr>
                <w:bCs/>
                <w:snapToGrid w:val="0"/>
              </w:rPr>
              <w:t xml:space="preserve"> </w:t>
            </w:r>
            <w:r w:rsidRPr="005C19D2">
              <w:t xml:space="preserve">- </w:t>
            </w:r>
            <w:r w:rsidR="00200C78">
              <w:rPr>
                <w:b/>
              </w:rPr>
              <w:t>от 0 до 10</w:t>
            </w:r>
            <w:r w:rsidRPr="005C19D2">
              <w:rPr>
                <w:b/>
              </w:rPr>
              <w:t>0 баллов</w:t>
            </w:r>
            <w:r w:rsidRPr="005C19D2">
              <w:t>;</w:t>
            </w:r>
            <w:proofErr w:type="gramEnd"/>
          </w:p>
          <w:p w:rsidR="00546019" w:rsidRPr="005C19D2" w:rsidRDefault="00546019" w:rsidP="00546019">
            <w:pPr>
              <w:autoSpaceDE w:val="0"/>
              <w:autoSpaceDN w:val="0"/>
              <w:adjustRightInd w:val="0"/>
              <w:ind w:firstLine="540"/>
            </w:pPr>
            <w:proofErr w:type="gramStart"/>
            <w:r w:rsidRPr="005C19D2">
              <w:t xml:space="preserve">Условия оценки в зависимости от общего количества </w:t>
            </w:r>
            <w:r w:rsidR="00200C78">
              <w:t>реализованных договоров</w:t>
            </w:r>
            <w:r w:rsidR="00A033A4">
              <w:t xml:space="preserve"> </w:t>
            </w:r>
            <w:r w:rsidR="00A033A4">
              <w:rPr>
                <w:szCs w:val="28"/>
              </w:rPr>
              <w:t>в количестве не менее 5</w:t>
            </w:r>
            <w:r w:rsidR="00A033A4" w:rsidRPr="00596A22">
              <w:rPr>
                <w:szCs w:val="28"/>
              </w:rPr>
              <w:t>00 тонн в районы Крайнего севера</w:t>
            </w:r>
            <w:r w:rsidR="00A033A4">
              <w:rPr>
                <w:szCs w:val="28"/>
              </w:rPr>
              <w:t xml:space="preserve"> и приравненных к ним местностях</w:t>
            </w:r>
            <w:r w:rsidR="00A033A4" w:rsidRPr="00596A22">
              <w:rPr>
                <w:szCs w:val="28"/>
              </w:rPr>
              <w:t xml:space="preserve"> за последние 2 года аналогичных предмету договора</w:t>
            </w:r>
            <w:r w:rsidR="00200C78">
              <w:t>: 0</w:t>
            </w:r>
            <w:r w:rsidRPr="005C19D2">
              <w:t xml:space="preserve"> </w:t>
            </w:r>
            <w:r w:rsidR="00200C78">
              <w:t>договоров</w:t>
            </w:r>
            <w:r w:rsidRPr="005C19D2">
              <w:t xml:space="preserve">  – 0 баллов,  1</w:t>
            </w:r>
            <w:r w:rsidR="00200C78">
              <w:t xml:space="preserve"> договор и более – 10</w:t>
            </w:r>
            <w:r w:rsidRPr="005C19D2">
              <w:t xml:space="preserve">0 баллов. </w:t>
            </w:r>
            <w:proofErr w:type="gramEnd"/>
          </w:p>
          <w:p w:rsidR="00546019" w:rsidRPr="005C19D2" w:rsidRDefault="00546019" w:rsidP="00546019">
            <w:pPr>
              <w:autoSpaceDE w:val="0"/>
              <w:autoSpaceDN w:val="0"/>
              <w:adjustRightInd w:val="0"/>
            </w:pPr>
            <w:r w:rsidRPr="005C19D2">
              <w:t xml:space="preserve">Рейтинг, присуждаемый заявке по критерию «качество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546019" w:rsidRPr="005C19D2" w:rsidRDefault="00546019" w:rsidP="00546019">
            <w:pPr>
              <w:autoSpaceDE w:val="0"/>
              <w:autoSpaceDN w:val="0"/>
              <w:adjustRightInd w:val="0"/>
            </w:pPr>
            <w:r w:rsidRPr="005C19D2">
              <w:t>Рейтинг, присуждаемый i-й заявке по критерию «качество услуг», определяется по формуле:</w:t>
            </w:r>
          </w:p>
          <w:p w:rsidR="00546019" w:rsidRPr="005C19D2" w:rsidRDefault="00546019" w:rsidP="00546019">
            <w:pPr>
              <w:pStyle w:val="ConsPlusNonformat"/>
              <w:jc w:val="center"/>
              <w:rPr>
                <w:rFonts w:ascii="Times New Roman" w:hAnsi="Times New Roman" w:cs="Times New Roman"/>
                <w:sz w:val="24"/>
                <w:szCs w:val="24"/>
                <w:lang w:val="en-US"/>
              </w:rPr>
            </w:pPr>
            <w:proofErr w:type="spellStart"/>
            <w:r w:rsidRPr="005C19D2">
              <w:rPr>
                <w:rFonts w:ascii="Times New Roman" w:hAnsi="Times New Roman" w:cs="Times New Roman"/>
                <w:sz w:val="24"/>
                <w:szCs w:val="24"/>
                <w:lang w:val="en-US"/>
              </w:rPr>
              <w:t>Rci</w:t>
            </w:r>
            <w:proofErr w:type="spellEnd"/>
            <w:r w:rsidRPr="005C19D2">
              <w:rPr>
                <w:rFonts w:ascii="Times New Roman" w:hAnsi="Times New Roman" w:cs="Times New Roman"/>
                <w:sz w:val="24"/>
                <w:szCs w:val="24"/>
                <w:lang w:val="en-US"/>
              </w:rPr>
              <w:t xml:space="preserve">  = C1i  + C2i  + ...</w:t>
            </w:r>
            <w:proofErr w:type="spellStart"/>
            <w:r w:rsidRPr="005C19D2">
              <w:rPr>
                <w:rFonts w:ascii="Times New Roman" w:hAnsi="Times New Roman" w:cs="Times New Roman"/>
                <w:sz w:val="24"/>
                <w:szCs w:val="24"/>
                <w:lang w:val="en-US"/>
              </w:rPr>
              <w:t>ki</w:t>
            </w:r>
            <w:proofErr w:type="spellEnd"/>
            <w:r w:rsidRPr="005C19D2">
              <w:rPr>
                <w:rFonts w:ascii="Times New Roman" w:hAnsi="Times New Roman" w:cs="Times New Roman"/>
                <w:sz w:val="24"/>
                <w:szCs w:val="24"/>
                <w:lang w:val="en-US"/>
              </w:rPr>
              <w:t xml:space="preserve"> + C ,</w:t>
            </w:r>
          </w:p>
          <w:p w:rsidR="00546019" w:rsidRPr="005C19D2" w:rsidRDefault="00546019" w:rsidP="00546019">
            <w:pPr>
              <w:pStyle w:val="ConsPlusNonformat"/>
              <w:ind w:firstLine="709"/>
              <w:jc w:val="both"/>
              <w:rPr>
                <w:rFonts w:ascii="Times New Roman" w:hAnsi="Times New Roman" w:cs="Times New Roman"/>
                <w:sz w:val="24"/>
                <w:szCs w:val="24"/>
              </w:rPr>
            </w:pPr>
            <w:r w:rsidRPr="005C19D2">
              <w:rPr>
                <w:rFonts w:ascii="Times New Roman" w:hAnsi="Times New Roman" w:cs="Times New Roman"/>
                <w:sz w:val="24"/>
                <w:szCs w:val="24"/>
              </w:rPr>
              <w:t>где:</w:t>
            </w:r>
          </w:p>
          <w:p w:rsidR="00546019" w:rsidRPr="005C19D2" w:rsidRDefault="00546019" w:rsidP="00546019">
            <w:pPr>
              <w:pStyle w:val="ConsPlusNonformat"/>
              <w:ind w:firstLine="709"/>
              <w:jc w:val="both"/>
              <w:rPr>
                <w:rFonts w:ascii="Times New Roman" w:hAnsi="Times New Roman" w:cs="Times New Roman"/>
                <w:sz w:val="24"/>
                <w:szCs w:val="24"/>
              </w:rPr>
            </w:pPr>
            <w:proofErr w:type="spellStart"/>
            <w:r w:rsidRPr="005C19D2">
              <w:rPr>
                <w:rFonts w:ascii="Times New Roman" w:hAnsi="Times New Roman" w:cs="Times New Roman"/>
                <w:sz w:val="24"/>
                <w:szCs w:val="24"/>
              </w:rPr>
              <w:t>Rci</w:t>
            </w:r>
            <w:proofErr w:type="spellEnd"/>
            <w:r w:rsidRPr="005C19D2">
              <w:rPr>
                <w:rFonts w:ascii="Times New Roman" w:hAnsi="Times New Roman" w:cs="Times New Roman"/>
                <w:sz w:val="24"/>
                <w:szCs w:val="24"/>
              </w:rPr>
              <w:t xml:space="preserve"> - рейтинг, присуждаемый i-й заявке по указанному критерию;</w:t>
            </w:r>
          </w:p>
          <w:p w:rsidR="00546019" w:rsidRPr="005C19D2" w:rsidRDefault="00546019" w:rsidP="00546019">
            <w:pPr>
              <w:pStyle w:val="ConsPlusNonformat"/>
              <w:ind w:firstLine="709"/>
              <w:jc w:val="both"/>
              <w:rPr>
                <w:rFonts w:ascii="Times New Roman" w:hAnsi="Times New Roman" w:cs="Times New Roman"/>
                <w:sz w:val="24"/>
                <w:szCs w:val="24"/>
              </w:rPr>
            </w:pPr>
            <w:proofErr w:type="spellStart"/>
            <w:r w:rsidRPr="005C19D2">
              <w:rPr>
                <w:rFonts w:ascii="Times New Roman" w:hAnsi="Times New Roman" w:cs="Times New Roman"/>
                <w:sz w:val="24"/>
                <w:szCs w:val="24"/>
              </w:rPr>
              <w:t>Ck</w:t>
            </w:r>
            <w:proofErr w:type="spellEnd"/>
            <w:r w:rsidRPr="005C19D2">
              <w:rPr>
                <w:rFonts w:ascii="Times New Roman" w:hAnsi="Times New Roman" w:cs="Times New Roman"/>
                <w:sz w:val="24"/>
                <w:szCs w:val="24"/>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5C19D2">
              <w:rPr>
                <w:rFonts w:ascii="Times New Roman" w:hAnsi="Times New Roman" w:cs="Times New Roman"/>
                <w:sz w:val="24"/>
                <w:szCs w:val="24"/>
              </w:rPr>
              <w:t>му</w:t>
            </w:r>
            <w:proofErr w:type="spellEnd"/>
            <w:r w:rsidRPr="005C19D2">
              <w:rPr>
                <w:rFonts w:ascii="Times New Roman" w:hAnsi="Times New Roman" w:cs="Times New Roman"/>
                <w:sz w:val="24"/>
                <w:szCs w:val="24"/>
              </w:rPr>
              <w:t xml:space="preserve"> показателю, где k - количество установленных показателей.</w:t>
            </w:r>
          </w:p>
          <w:p w:rsidR="00546019" w:rsidRPr="005C19D2" w:rsidRDefault="00546019" w:rsidP="00546019">
            <w:pPr>
              <w:autoSpaceDE w:val="0"/>
              <w:autoSpaceDN w:val="0"/>
              <w:adjustRightInd w:val="0"/>
            </w:pPr>
            <w:r w:rsidRPr="005C19D2">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546019" w:rsidRPr="005C19D2" w:rsidRDefault="00546019" w:rsidP="00546019">
            <w:pPr>
              <w:autoSpaceDE w:val="0"/>
              <w:autoSpaceDN w:val="0"/>
              <w:adjustRightInd w:val="0"/>
            </w:pPr>
            <w:r w:rsidRPr="005C19D2">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546019" w:rsidRPr="005C19D2" w:rsidRDefault="00546019" w:rsidP="00546019">
            <w:pPr>
              <w:autoSpaceDE w:val="0"/>
              <w:autoSpaceDN w:val="0"/>
              <w:adjustRightInd w:val="0"/>
            </w:pPr>
            <w:r w:rsidRPr="005C19D2">
              <w:t>При оценке заявок по критерию «качество услуг» наибольшее количество баллов присваивается заявке с лучшим предложением по качеству услуг.</w:t>
            </w:r>
          </w:p>
          <w:p w:rsidR="00546019" w:rsidRPr="005C19D2" w:rsidRDefault="00546019" w:rsidP="00546019">
            <w:r w:rsidRPr="005C19D2">
              <w:t>Итоговая сумма процентов, присуждаемая заявкам на участие в закупке, рассчитывается путем суммирования процентов, присуждаемых по неценовым критериям и критерию цены.</w:t>
            </w:r>
          </w:p>
          <w:p w:rsidR="00546019" w:rsidRPr="005C19D2" w:rsidRDefault="00546019" w:rsidP="00546019">
            <w:r w:rsidRPr="005C19D2">
              <w:t>На основании результатов оценки и сопоставления заявок на участие в закупке, единой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w:t>
            </w:r>
          </w:p>
          <w:p w:rsidR="00546019" w:rsidRPr="005C19D2" w:rsidRDefault="00546019" w:rsidP="00546019">
            <w:r w:rsidRPr="005C19D2">
              <w:t>В случае</w:t>
            </w:r>
            <w:proofErr w:type="gramStart"/>
            <w:r w:rsidRPr="005C19D2">
              <w:t>,</w:t>
            </w:r>
            <w:proofErr w:type="gramEnd"/>
            <w:r w:rsidRPr="005C19D2">
              <w:t xml:space="preserve"> если в нескольких заявках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546019" w:rsidRPr="005C19D2" w:rsidRDefault="00546019" w:rsidP="00546019">
            <w:pPr>
              <w:tabs>
                <w:tab w:val="left" w:pos="540"/>
                <w:tab w:val="left" w:pos="900"/>
              </w:tabs>
            </w:pPr>
            <w:r w:rsidRPr="005C19D2">
              <w:t xml:space="preserve">Победителем признается участник, который предложил лучшие условия исполнения договора, и заявке на </w:t>
            </w:r>
            <w:proofErr w:type="gramStart"/>
            <w:r w:rsidRPr="005C19D2">
              <w:t>участие</w:t>
            </w:r>
            <w:proofErr w:type="gramEnd"/>
            <w:r w:rsidRPr="005C19D2">
              <w:t xml:space="preserve"> в конкурсе которого присвоен первый номер.</w:t>
            </w:r>
          </w:p>
        </w:tc>
      </w:tr>
      <w:tr w:rsidR="00FA71B4" w:rsidRPr="008044B4">
        <w:trPr>
          <w:trHeight w:val="554"/>
        </w:trPr>
        <w:tc>
          <w:tcPr>
            <w:tcW w:w="876" w:type="dxa"/>
          </w:tcPr>
          <w:p w:rsidR="00FA71B4" w:rsidRPr="005C19D2" w:rsidRDefault="00FA71B4" w:rsidP="0098403B">
            <w:pPr>
              <w:tabs>
                <w:tab w:val="left" w:pos="540"/>
                <w:tab w:val="left" w:pos="900"/>
              </w:tabs>
              <w:ind w:firstLine="0"/>
            </w:pPr>
            <w:r w:rsidRPr="005C19D2">
              <w:lastRenderedPageBreak/>
              <w:t>15.</w:t>
            </w:r>
          </w:p>
        </w:tc>
        <w:tc>
          <w:tcPr>
            <w:tcW w:w="2482" w:type="dxa"/>
            <w:gridSpan w:val="2"/>
            <w:tcBorders>
              <w:left w:val="single" w:sz="4" w:space="0" w:color="auto"/>
              <w:right w:val="single" w:sz="4" w:space="0" w:color="auto"/>
            </w:tcBorders>
          </w:tcPr>
          <w:p w:rsidR="00FA71B4" w:rsidRPr="005C19D2" w:rsidRDefault="00FA71B4" w:rsidP="0098403B">
            <w:pPr>
              <w:ind w:firstLine="0"/>
              <w:jc w:val="left"/>
            </w:pPr>
            <w:r w:rsidRPr="005C19D2">
              <w:t xml:space="preserve">Размер обеспечения заявки на участие в конкурсе, срок и порядок его предоставления </w:t>
            </w:r>
          </w:p>
        </w:tc>
        <w:tc>
          <w:tcPr>
            <w:tcW w:w="7240" w:type="dxa"/>
            <w:gridSpan w:val="2"/>
            <w:vAlign w:val="center"/>
          </w:tcPr>
          <w:p w:rsidR="008D4577" w:rsidRPr="005C19D2" w:rsidRDefault="00754E1C" w:rsidP="00FC1F5E">
            <w:pPr>
              <w:snapToGrid w:val="0"/>
              <w:ind w:firstLine="0"/>
              <w:jc w:val="center"/>
            </w:pPr>
            <w:r w:rsidRPr="00CD4506">
              <w:t>Не требуется</w:t>
            </w:r>
          </w:p>
          <w:p w:rsidR="00FA71B4" w:rsidRPr="005C19D2" w:rsidRDefault="00FA71B4" w:rsidP="0098403B">
            <w:pPr>
              <w:ind w:firstLine="0"/>
              <w:jc w:val="center"/>
            </w:pP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16.</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Размер обеспечения исполнения </w:t>
            </w:r>
            <w:r w:rsidR="00A03D4E" w:rsidRPr="008044B4">
              <w:rPr>
                <w:color w:val="000000"/>
              </w:rPr>
              <w:t>Договор</w:t>
            </w:r>
            <w:r w:rsidRPr="008044B4">
              <w:rPr>
                <w:color w:val="000000"/>
              </w:rPr>
              <w:t>а, срок и порядок его предоставления</w:t>
            </w:r>
          </w:p>
        </w:tc>
        <w:tc>
          <w:tcPr>
            <w:tcW w:w="7240" w:type="dxa"/>
            <w:gridSpan w:val="2"/>
            <w:vAlign w:val="center"/>
          </w:tcPr>
          <w:p w:rsidR="00FA71B4" w:rsidRPr="008044B4" w:rsidRDefault="009E5AF0" w:rsidP="0098403B">
            <w:pPr>
              <w:tabs>
                <w:tab w:val="left" w:pos="540"/>
              </w:tabs>
              <w:ind w:firstLine="0"/>
              <w:jc w:val="center"/>
            </w:pPr>
            <w:r w:rsidRPr="008044B4">
              <w:t>Не требуется</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17.</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Порядок заключения и исполнения </w:t>
            </w:r>
            <w:r w:rsidR="00A03D4E" w:rsidRPr="008044B4">
              <w:rPr>
                <w:color w:val="000000"/>
              </w:rPr>
              <w:t>Договор</w:t>
            </w:r>
            <w:r w:rsidRPr="008044B4">
              <w:rPr>
                <w:color w:val="000000"/>
              </w:rPr>
              <w:t>а</w:t>
            </w:r>
          </w:p>
        </w:tc>
        <w:tc>
          <w:tcPr>
            <w:tcW w:w="7240" w:type="dxa"/>
            <w:gridSpan w:val="2"/>
          </w:tcPr>
          <w:p w:rsidR="00FA71B4" w:rsidRDefault="00A03D4E" w:rsidP="0098403B">
            <w:pPr>
              <w:tabs>
                <w:tab w:val="left" w:pos="540"/>
              </w:tabs>
              <w:ind w:firstLine="44"/>
            </w:pPr>
            <w:r w:rsidRPr="008044B4">
              <w:t>Договор</w:t>
            </w:r>
            <w:r w:rsidR="00FA71B4" w:rsidRPr="008044B4">
              <w:t xml:space="preserve"> с победителем либо иным лицом, с которым в соответствии с Положением о закупке заключается такой </w:t>
            </w:r>
            <w:r w:rsidRPr="008044B4">
              <w:t>Договор</w:t>
            </w:r>
            <w:r w:rsidR="00FA71B4" w:rsidRPr="008044B4">
              <w:t>, по результатам проведения конкурса должен быть заключен Заказчиком не позднее двадцати дней со дня подписания итогового протокола</w:t>
            </w:r>
            <w:r w:rsidR="0084449D">
              <w:t>.</w:t>
            </w:r>
          </w:p>
          <w:p w:rsidR="0084449D" w:rsidRPr="00915BB6" w:rsidRDefault="0084449D" w:rsidP="0084449D">
            <w:pPr>
              <w:tabs>
                <w:tab w:val="left" w:pos="993"/>
              </w:tabs>
              <w:ind w:firstLine="0"/>
              <w:rPr>
                <w:b/>
              </w:rPr>
            </w:pPr>
            <w:r>
              <w:rPr>
                <w:b/>
              </w:rPr>
              <w:t xml:space="preserve">Договор </w:t>
            </w:r>
            <w:r w:rsidRPr="00915BB6">
              <w:rPr>
                <w:b/>
              </w:rPr>
              <w:t>подписывается после согласования «крупной сделки» с Федеральным Агентством воздушного транспорта (</w:t>
            </w:r>
            <w:proofErr w:type="spellStart"/>
            <w:r w:rsidRPr="00915BB6">
              <w:rPr>
                <w:b/>
              </w:rPr>
              <w:t>Росавиация</w:t>
            </w:r>
            <w:proofErr w:type="spellEnd"/>
            <w:r w:rsidRPr="00915BB6">
              <w:rPr>
                <w:b/>
              </w:rPr>
              <w:t>).</w:t>
            </w:r>
          </w:p>
          <w:p w:rsidR="0084449D" w:rsidRPr="008044B4" w:rsidRDefault="0084449D" w:rsidP="0098403B">
            <w:pPr>
              <w:tabs>
                <w:tab w:val="left" w:pos="540"/>
              </w:tabs>
              <w:ind w:firstLine="44"/>
            </w:pPr>
          </w:p>
        </w:tc>
      </w:tr>
    </w:tbl>
    <w:p w:rsidR="00FA71B4" w:rsidRPr="008044B4" w:rsidRDefault="00FA71B4" w:rsidP="00473C34">
      <w:pPr>
        <w:jc w:val="left"/>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FA71B4" w:rsidRDefault="00EF3CD6" w:rsidP="008202D8">
      <w:pPr>
        <w:shd w:val="clear" w:color="auto" w:fill="FFFFFF"/>
        <w:tabs>
          <w:tab w:val="left" w:pos="8750"/>
        </w:tabs>
        <w:ind w:left="51" w:hanging="51"/>
        <w:rPr>
          <w:spacing w:val="2"/>
        </w:rPr>
      </w:pPr>
      <w:proofErr w:type="gramStart"/>
      <w:r>
        <w:rPr>
          <w:spacing w:val="2"/>
        </w:rPr>
        <w:t>Исполняющий</w:t>
      </w:r>
      <w:proofErr w:type="gramEnd"/>
      <w:r>
        <w:rPr>
          <w:spacing w:val="2"/>
        </w:rPr>
        <w:t xml:space="preserve"> обязанности </w:t>
      </w:r>
    </w:p>
    <w:p w:rsidR="00EF3CD6" w:rsidRPr="008044B4" w:rsidRDefault="00EF3CD6" w:rsidP="00EF3CD6">
      <w:pPr>
        <w:shd w:val="clear" w:color="auto" w:fill="FFFFFF"/>
        <w:tabs>
          <w:tab w:val="left" w:pos="7299"/>
        </w:tabs>
        <w:ind w:left="51" w:hanging="51"/>
        <w:rPr>
          <w:spacing w:val="2"/>
        </w:rPr>
      </w:pPr>
      <w:r>
        <w:rPr>
          <w:spacing w:val="2"/>
        </w:rPr>
        <w:t xml:space="preserve">генерального директора </w:t>
      </w:r>
      <w:r>
        <w:rPr>
          <w:spacing w:val="2"/>
        </w:rPr>
        <w:tab/>
        <w:t xml:space="preserve">                   О.Н. </w:t>
      </w:r>
      <w:proofErr w:type="spellStart"/>
      <w:r>
        <w:rPr>
          <w:spacing w:val="2"/>
        </w:rPr>
        <w:t>Железников</w:t>
      </w:r>
      <w:proofErr w:type="spellEnd"/>
    </w:p>
    <w:p w:rsidR="00FA71B4" w:rsidRPr="008044B4" w:rsidRDefault="00FA71B4" w:rsidP="00D01D8B">
      <w:pPr>
        <w:shd w:val="clear" w:color="auto" w:fill="FFFFFF"/>
        <w:tabs>
          <w:tab w:val="left" w:pos="8750"/>
        </w:tabs>
        <w:ind w:firstLine="0"/>
        <w:rPr>
          <w:b/>
          <w:bCs/>
          <w:spacing w:val="2"/>
        </w:rPr>
      </w:pPr>
    </w:p>
    <w:p w:rsidR="00FA71B4" w:rsidRPr="008044B4" w:rsidRDefault="00FA71B4" w:rsidP="00473C34">
      <w:pPr>
        <w:shd w:val="clear" w:color="auto" w:fill="FFFFFF"/>
        <w:tabs>
          <w:tab w:val="left" w:pos="8750"/>
        </w:tabs>
        <w:ind w:left="51" w:hanging="51"/>
        <w:jc w:val="center"/>
        <w:rPr>
          <w:b/>
          <w:bCs/>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8816CE" w:rsidRDefault="008816CE" w:rsidP="00672A89">
      <w:pPr>
        <w:shd w:val="clear" w:color="auto" w:fill="FFFFFF"/>
        <w:tabs>
          <w:tab w:val="left" w:pos="8750"/>
        </w:tabs>
        <w:ind w:firstLine="0"/>
        <w:rPr>
          <w:spacing w:val="2"/>
        </w:rPr>
      </w:pPr>
    </w:p>
    <w:p w:rsidR="00672A89" w:rsidRDefault="00672A89"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7843E6" w:rsidRDefault="007843E6"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3248DD" w:rsidRDefault="003248DD" w:rsidP="00672A89">
      <w:pPr>
        <w:shd w:val="clear" w:color="auto" w:fill="FFFFFF"/>
        <w:tabs>
          <w:tab w:val="left" w:pos="8750"/>
        </w:tabs>
        <w:ind w:firstLine="0"/>
        <w:rPr>
          <w:spacing w:val="2"/>
        </w:rPr>
      </w:pPr>
    </w:p>
    <w:p w:rsidR="00FA71B4" w:rsidRPr="00630E9E" w:rsidRDefault="00E27EB3" w:rsidP="00630E9E">
      <w:pPr>
        <w:shd w:val="clear" w:color="auto" w:fill="FFFFFF"/>
        <w:tabs>
          <w:tab w:val="left" w:pos="8750"/>
        </w:tabs>
        <w:ind w:left="51" w:hanging="51"/>
        <w:jc w:val="right"/>
        <w:rPr>
          <w:spacing w:val="2"/>
        </w:rPr>
      </w:pPr>
      <w:r>
        <w:rPr>
          <w:spacing w:val="2"/>
        </w:rPr>
        <w:lastRenderedPageBreak/>
        <w:t>П</w:t>
      </w:r>
      <w:r w:rsidR="00FA71B4" w:rsidRPr="00630E9E">
        <w:rPr>
          <w:spacing w:val="2"/>
        </w:rPr>
        <w:t xml:space="preserve">риложение № 1 </w:t>
      </w:r>
      <w:proofErr w:type="gramStart"/>
      <w:r w:rsidR="00FA71B4" w:rsidRPr="00630E9E">
        <w:rPr>
          <w:spacing w:val="2"/>
        </w:rPr>
        <w:t>к</w:t>
      </w:r>
      <w:proofErr w:type="gramEnd"/>
    </w:p>
    <w:p w:rsidR="00FA71B4" w:rsidRPr="00630E9E" w:rsidRDefault="00FA71B4" w:rsidP="00630E9E">
      <w:pPr>
        <w:shd w:val="clear" w:color="auto" w:fill="FFFFFF"/>
        <w:tabs>
          <w:tab w:val="left" w:pos="8750"/>
        </w:tabs>
        <w:ind w:left="51" w:hanging="51"/>
        <w:jc w:val="right"/>
        <w:rPr>
          <w:spacing w:val="2"/>
        </w:rPr>
      </w:pPr>
      <w:r w:rsidRPr="00630E9E">
        <w:rPr>
          <w:spacing w:val="2"/>
        </w:rPr>
        <w:t>конкурсной документации</w:t>
      </w:r>
    </w:p>
    <w:p w:rsidR="006E7237" w:rsidRPr="00F95E4E" w:rsidRDefault="006E7237" w:rsidP="006E7237">
      <w:pPr>
        <w:ind w:firstLine="0"/>
        <w:jc w:val="center"/>
        <w:rPr>
          <w:b/>
          <w:sz w:val="22"/>
          <w:szCs w:val="22"/>
        </w:rPr>
      </w:pPr>
      <w:r w:rsidRPr="00672A89">
        <w:rPr>
          <w:b/>
          <w:sz w:val="22"/>
          <w:szCs w:val="22"/>
        </w:rPr>
        <w:t>Техническое задание</w:t>
      </w:r>
      <w:r w:rsidRPr="00F95E4E">
        <w:rPr>
          <w:b/>
          <w:sz w:val="22"/>
          <w:szCs w:val="22"/>
        </w:rPr>
        <w:t xml:space="preserve"> </w:t>
      </w:r>
    </w:p>
    <w:p w:rsidR="00750F8B" w:rsidRDefault="0084449D" w:rsidP="006E7237">
      <w:pPr>
        <w:jc w:val="center"/>
        <w:rPr>
          <w:sz w:val="22"/>
          <w:szCs w:val="22"/>
        </w:rPr>
      </w:pPr>
      <w:proofErr w:type="gramStart"/>
      <w:r>
        <w:rPr>
          <w:sz w:val="22"/>
          <w:szCs w:val="22"/>
        </w:rPr>
        <w:t xml:space="preserve">на поставку </w:t>
      </w:r>
      <w:r w:rsidR="00AC631D">
        <w:rPr>
          <w:sz w:val="22"/>
          <w:szCs w:val="22"/>
        </w:rPr>
        <w:t>авиационного топлива ТС-1(РТ)</w:t>
      </w:r>
      <w:r w:rsidR="006E7237" w:rsidRPr="00F95E4E">
        <w:rPr>
          <w:sz w:val="22"/>
          <w:szCs w:val="22"/>
        </w:rPr>
        <w:t xml:space="preserve"> в филиалы</w:t>
      </w:r>
      <w:r w:rsidR="00750F8B">
        <w:rPr>
          <w:sz w:val="22"/>
          <w:szCs w:val="22"/>
        </w:rPr>
        <w:t xml:space="preserve"> </w:t>
      </w:r>
      <w:r w:rsidR="006E7237" w:rsidRPr="00F95E4E">
        <w:rPr>
          <w:sz w:val="22"/>
          <w:szCs w:val="22"/>
        </w:rPr>
        <w:t xml:space="preserve">«Аэропорт «Туруханск», «Аэропорт «Подкаменная Тунгуска», </w:t>
      </w:r>
      <w:r w:rsidR="00ED6137">
        <w:rPr>
          <w:sz w:val="22"/>
          <w:szCs w:val="22"/>
        </w:rPr>
        <w:t xml:space="preserve"> </w:t>
      </w:r>
      <w:r w:rsidR="006E7237" w:rsidRPr="00F95E4E">
        <w:rPr>
          <w:sz w:val="22"/>
          <w:szCs w:val="22"/>
        </w:rPr>
        <w:t xml:space="preserve"> «Аэропорт «Северо-Енисейск» </w:t>
      </w:r>
      <w:proofErr w:type="gramEnd"/>
    </w:p>
    <w:p w:rsidR="006E7237" w:rsidRPr="00F95E4E" w:rsidRDefault="006E7237" w:rsidP="006E7237">
      <w:pPr>
        <w:jc w:val="center"/>
        <w:rPr>
          <w:sz w:val="22"/>
          <w:szCs w:val="22"/>
        </w:rPr>
      </w:pPr>
      <w:r w:rsidRPr="00F95E4E">
        <w:rPr>
          <w:sz w:val="22"/>
          <w:szCs w:val="22"/>
        </w:rPr>
        <w:t xml:space="preserve">ФКП «Аэропорты Красноярья» в </w:t>
      </w:r>
      <w:r w:rsidR="00310379">
        <w:rPr>
          <w:sz w:val="22"/>
          <w:szCs w:val="22"/>
        </w:rPr>
        <w:t>201</w:t>
      </w:r>
      <w:r w:rsidR="00ED6137">
        <w:rPr>
          <w:sz w:val="22"/>
          <w:szCs w:val="22"/>
        </w:rPr>
        <w:t>4</w:t>
      </w:r>
      <w:r w:rsidRPr="00F95E4E">
        <w:rPr>
          <w:sz w:val="22"/>
          <w:szCs w:val="22"/>
        </w:rPr>
        <w:t xml:space="preserve"> году</w:t>
      </w:r>
    </w:p>
    <w:p w:rsidR="006E7237" w:rsidRPr="00F95E4E" w:rsidRDefault="006E7237" w:rsidP="006E7237">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6E7237" w:rsidRPr="00F95E4E" w:rsidTr="00AC631D">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4"/>
              <w:jc w:val="center"/>
              <w:rPr>
                <w:rFonts w:eastAsia="Calibri"/>
                <w:bCs/>
                <w:sz w:val="22"/>
                <w:szCs w:val="22"/>
              </w:rPr>
            </w:pPr>
            <w:r w:rsidRPr="00F95E4E">
              <w:rPr>
                <w:bCs/>
                <w:sz w:val="22"/>
                <w:szCs w:val="22"/>
              </w:rPr>
              <w:t>Наименование</w:t>
            </w:r>
          </w:p>
          <w:p w:rsidR="006E7237" w:rsidRPr="00F95E4E" w:rsidRDefault="006E7237" w:rsidP="00AC631D">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6E7237" w:rsidRPr="00F95E4E" w:rsidTr="00AC631D">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spacing w:line="276" w:lineRule="auto"/>
              <w:ind w:firstLine="35"/>
              <w:jc w:val="center"/>
              <w:rPr>
                <w:rFonts w:eastAsia="Calibri"/>
                <w:bCs/>
                <w:sz w:val="22"/>
                <w:szCs w:val="22"/>
              </w:rPr>
            </w:pPr>
            <w:r w:rsidRPr="00F95E4E">
              <w:rPr>
                <w:bCs/>
                <w:sz w:val="22"/>
                <w:szCs w:val="22"/>
              </w:rPr>
              <w:t>Количество всего (тонн)</w:t>
            </w:r>
          </w:p>
        </w:tc>
      </w:tr>
      <w:tr w:rsidR="006E7237" w:rsidRPr="00F95E4E" w:rsidTr="00AC631D">
        <w:trPr>
          <w:cantSplit/>
        </w:trPr>
        <w:tc>
          <w:tcPr>
            <w:tcW w:w="2127" w:type="dxa"/>
            <w:tcBorders>
              <w:top w:val="single" w:sz="4" w:space="0" w:color="auto"/>
              <w:left w:val="single" w:sz="4" w:space="0" w:color="auto"/>
              <w:bottom w:val="single" w:sz="4" w:space="0" w:color="auto"/>
              <w:right w:val="single" w:sz="4" w:space="0" w:color="auto"/>
            </w:tcBorders>
            <w:hideMark/>
          </w:tcPr>
          <w:p w:rsidR="006E7237" w:rsidRDefault="006E7237" w:rsidP="00AC631D">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AC631D">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AC631D">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E5087E" w:rsidP="00ED6137">
            <w:pPr>
              <w:spacing w:line="276" w:lineRule="auto"/>
              <w:ind w:firstLine="35"/>
              <w:jc w:val="center"/>
              <w:rPr>
                <w:rFonts w:eastAsia="Calibri"/>
                <w:b/>
                <w:sz w:val="22"/>
                <w:szCs w:val="22"/>
              </w:rPr>
            </w:pPr>
            <w:r>
              <w:rPr>
                <w:b/>
                <w:sz w:val="22"/>
                <w:szCs w:val="22"/>
              </w:rPr>
              <w:t>664,5</w:t>
            </w:r>
            <w:r w:rsidR="006E7237" w:rsidRPr="00F95E4E">
              <w:rPr>
                <w:b/>
                <w:sz w:val="22"/>
                <w:szCs w:val="22"/>
              </w:rPr>
              <w:t xml:space="preserve"> тонн</w:t>
            </w:r>
            <w:r>
              <w:rPr>
                <w:b/>
                <w:sz w:val="22"/>
                <w:szCs w:val="22"/>
              </w:rPr>
              <w:t>ы</w:t>
            </w:r>
            <w:r w:rsidR="00ED6137">
              <w:rPr>
                <w:b/>
                <w:sz w:val="22"/>
                <w:szCs w:val="22"/>
              </w:rPr>
              <w:t xml:space="preserve"> </w:t>
            </w:r>
          </w:p>
        </w:tc>
      </w:tr>
    </w:tbl>
    <w:p w:rsidR="006E7237" w:rsidRPr="00F95E4E" w:rsidRDefault="006E7237" w:rsidP="006E7237">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88"/>
        <w:gridCol w:w="1940"/>
        <w:gridCol w:w="4253"/>
      </w:tblGrid>
      <w:tr w:rsidR="006E7237" w:rsidRPr="00F95E4E" w:rsidTr="00F8353C">
        <w:tc>
          <w:tcPr>
            <w:tcW w:w="426" w:type="dxa"/>
            <w:shd w:val="clear" w:color="auto" w:fill="auto"/>
          </w:tcPr>
          <w:p w:rsidR="006E7237" w:rsidRPr="00F95E4E" w:rsidRDefault="006E7237" w:rsidP="00AC631D">
            <w:pPr>
              <w:ind w:firstLine="0"/>
              <w:jc w:val="center"/>
              <w:rPr>
                <w:sz w:val="22"/>
                <w:szCs w:val="22"/>
              </w:rPr>
            </w:pPr>
            <w:r w:rsidRPr="00F95E4E">
              <w:rPr>
                <w:sz w:val="22"/>
                <w:szCs w:val="22"/>
              </w:rPr>
              <w:t>№</w:t>
            </w:r>
          </w:p>
        </w:tc>
        <w:tc>
          <w:tcPr>
            <w:tcW w:w="3588" w:type="dxa"/>
            <w:shd w:val="clear" w:color="auto" w:fill="auto"/>
          </w:tcPr>
          <w:p w:rsidR="006E7237" w:rsidRPr="00F95E4E" w:rsidRDefault="006E7237" w:rsidP="00AC631D">
            <w:pPr>
              <w:ind w:firstLine="0"/>
              <w:jc w:val="center"/>
              <w:rPr>
                <w:sz w:val="22"/>
                <w:szCs w:val="22"/>
              </w:rPr>
            </w:pPr>
            <w:r w:rsidRPr="00F95E4E">
              <w:rPr>
                <w:sz w:val="22"/>
                <w:szCs w:val="22"/>
              </w:rPr>
              <w:t xml:space="preserve">Наименование филиала </w:t>
            </w:r>
          </w:p>
          <w:p w:rsidR="006E7237" w:rsidRPr="00F95E4E" w:rsidRDefault="006E7237" w:rsidP="00AC631D">
            <w:pPr>
              <w:ind w:firstLine="0"/>
              <w:jc w:val="center"/>
              <w:rPr>
                <w:sz w:val="22"/>
                <w:szCs w:val="22"/>
              </w:rPr>
            </w:pPr>
            <w:r w:rsidRPr="00F95E4E">
              <w:rPr>
                <w:sz w:val="22"/>
                <w:szCs w:val="22"/>
              </w:rPr>
              <w:t>и место доставки топлива</w:t>
            </w:r>
          </w:p>
        </w:tc>
        <w:tc>
          <w:tcPr>
            <w:tcW w:w="1940" w:type="dxa"/>
            <w:shd w:val="clear" w:color="auto" w:fill="auto"/>
          </w:tcPr>
          <w:p w:rsidR="006E7237" w:rsidRPr="00F95E4E" w:rsidRDefault="006E7237" w:rsidP="00AC631D">
            <w:pPr>
              <w:ind w:firstLine="0"/>
              <w:jc w:val="center"/>
              <w:rPr>
                <w:sz w:val="22"/>
                <w:szCs w:val="22"/>
              </w:rPr>
            </w:pPr>
            <w:r w:rsidRPr="00F95E4E">
              <w:rPr>
                <w:sz w:val="22"/>
                <w:szCs w:val="22"/>
              </w:rPr>
              <w:t>Вид топлива</w:t>
            </w:r>
          </w:p>
        </w:tc>
        <w:tc>
          <w:tcPr>
            <w:tcW w:w="4253" w:type="dxa"/>
            <w:shd w:val="clear" w:color="auto" w:fill="auto"/>
          </w:tcPr>
          <w:p w:rsidR="006E7237" w:rsidRPr="00F95E4E" w:rsidRDefault="006E7237" w:rsidP="00AC631D">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1</w:t>
            </w:r>
          </w:p>
        </w:tc>
        <w:tc>
          <w:tcPr>
            <w:tcW w:w="3588" w:type="dxa"/>
            <w:shd w:val="clear" w:color="auto" w:fill="auto"/>
          </w:tcPr>
          <w:p w:rsidR="00F8353C" w:rsidRPr="00F95E4E" w:rsidRDefault="00F8353C" w:rsidP="00ED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w:t>
            </w:r>
            <w:r w:rsidR="00417567">
              <w:rPr>
                <w:sz w:val="22"/>
                <w:szCs w:val="22"/>
                <w:lang w:eastAsia="ru-RU"/>
              </w:rPr>
              <w:t>ай, пос. Бор, ул. Кирова, д. 28</w:t>
            </w:r>
            <w:proofErr w:type="gramEnd"/>
          </w:p>
          <w:p w:rsidR="00F8353C" w:rsidRPr="00F95E4E" w:rsidRDefault="00F8353C" w:rsidP="00ED6137">
            <w:pPr>
              <w:ind w:firstLine="0"/>
              <w:jc w:val="left"/>
              <w:rPr>
                <w:sz w:val="22"/>
                <w:szCs w:val="22"/>
              </w:rPr>
            </w:pPr>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5087E" w:rsidP="00AC631D">
            <w:pPr>
              <w:ind w:firstLine="0"/>
              <w:jc w:val="center"/>
              <w:rPr>
                <w:sz w:val="22"/>
                <w:szCs w:val="22"/>
              </w:rPr>
            </w:pPr>
            <w:r>
              <w:rPr>
                <w:sz w:val="22"/>
                <w:szCs w:val="22"/>
              </w:rPr>
              <w:t>209,9</w:t>
            </w:r>
            <w:r w:rsidR="00F8353C" w:rsidRPr="00F95E4E">
              <w:rPr>
                <w:sz w:val="22"/>
                <w:szCs w:val="22"/>
              </w:rPr>
              <w:t xml:space="preserve"> тонн</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2</w:t>
            </w:r>
          </w:p>
        </w:tc>
        <w:tc>
          <w:tcPr>
            <w:tcW w:w="3588" w:type="dxa"/>
            <w:shd w:val="clear" w:color="auto" w:fill="auto"/>
          </w:tcPr>
          <w:p w:rsidR="00F8353C" w:rsidRPr="00F95E4E" w:rsidRDefault="00F8353C" w:rsidP="00ED6137">
            <w:pPr>
              <w:ind w:firstLine="0"/>
              <w:jc w:val="left"/>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D6137" w:rsidP="00AC631D">
            <w:pPr>
              <w:ind w:firstLine="0"/>
              <w:jc w:val="center"/>
              <w:rPr>
                <w:sz w:val="22"/>
                <w:szCs w:val="22"/>
              </w:rPr>
            </w:pPr>
            <w:r>
              <w:rPr>
                <w:sz w:val="22"/>
                <w:szCs w:val="22"/>
              </w:rPr>
              <w:t>60</w:t>
            </w:r>
            <w:r w:rsidR="00F8353C" w:rsidRPr="00F95E4E">
              <w:rPr>
                <w:sz w:val="22"/>
                <w:szCs w:val="22"/>
              </w:rPr>
              <w:t xml:space="preserve"> тонн</w:t>
            </w:r>
          </w:p>
        </w:tc>
      </w:tr>
      <w:tr w:rsidR="00F8353C" w:rsidRPr="00F95E4E" w:rsidTr="00F8353C">
        <w:tc>
          <w:tcPr>
            <w:tcW w:w="426" w:type="dxa"/>
            <w:shd w:val="clear" w:color="auto" w:fill="auto"/>
          </w:tcPr>
          <w:p w:rsidR="00F8353C" w:rsidRPr="00F95E4E" w:rsidRDefault="00ED6137" w:rsidP="00AC631D">
            <w:pPr>
              <w:ind w:firstLine="0"/>
              <w:rPr>
                <w:sz w:val="22"/>
                <w:szCs w:val="22"/>
              </w:rPr>
            </w:pPr>
            <w:r>
              <w:rPr>
                <w:sz w:val="22"/>
                <w:szCs w:val="22"/>
              </w:rPr>
              <w:t>3</w:t>
            </w:r>
          </w:p>
        </w:tc>
        <w:tc>
          <w:tcPr>
            <w:tcW w:w="3588" w:type="dxa"/>
            <w:shd w:val="clear" w:color="auto" w:fill="auto"/>
          </w:tcPr>
          <w:p w:rsidR="00F8353C" w:rsidRPr="00F95E4E" w:rsidRDefault="00F8353C" w:rsidP="00ED6137">
            <w:pPr>
              <w:ind w:firstLine="0"/>
              <w:jc w:val="left"/>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940" w:type="dxa"/>
            <w:shd w:val="clear" w:color="auto" w:fill="auto"/>
          </w:tcPr>
          <w:p w:rsidR="00F8353C" w:rsidRDefault="00F8353C" w:rsidP="00F8353C">
            <w:pPr>
              <w:ind w:firstLine="0"/>
            </w:pPr>
            <w:r w:rsidRPr="00700711">
              <w:rPr>
                <w:sz w:val="22"/>
                <w:szCs w:val="22"/>
              </w:rPr>
              <w:t>Авиационное топливо ТС-1(РТ)</w:t>
            </w:r>
          </w:p>
        </w:tc>
        <w:tc>
          <w:tcPr>
            <w:tcW w:w="4253" w:type="dxa"/>
            <w:shd w:val="clear" w:color="auto" w:fill="auto"/>
          </w:tcPr>
          <w:p w:rsidR="00F8353C" w:rsidRPr="00F95E4E" w:rsidRDefault="00F8353C" w:rsidP="00AC631D">
            <w:pPr>
              <w:ind w:firstLine="0"/>
              <w:jc w:val="center"/>
              <w:rPr>
                <w:sz w:val="22"/>
                <w:szCs w:val="22"/>
              </w:rPr>
            </w:pPr>
          </w:p>
          <w:p w:rsidR="00F8353C" w:rsidRPr="00F95E4E" w:rsidRDefault="00F8353C" w:rsidP="00AC631D">
            <w:pPr>
              <w:ind w:firstLine="0"/>
              <w:jc w:val="center"/>
              <w:rPr>
                <w:sz w:val="22"/>
                <w:szCs w:val="22"/>
              </w:rPr>
            </w:pPr>
          </w:p>
          <w:p w:rsidR="00F8353C" w:rsidRPr="00F95E4E" w:rsidRDefault="00E5087E" w:rsidP="00AC631D">
            <w:pPr>
              <w:ind w:firstLine="0"/>
              <w:jc w:val="center"/>
              <w:rPr>
                <w:sz w:val="22"/>
                <w:szCs w:val="22"/>
              </w:rPr>
            </w:pPr>
            <w:r>
              <w:rPr>
                <w:sz w:val="22"/>
                <w:szCs w:val="22"/>
              </w:rPr>
              <w:t>394,6</w:t>
            </w:r>
            <w:r w:rsidR="00F8353C" w:rsidRPr="00F95E4E">
              <w:rPr>
                <w:sz w:val="22"/>
                <w:szCs w:val="22"/>
              </w:rPr>
              <w:t xml:space="preserve"> тонн</w:t>
            </w:r>
            <w:r>
              <w:rPr>
                <w:sz w:val="22"/>
                <w:szCs w:val="22"/>
              </w:rPr>
              <w:t>ы</w:t>
            </w:r>
          </w:p>
        </w:tc>
      </w:tr>
      <w:tr w:rsidR="006E7237" w:rsidRPr="00F95E4E" w:rsidTr="00F8353C">
        <w:tc>
          <w:tcPr>
            <w:tcW w:w="5954" w:type="dxa"/>
            <w:gridSpan w:val="3"/>
            <w:shd w:val="clear" w:color="auto" w:fill="auto"/>
          </w:tcPr>
          <w:p w:rsidR="006E7237" w:rsidRPr="00F95E4E" w:rsidRDefault="006E7237" w:rsidP="00AC631D">
            <w:pPr>
              <w:ind w:firstLine="0"/>
              <w:jc w:val="right"/>
              <w:rPr>
                <w:b/>
                <w:sz w:val="22"/>
                <w:szCs w:val="22"/>
              </w:rPr>
            </w:pPr>
            <w:r w:rsidRPr="00F95E4E">
              <w:rPr>
                <w:b/>
                <w:sz w:val="22"/>
                <w:szCs w:val="22"/>
              </w:rPr>
              <w:t>ИТОГО:</w:t>
            </w:r>
          </w:p>
        </w:tc>
        <w:tc>
          <w:tcPr>
            <w:tcW w:w="4253" w:type="dxa"/>
            <w:shd w:val="clear" w:color="auto" w:fill="auto"/>
          </w:tcPr>
          <w:p w:rsidR="006E7237" w:rsidRPr="00F95E4E" w:rsidRDefault="00E5087E" w:rsidP="00AC631D">
            <w:pPr>
              <w:ind w:firstLine="0"/>
              <w:jc w:val="center"/>
              <w:rPr>
                <w:b/>
                <w:sz w:val="22"/>
                <w:szCs w:val="22"/>
              </w:rPr>
            </w:pPr>
            <w:r>
              <w:rPr>
                <w:b/>
                <w:sz w:val="22"/>
                <w:szCs w:val="22"/>
              </w:rPr>
              <w:t>664,5</w:t>
            </w:r>
            <w:r w:rsidR="006E7237" w:rsidRPr="00F95E4E">
              <w:rPr>
                <w:b/>
                <w:sz w:val="22"/>
                <w:szCs w:val="22"/>
              </w:rPr>
              <w:t xml:space="preserve"> тонн</w:t>
            </w:r>
            <w:r>
              <w:rPr>
                <w:b/>
                <w:sz w:val="22"/>
                <w:szCs w:val="22"/>
              </w:rPr>
              <w:t>ы</w:t>
            </w:r>
          </w:p>
        </w:tc>
      </w:tr>
    </w:tbl>
    <w:p w:rsidR="006E7237" w:rsidRPr="00F95E4E" w:rsidRDefault="006E7237" w:rsidP="006E7237">
      <w:pPr>
        <w:ind w:left="360"/>
        <w:rPr>
          <w:b/>
          <w:sz w:val="22"/>
          <w:szCs w:val="22"/>
        </w:rPr>
      </w:pPr>
    </w:p>
    <w:p w:rsidR="006E7237" w:rsidRPr="00F95E4E" w:rsidRDefault="006E7237" w:rsidP="006E7237">
      <w:pPr>
        <w:ind w:firstLine="0"/>
        <w:rPr>
          <w:b/>
          <w:sz w:val="22"/>
          <w:szCs w:val="22"/>
        </w:rPr>
      </w:pPr>
    </w:p>
    <w:p w:rsidR="006E7237" w:rsidRPr="00F95E4E" w:rsidRDefault="006E7237" w:rsidP="006E7237">
      <w:pPr>
        <w:ind w:left="360"/>
        <w:rPr>
          <w:b/>
          <w:sz w:val="22"/>
          <w:szCs w:val="22"/>
        </w:rPr>
      </w:pPr>
      <w:r w:rsidRPr="00F95E4E">
        <w:rPr>
          <w:b/>
          <w:sz w:val="22"/>
          <w:szCs w:val="22"/>
        </w:rPr>
        <w:t xml:space="preserve">Условия поставки: </w:t>
      </w:r>
    </w:p>
    <w:p w:rsidR="006E7237" w:rsidRPr="00F95E4E" w:rsidRDefault="00750F8B" w:rsidP="006E7237">
      <w:pPr>
        <w:numPr>
          <w:ilvl w:val="0"/>
          <w:numId w:val="16"/>
        </w:numPr>
        <w:tabs>
          <w:tab w:val="num" w:pos="480"/>
        </w:tabs>
        <w:ind w:left="480" w:hanging="240"/>
        <w:rPr>
          <w:sz w:val="22"/>
          <w:szCs w:val="22"/>
        </w:rPr>
      </w:pPr>
      <w:r w:rsidRPr="00F95E4E">
        <w:rPr>
          <w:sz w:val="22"/>
          <w:szCs w:val="22"/>
        </w:rPr>
        <w:t>К</w:t>
      </w:r>
      <w:r w:rsidR="006E7237" w:rsidRPr="00F95E4E">
        <w:rPr>
          <w:sz w:val="22"/>
          <w:szCs w:val="22"/>
        </w:rPr>
        <w:t>ачество</w:t>
      </w:r>
      <w:r>
        <w:rPr>
          <w:sz w:val="22"/>
          <w:szCs w:val="22"/>
        </w:rPr>
        <w:t xml:space="preserve"> </w:t>
      </w:r>
      <w:r w:rsidR="00AC631D">
        <w:rPr>
          <w:sz w:val="22"/>
          <w:szCs w:val="22"/>
        </w:rPr>
        <w:t>авиационного топлива ТС-1(РТ)</w:t>
      </w:r>
      <w:r w:rsidR="006E7237"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6E7237" w:rsidRDefault="006E7237" w:rsidP="006E7237">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701036" w:rsidRPr="00701036" w:rsidRDefault="00701036" w:rsidP="006E7237">
      <w:pPr>
        <w:numPr>
          <w:ilvl w:val="0"/>
          <w:numId w:val="16"/>
        </w:numPr>
        <w:tabs>
          <w:tab w:val="num" w:pos="480"/>
        </w:tabs>
        <w:ind w:left="480" w:hanging="240"/>
        <w:rPr>
          <w:sz w:val="22"/>
          <w:szCs w:val="22"/>
        </w:rPr>
      </w:pPr>
      <w:r w:rsidRPr="00701036">
        <w:rPr>
          <w:sz w:val="22"/>
          <w:szCs w:val="22"/>
        </w:rPr>
        <w:t>товар приобретается для реактивных двигателей и жизнеобе</w:t>
      </w:r>
      <w:r w:rsidR="009B3220">
        <w:rPr>
          <w:sz w:val="22"/>
          <w:szCs w:val="22"/>
        </w:rPr>
        <w:t>спечения аэропортов (отопления);</w:t>
      </w:r>
    </w:p>
    <w:p w:rsidR="006E7237" w:rsidRPr="00F95E4E" w:rsidRDefault="006E7237" w:rsidP="006E7237">
      <w:pPr>
        <w:numPr>
          <w:ilvl w:val="0"/>
          <w:numId w:val="16"/>
        </w:numPr>
        <w:tabs>
          <w:tab w:val="num" w:pos="480"/>
        </w:tabs>
        <w:ind w:left="480" w:hanging="240"/>
        <w:rPr>
          <w:sz w:val="22"/>
          <w:szCs w:val="22"/>
        </w:rPr>
      </w:pPr>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 xml:space="preserve">«Аэропорт «Туруханск», «Аэропорт «Подкаменная Тунгуска»,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
    <w:p w:rsidR="006E7237" w:rsidRPr="00F95E4E" w:rsidRDefault="006E7237" w:rsidP="006E7237">
      <w:pPr>
        <w:rPr>
          <w:sz w:val="22"/>
          <w:szCs w:val="22"/>
        </w:rPr>
      </w:pPr>
    </w:p>
    <w:p w:rsidR="00D16824" w:rsidRDefault="00D16824" w:rsidP="00D16824">
      <w:pPr>
        <w:shd w:val="clear" w:color="auto" w:fill="FFFFFF"/>
        <w:tabs>
          <w:tab w:val="left" w:pos="8750"/>
        </w:tabs>
        <w:ind w:firstLine="0"/>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B17E30" w:rsidRDefault="00B17E30" w:rsidP="00D16824">
      <w:pPr>
        <w:shd w:val="clear" w:color="auto" w:fill="FFFFFF"/>
        <w:tabs>
          <w:tab w:val="left" w:pos="8750"/>
        </w:tabs>
        <w:ind w:firstLine="0"/>
        <w:jc w:val="right"/>
        <w:rPr>
          <w:spacing w:val="2"/>
        </w:rPr>
      </w:pPr>
    </w:p>
    <w:p w:rsidR="00080AE3" w:rsidRPr="00B44174" w:rsidRDefault="00080AE3" w:rsidP="00D16824">
      <w:pPr>
        <w:shd w:val="clear" w:color="auto" w:fill="FFFFFF"/>
        <w:tabs>
          <w:tab w:val="left" w:pos="8750"/>
        </w:tabs>
        <w:ind w:firstLine="0"/>
        <w:jc w:val="right"/>
        <w:rPr>
          <w:spacing w:val="2"/>
        </w:rPr>
      </w:pPr>
      <w:r w:rsidRPr="00B44174">
        <w:rPr>
          <w:spacing w:val="2"/>
        </w:rPr>
        <w:lastRenderedPageBreak/>
        <w:t xml:space="preserve">Приложение № 2 </w:t>
      </w:r>
      <w:proofErr w:type="gramStart"/>
      <w:r w:rsidRPr="00B44174">
        <w:rPr>
          <w:spacing w:val="2"/>
        </w:rPr>
        <w:t>к</w:t>
      </w:r>
      <w:proofErr w:type="gramEnd"/>
    </w:p>
    <w:p w:rsidR="00FA71B4" w:rsidRPr="00D16824" w:rsidRDefault="00080AE3" w:rsidP="00D16824">
      <w:pPr>
        <w:shd w:val="clear" w:color="auto" w:fill="FFFFFF"/>
        <w:tabs>
          <w:tab w:val="left" w:pos="8750"/>
        </w:tabs>
        <w:ind w:left="51" w:hanging="51"/>
        <w:jc w:val="right"/>
        <w:rPr>
          <w:spacing w:val="2"/>
        </w:rPr>
      </w:pPr>
      <w:r w:rsidRPr="00B44174">
        <w:rPr>
          <w:spacing w:val="2"/>
        </w:rPr>
        <w:t>конкурсной документации</w:t>
      </w:r>
    </w:p>
    <w:p w:rsidR="00FA71B4" w:rsidRPr="00B44174" w:rsidRDefault="00FA71B4" w:rsidP="00D16824">
      <w:pPr>
        <w:shd w:val="clear" w:color="auto" w:fill="FFFFFF"/>
        <w:tabs>
          <w:tab w:val="left" w:pos="8750"/>
        </w:tabs>
        <w:ind w:left="51" w:hanging="51"/>
        <w:jc w:val="right"/>
        <w:rPr>
          <w:b/>
          <w:bCs/>
          <w:spacing w:val="2"/>
        </w:rPr>
      </w:pPr>
      <w:r w:rsidRPr="00B44174">
        <w:rPr>
          <w:b/>
          <w:bCs/>
          <w:spacing w:val="2"/>
        </w:rPr>
        <w:t>ПРОЕКТ</w:t>
      </w:r>
    </w:p>
    <w:p w:rsidR="00FA71B4" w:rsidRPr="00B44174" w:rsidRDefault="0096265F"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251657728;visibility:visible" stroked="f">
            <v:textbox style="mso-next-textbox:#Поле 1">
              <w:txbxContent>
                <w:p w:rsidR="002C1FFD" w:rsidRPr="002B1E43" w:rsidRDefault="002C1FFD" w:rsidP="00D21890"/>
              </w:txbxContent>
            </v:textbox>
          </v:shape>
        </w:pict>
      </w:r>
      <w:r w:rsidR="00A03D4E" w:rsidRPr="00B44174">
        <w:t>ДОГОВОР</w:t>
      </w:r>
      <w:r w:rsidR="00FA71B4" w:rsidRPr="00B44174">
        <w:t xml:space="preserve"> №___</w:t>
      </w:r>
    </w:p>
    <w:p w:rsidR="00491602" w:rsidRDefault="00A041AC" w:rsidP="006E26CA">
      <w:pPr>
        <w:jc w:val="center"/>
      </w:pPr>
      <w:proofErr w:type="gramStart"/>
      <w:r>
        <w:t xml:space="preserve">на поставку </w:t>
      </w:r>
      <w:r w:rsidR="00116BA4">
        <w:t xml:space="preserve"> авиационного топлива</w:t>
      </w:r>
      <w:r w:rsidR="00AC631D">
        <w:t xml:space="preserve"> ТС-1(РТ)</w:t>
      </w:r>
      <w:r w:rsidR="006E26CA">
        <w:t xml:space="preserve"> в филиалы </w:t>
      </w:r>
      <w:r w:rsidR="006E26CA" w:rsidRPr="00B44174">
        <w:t xml:space="preserve">«Аэропорт «Туруханск», «Аэропорт «Подкаменная Тунгуска», </w:t>
      </w:r>
      <w:r w:rsidR="00B17E30">
        <w:t xml:space="preserve"> </w:t>
      </w:r>
      <w:r w:rsidR="006E26CA" w:rsidRPr="00B44174">
        <w:t xml:space="preserve">«Аэропорт «Северо-Енисейск» ФКП «Аэропорты Красноярья» </w:t>
      </w:r>
      <w:proofErr w:type="gramEnd"/>
    </w:p>
    <w:p w:rsidR="006E26CA" w:rsidRPr="00B44174" w:rsidRDefault="006E26CA" w:rsidP="006E26CA">
      <w:pPr>
        <w:jc w:val="center"/>
      </w:pPr>
      <w:r w:rsidRPr="00B44174">
        <w:t xml:space="preserve">в </w:t>
      </w:r>
      <w:r w:rsidR="00310379">
        <w:t>201</w:t>
      </w:r>
      <w:r w:rsidR="00491602">
        <w:t>4</w:t>
      </w:r>
      <w:r w:rsidRPr="00B44174">
        <w:t xml:space="preserve"> году</w:t>
      </w:r>
    </w:p>
    <w:p w:rsidR="006E26CA" w:rsidRPr="00B44174" w:rsidRDefault="006E26CA" w:rsidP="006E26CA">
      <w:pPr>
        <w:widowControl w:val="0"/>
        <w:spacing w:before="120" w:after="120"/>
        <w:ind w:firstLine="454"/>
      </w:pPr>
      <w:r w:rsidRPr="00B44174">
        <w:t>г. _____________</w:t>
      </w:r>
      <w:r w:rsidRPr="00B44174">
        <w:tab/>
      </w:r>
      <w:r w:rsidRPr="00B44174">
        <w:tab/>
      </w:r>
      <w:r w:rsidRPr="00B44174">
        <w:tab/>
      </w:r>
      <w:r w:rsidRPr="00B44174">
        <w:tab/>
      </w:r>
      <w:r w:rsidRPr="00B44174">
        <w:tab/>
      </w:r>
      <w:r w:rsidRPr="00B44174">
        <w:tab/>
      </w:r>
      <w:r w:rsidRPr="00B44174">
        <w:tab/>
        <w:t xml:space="preserve"> </w:t>
      </w:r>
      <w:r>
        <w:t xml:space="preserve">    </w:t>
      </w:r>
      <w:r w:rsidR="0027572B">
        <w:t xml:space="preserve">   </w:t>
      </w:r>
      <w:r w:rsidR="005A68ED">
        <w:t xml:space="preserve"> </w:t>
      </w:r>
      <w:r w:rsidRPr="00B44174">
        <w:t>«__»   _______  20</w:t>
      </w:r>
      <w:r w:rsidR="00A70E07">
        <w:t>14</w:t>
      </w:r>
      <w:r w:rsidRPr="00B44174">
        <w:t xml:space="preserve"> года </w:t>
      </w:r>
    </w:p>
    <w:p w:rsidR="006E26CA" w:rsidRPr="00B44174" w:rsidRDefault="006E26CA" w:rsidP="006E26CA">
      <w:pPr>
        <w:pStyle w:val="32"/>
        <w:widowControl w:val="0"/>
        <w:spacing w:before="40" w:after="40"/>
        <w:ind w:firstLine="454"/>
        <w:rPr>
          <w:b/>
          <w:bCs/>
          <w:sz w:val="24"/>
          <w:szCs w:val="24"/>
        </w:rPr>
      </w:pPr>
    </w:p>
    <w:p w:rsidR="006E26CA" w:rsidRPr="00B44174" w:rsidRDefault="006E26CA" w:rsidP="006E26CA">
      <w:proofErr w:type="gramStart"/>
      <w:r w:rsidRPr="00B44174">
        <w:t xml:space="preserve">Федеральное казенное предприятие «Аэропорты Красноярья», именуемое в дальнейшем «Заказчик», в лице </w:t>
      </w:r>
      <w:r w:rsidR="00491602">
        <w:t xml:space="preserve">исполняющего обязанности </w:t>
      </w:r>
      <w:r w:rsidR="00491602" w:rsidRPr="00003418">
        <w:t xml:space="preserve">генерального директора </w:t>
      </w:r>
      <w:proofErr w:type="spellStart"/>
      <w:r w:rsidR="00491602">
        <w:t>Железникова</w:t>
      </w:r>
      <w:proofErr w:type="spellEnd"/>
      <w:r w:rsidR="00491602">
        <w:t xml:space="preserve"> Олега Николаевича</w:t>
      </w:r>
      <w:r w:rsidR="00491602" w:rsidRPr="00003418">
        <w:t xml:space="preserve">, действующего на основании </w:t>
      </w:r>
      <w:r w:rsidR="00491602">
        <w:t>Приказа № 45/т от 19.08.2013</w:t>
      </w:r>
      <w:r w:rsidRPr="00B44174">
        <w:t xml:space="preserve">, с одной стороны и _____________________________, именуемое в дальнейшем «Поставщик», в лице ___________, действующего на основании _______________________________, с другой стороны, на основании Протокола от « ____» ________ </w:t>
      </w:r>
      <w:r w:rsidR="00310379">
        <w:t>201</w:t>
      </w:r>
      <w:r w:rsidR="00A70E07">
        <w:t>4</w:t>
      </w:r>
      <w:r w:rsidRPr="00B44174">
        <w:t xml:space="preserve"> года заключили настоящий Договор о нижеследующем:</w:t>
      </w:r>
      <w:proofErr w:type="gramEnd"/>
    </w:p>
    <w:p w:rsidR="006E26CA" w:rsidRPr="00B44174" w:rsidRDefault="006E26CA" w:rsidP="006E26CA"/>
    <w:p w:rsidR="006E26CA" w:rsidRPr="00B44174" w:rsidRDefault="006E26CA" w:rsidP="006E26CA">
      <w:pPr>
        <w:ind w:firstLine="567"/>
        <w:jc w:val="center"/>
      </w:pPr>
      <w:r w:rsidRPr="00B44174">
        <w:rPr>
          <w:b/>
          <w:bCs/>
        </w:rPr>
        <w:t>1. Предмет Договора</w:t>
      </w:r>
    </w:p>
    <w:p w:rsidR="006E26CA" w:rsidRPr="00B44174" w:rsidRDefault="006E26CA" w:rsidP="006E26CA">
      <w:r w:rsidRPr="00B44174">
        <w:t xml:space="preserve">1.1. </w:t>
      </w:r>
      <w:proofErr w:type="gramStart"/>
      <w:r w:rsidRPr="00B44174">
        <w:t>Поставщик обязуется осуществить поставку</w:t>
      </w:r>
      <w:r w:rsidR="00750F8B">
        <w:t xml:space="preserve"> </w:t>
      </w:r>
      <w:r w:rsidR="00AC631D">
        <w:t>авиационного топлива ТС-1(РТ)</w:t>
      </w:r>
      <w:r>
        <w:t xml:space="preserve"> </w:t>
      </w:r>
      <w:r w:rsidRPr="00B44174">
        <w:t xml:space="preserve">(далее – Товар) </w:t>
      </w:r>
      <w:r>
        <w:t xml:space="preserve">в филиалы </w:t>
      </w:r>
      <w:r w:rsidRPr="00B44174">
        <w:t xml:space="preserve">«Аэропорт «Туруханск», «Аэропорт «Подкаменная Тунгуска», «Аэропорт «Северо-Енисейск» ФКП «Аэропорты Красноярья» в </w:t>
      </w:r>
      <w:r w:rsidR="00310379">
        <w:t>201</w:t>
      </w:r>
      <w:r w:rsidR="00491602">
        <w:t>4</w:t>
      </w:r>
      <w:r w:rsidRPr="00B44174">
        <w:t xml:space="preserve"> году, в соответствии с условиями настоящего Договора, а также в количестве и качестве, указанном в техническом задании (Приложение № 1 к Договору), которое является неотъемлемой частью настоящего Договора, а Заказчик обязуется принять и оплатить поставленный Товар в</w:t>
      </w:r>
      <w:proofErr w:type="gramEnd"/>
      <w:r w:rsidRPr="00B44174">
        <w:t xml:space="preserve"> </w:t>
      </w:r>
      <w:proofErr w:type="gramStart"/>
      <w:r w:rsidRPr="00B44174">
        <w:t>соответствии</w:t>
      </w:r>
      <w:proofErr w:type="gramEnd"/>
      <w:r w:rsidRPr="00B44174">
        <w:t xml:space="preserve"> с условиями настоящего Договора.</w:t>
      </w:r>
    </w:p>
    <w:p w:rsidR="006E26CA" w:rsidRPr="00B44174" w:rsidRDefault="006E26CA" w:rsidP="006E26CA">
      <w:pPr>
        <w:ind w:firstLine="0"/>
      </w:pPr>
    </w:p>
    <w:p w:rsidR="006E26CA" w:rsidRPr="00B44174" w:rsidRDefault="006E26CA" w:rsidP="006E26CA">
      <w:pPr>
        <w:pStyle w:val="ConsNonformat"/>
        <w:ind w:firstLine="513"/>
        <w:jc w:val="center"/>
        <w:rPr>
          <w:rFonts w:ascii="Times New Roman" w:hAnsi="Times New Roman"/>
          <w:b/>
          <w:bCs/>
          <w:szCs w:val="24"/>
        </w:rPr>
      </w:pPr>
      <w:r w:rsidRPr="00B44174">
        <w:rPr>
          <w:rFonts w:ascii="Times New Roman" w:hAnsi="Times New Roman"/>
          <w:b/>
          <w:bCs/>
          <w:szCs w:val="24"/>
        </w:rPr>
        <w:t>2. Цена Договора и порядок расчетов</w:t>
      </w:r>
    </w:p>
    <w:p w:rsidR="006E26CA" w:rsidRPr="00B44174" w:rsidRDefault="006E26CA" w:rsidP="006E26CA">
      <w:pPr>
        <w:pStyle w:val="17"/>
        <w:ind w:firstLine="709"/>
        <w:jc w:val="both"/>
        <w:rPr>
          <w:rFonts w:ascii="Times New Roman" w:hAnsi="Times New Roman"/>
          <w:sz w:val="24"/>
          <w:szCs w:val="24"/>
        </w:rPr>
      </w:pPr>
      <w:r w:rsidRPr="00B44174">
        <w:rPr>
          <w:rFonts w:ascii="Times New Roman" w:hAnsi="Times New Roman"/>
          <w:sz w:val="24"/>
          <w:szCs w:val="24"/>
        </w:rPr>
        <w:t xml:space="preserve">2.1. Цена Договора составляет сумму, которая выплачивается Заказчиком Поставщику за полное выполнение своих обязательств по Договору. </w:t>
      </w:r>
    </w:p>
    <w:p w:rsidR="00556AC6" w:rsidRDefault="006E26CA" w:rsidP="00556AC6">
      <w:pPr>
        <w:pStyle w:val="17"/>
        <w:ind w:firstLine="709"/>
        <w:jc w:val="both"/>
        <w:rPr>
          <w:rFonts w:ascii="Times New Roman" w:hAnsi="Times New Roman"/>
          <w:sz w:val="24"/>
          <w:szCs w:val="24"/>
        </w:rPr>
      </w:pPr>
      <w:r w:rsidRPr="00B44174">
        <w:rPr>
          <w:rFonts w:ascii="Times New Roman" w:hAnsi="Times New Roman"/>
          <w:sz w:val="24"/>
          <w:szCs w:val="24"/>
        </w:rPr>
        <w:t>Цена Договора составляет __________________рублей ___ копеек,  в том чис</w:t>
      </w:r>
      <w:r w:rsidR="00052FBA">
        <w:rPr>
          <w:rFonts w:ascii="Times New Roman" w:hAnsi="Times New Roman"/>
          <w:sz w:val="24"/>
          <w:szCs w:val="24"/>
        </w:rPr>
        <w:t>ле НДС (или НДС не облагается).</w:t>
      </w:r>
    </w:p>
    <w:p w:rsidR="00556AC6" w:rsidRPr="00556AC6" w:rsidRDefault="006E26CA" w:rsidP="00556AC6">
      <w:pPr>
        <w:pStyle w:val="17"/>
        <w:ind w:firstLine="709"/>
        <w:jc w:val="both"/>
        <w:rPr>
          <w:rFonts w:ascii="Times New Roman" w:hAnsi="Times New Roman"/>
          <w:sz w:val="24"/>
          <w:szCs w:val="24"/>
        </w:rPr>
      </w:pPr>
      <w:r w:rsidRPr="00556AC6">
        <w:rPr>
          <w:rFonts w:ascii="Times New Roman" w:hAnsi="Times New Roman"/>
          <w:sz w:val="24"/>
          <w:szCs w:val="24"/>
        </w:rPr>
        <w:t>2.2.</w:t>
      </w:r>
      <w:r w:rsidR="00052FBA" w:rsidRPr="00556AC6">
        <w:rPr>
          <w:rFonts w:ascii="Times New Roman" w:hAnsi="Times New Roman"/>
          <w:sz w:val="24"/>
          <w:szCs w:val="24"/>
        </w:rPr>
        <w:t xml:space="preserve">  </w:t>
      </w:r>
      <w:r w:rsidR="00E27EB3">
        <w:rPr>
          <w:rFonts w:ascii="Times New Roman" w:hAnsi="Times New Roman"/>
          <w:sz w:val="24"/>
          <w:szCs w:val="24"/>
        </w:rPr>
        <w:t xml:space="preserve">В течение </w:t>
      </w:r>
      <w:r w:rsidR="00556AC6" w:rsidRPr="00556AC6">
        <w:rPr>
          <w:rFonts w:ascii="Times New Roman" w:hAnsi="Times New Roman"/>
          <w:sz w:val="24"/>
          <w:szCs w:val="24"/>
        </w:rPr>
        <w:t xml:space="preserve">5 дней с момента получения Поставщиком заявки от Заказчика, Заказчик производит оплату аванса  в размере 70 % стоимости поставленного товара по Договору. </w:t>
      </w:r>
    </w:p>
    <w:p w:rsidR="00556AC6" w:rsidRDefault="00556AC6" w:rsidP="00556AC6">
      <w:pPr>
        <w:pStyle w:val="ac"/>
        <w:spacing w:after="0"/>
        <w:rPr>
          <w:rFonts w:ascii="Times New Roman" w:hAnsi="Times New Roman" w:cs="Times New Roman"/>
        </w:rPr>
      </w:pPr>
      <w:proofErr w:type="gramStart"/>
      <w:r w:rsidRPr="00116BA4">
        <w:rPr>
          <w:rFonts w:ascii="Times New Roman" w:hAnsi="Times New Roman" w:cs="Times New Roman"/>
        </w:rPr>
        <w:t xml:space="preserve">Окончательный расчет за </w:t>
      </w:r>
      <w:r>
        <w:rPr>
          <w:rFonts w:ascii="Times New Roman" w:hAnsi="Times New Roman" w:cs="Times New Roman"/>
        </w:rPr>
        <w:t xml:space="preserve">поставленный товар </w:t>
      </w:r>
      <w:r w:rsidRPr="00116BA4">
        <w:rPr>
          <w:rFonts w:ascii="Times New Roman" w:hAnsi="Times New Roman" w:cs="Times New Roman"/>
        </w:rPr>
        <w:t xml:space="preserve"> осуществляется безналичным расчетом в течение </w:t>
      </w:r>
      <w:r>
        <w:rPr>
          <w:rFonts w:ascii="Times New Roman" w:hAnsi="Times New Roman" w:cs="Times New Roman"/>
        </w:rPr>
        <w:t>100</w:t>
      </w:r>
      <w:r w:rsidRPr="00116BA4">
        <w:rPr>
          <w:rFonts w:ascii="Times New Roman" w:hAnsi="Times New Roman" w:cs="Times New Roman"/>
        </w:rPr>
        <w:t xml:space="preserve"> дней со дня получения Заказчиком </w:t>
      </w:r>
      <w:r>
        <w:rPr>
          <w:rFonts w:ascii="Times New Roman" w:hAnsi="Times New Roman" w:cs="Times New Roman"/>
        </w:rPr>
        <w:t xml:space="preserve">товара </w:t>
      </w:r>
      <w:r w:rsidRPr="00F246D3">
        <w:rPr>
          <w:rFonts w:ascii="Times New Roman" w:hAnsi="Times New Roman" w:cs="Times New Roman"/>
        </w:rPr>
        <w:t>на основании счета, счета-фактуры, оформленной Сторонами товарной накладной и акта приема-передачи товара, или по мере поступления денежных средств от Федерального Агентства воз</w:t>
      </w:r>
      <w:r>
        <w:rPr>
          <w:rFonts w:ascii="Times New Roman" w:hAnsi="Times New Roman" w:cs="Times New Roman"/>
        </w:rPr>
        <w:t>душного транспорта (</w:t>
      </w:r>
      <w:proofErr w:type="spellStart"/>
      <w:r>
        <w:rPr>
          <w:rFonts w:ascii="Times New Roman" w:hAnsi="Times New Roman" w:cs="Times New Roman"/>
        </w:rPr>
        <w:t>Росавиация</w:t>
      </w:r>
      <w:proofErr w:type="spellEnd"/>
      <w:r>
        <w:rPr>
          <w:rFonts w:ascii="Times New Roman" w:hAnsi="Times New Roman" w:cs="Times New Roman"/>
        </w:rPr>
        <w:t xml:space="preserve">), счета </w:t>
      </w:r>
      <w:r w:rsidRPr="00AD629B">
        <w:rPr>
          <w:rFonts w:ascii="Times New Roman" w:hAnsi="Times New Roman" w:cs="Times New Roman"/>
        </w:rPr>
        <w:t>выставленного по каждому филиалу в соответствии с местонахождением филиала и количеством, указанном в Техническом задании (Приложение №1 к</w:t>
      </w:r>
      <w:proofErr w:type="gramEnd"/>
      <w:r w:rsidRPr="00AD629B">
        <w:rPr>
          <w:rFonts w:ascii="Times New Roman" w:hAnsi="Times New Roman" w:cs="Times New Roman"/>
        </w:rPr>
        <w:t xml:space="preserve"> конкурсной документации)</w:t>
      </w:r>
      <w:r>
        <w:rPr>
          <w:rFonts w:ascii="Times New Roman" w:hAnsi="Times New Roman" w:cs="Times New Roman"/>
        </w:rPr>
        <w:t>.</w:t>
      </w:r>
    </w:p>
    <w:p w:rsidR="006E26CA" w:rsidRDefault="006E26CA" w:rsidP="00052FBA">
      <w:pPr>
        <w:ind w:firstLine="708"/>
        <w:rPr>
          <w:color w:val="000000"/>
        </w:rPr>
      </w:pPr>
      <w:r w:rsidRPr="00052FBA">
        <w:t xml:space="preserve">2.3. Цена Договора указана с учетом </w:t>
      </w:r>
      <w:r w:rsidRPr="00052FBA">
        <w:rPr>
          <w:color w:val="000000"/>
        </w:rPr>
        <w:t>всех расходов, связанных с поставкой товаров</w:t>
      </w:r>
      <w:r w:rsidRPr="00B44174">
        <w:rPr>
          <w:color w:val="000000"/>
        </w:rPr>
        <w:t>, выкачкой/перевалкой в КНП, в том числе ра</w:t>
      </w:r>
      <w:r w:rsidR="00572824">
        <w:rPr>
          <w:color w:val="000000"/>
        </w:rPr>
        <w:t>сходов на перевозку (доставку на склад</w:t>
      </w:r>
      <w:r>
        <w:rPr>
          <w:color w:val="000000"/>
        </w:rPr>
        <w:t xml:space="preserve"> ГСМ по местонахождению</w:t>
      </w:r>
      <w:r w:rsidRPr="00B44174">
        <w:rPr>
          <w:color w:val="000000"/>
        </w:rPr>
        <w:t xml:space="preserve"> филиалов), страхование и/или страхование груза,  уплату таможенных пошлин, налогов, сборов и других обязательных платежей.</w:t>
      </w:r>
    </w:p>
    <w:p w:rsidR="009B3220" w:rsidRPr="00B44174" w:rsidRDefault="009B3220" w:rsidP="00052FBA">
      <w:pPr>
        <w:ind w:firstLine="708"/>
        <w:rPr>
          <w:color w:val="000000"/>
        </w:rPr>
      </w:pPr>
      <w:r>
        <w:t>Товар приобретается для реактивных двигателей и жизнеобеспечения аэропортов (отопления).</w:t>
      </w:r>
    </w:p>
    <w:p w:rsidR="006E26CA" w:rsidRPr="00B44174" w:rsidRDefault="006E26CA" w:rsidP="006E26CA">
      <w:pPr>
        <w:autoSpaceDE w:val="0"/>
        <w:autoSpaceDN w:val="0"/>
        <w:adjustRightInd w:val="0"/>
        <w:ind w:firstLine="0"/>
        <w:rPr>
          <w:b/>
          <w:bCs/>
        </w:rPr>
      </w:pPr>
    </w:p>
    <w:p w:rsidR="006E26CA" w:rsidRPr="00B44174" w:rsidRDefault="006E26CA" w:rsidP="006E26CA">
      <w:pPr>
        <w:ind w:firstLine="567"/>
        <w:jc w:val="center"/>
        <w:rPr>
          <w:b/>
          <w:bCs/>
        </w:rPr>
      </w:pPr>
      <w:r w:rsidRPr="00B44174">
        <w:rPr>
          <w:b/>
          <w:bCs/>
        </w:rPr>
        <w:t>3. Место и сроки поставки Товара</w:t>
      </w:r>
    </w:p>
    <w:p w:rsidR="006E26CA" w:rsidRDefault="006E26CA" w:rsidP="006E26CA">
      <w:r w:rsidRPr="00B44174">
        <w:t xml:space="preserve">3.1. </w:t>
      </w:r>
      <w:r w:rsidR="00C2349B" w:rsidRPr="00C2349B">
        <w:t>Сроки поставки товара: Товар должен быть поставлен со дня получения Поставщиком заявки (заявок) на поставку от Заказчик</w:t>
      </w:r>
      <w:r w:rsidR="00E27EB3">
        <w:t>а в течение 4</w:t>
      </w:r>
      <w:bookmarkStart w:id="0" w:name="_GoBack"/>
      <w:bookmarkEnd w:id="0"/>
      <w:r w:rsidR="00380156">
        <w:t>0</w:t>
      </w:r>
      <w:r w:rsidR="00C2349B" w:rsidRPr="00C2349B">
        <w:t xml:space="preserve"> календарных дней.</w:t>
      </w:r>
    </w:p>
    <w:p w:rsidR="007F6769" w:rsidRPr="00C2349B" w:rsidRDefault="007F6769" w:rsidP="006E26CA"/>
    <w:p w:rsidR="006E26CA" w:rsidRPr="00B44174" w:rsidRDefault="006E26CA" w:rsidP="006E26CA">
      <w:r w:rsidRPr="00B44174">
        <w:lastRenderedPageBreak/>
        <w:t xml:space="preserve">3.2.  </w:t>
      </w:r>
      <w:proofErr w:type="gramStart"/>
      <w:r w:rsidRPr="00B44174">
        <w:t>Место поставки: по местонахождению склада ГСМ филиалов «Аэропорт «Туруханск», «А</w:t>
      </w:r>
      <w:r w:rsidR="006D2D7C">
        <w:t xml:space="preserve">эропорт «Подкаменная Тунгуска», </w:t>
      </w:r>
      <w:r w:rsidRPr="00B44174">
        <w:t>«Аэропорт «Северо-Енисейск» ФКП «Аэропорты Красноярья».</w:t>
      </w:r>
      <w:proofErr w:type="gramEnd"/>
    </w:p>
    <w:p w:rsidR="006E26CA" w:rsidRPr="00B44174" w:rsidRDefault="006E26CA" w:rsidP="006D2D7C">
      <w:pPr>
        <w:tabs>
          <w:tab w:val="left" w:pos="540"/>
          <w:tab w:val="left" w:pos="916"/>
        </w:tabs>
        <w:ind w:firstLine="0"/>
      </w:pPr>
      <w:r w:rsidRPr="00B44174">
        <w:t>Местонахождение склада ГСМ филиалов:</w:t>
      </w:r>
    </w:p>
    <w:p w:rsidR="006E26CA" w:rsidRPr="00B44174" w:rsidRDefault="006D2D7C"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Pr>
          <w:lang w:eastAsia="ru-RU"/>
        </w:rPr>
        <w:t>1</w:t>
      </w:r>
      <w:r w:rsidR="006E26CA" w:rsidRPr="00B44174">
        <w:rPr>
          <w:lang w:eastAsia="ru-RU"/>
        </w:rPr>
        <w:t>) "Аэропорт   "Подкаменная   Тунгуска",   663246,  Российская Федерация, Красноярский край, пос. Бор, ул. Кирова, д. 28;</w:t>
      </w:r>
      <w:proofErr w:type="gramEnd"/>
    </w:p>
    <w:p w:rsidR="006E26CA" w:rsidRPr="00B44174" w:rsidRDefault="006D2D7C"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Pr>
          <w:lang w:eastAsia="ru-RU"/>
        </w:rPr>
        <w:t>2</w:t>
      </w:r>
      <w:r w:rsidR="006E26CA" w:rsidRPr="00B44174">
        <w:rPr>
          <w:lang w:eastAsia="ru-RU"/>
        </w:rPr>
        <w:t>) "Аэропорт  "Северо-Енисейск", 663280, Российская Федерация, Красноярский край, раб</w:t>
      </w:r>
      <w:proofErr w:type="gramStart"/>
      <w:r w:rsidR="006E26CA" w:rsidRPr="00B44174">
        <w:rPr>
          <w:lang w:eastAsia="ru-RU"/>
        </w:rPr>
        <w:t>.</w:t>
      </w:r>
      <w:proofErr w:type="gramEnd"/>
      <w:r w:rsidR="006E26CA" w:rsidRPr="00B44174">
        <w:rPr>
          <w:lang w:eastAsia="ru-RU"/>
        </w:rPr>
        <w:t xml:space="preserve"> </w:t>
      </w:r>
      <w:proofErr w:type="gramStart"/>
      <w:r w:rsidR="006E26CA" w:rsidRPr="00B44174">
        <w:rPr>
          <w:lang w:eastAsia="ru-RU"/>
        </w:rPr>
        <w:t>п</w:t>
      </w:r>
      <w:proofErr w:type="gramEnd"/>
      <w:r w:rsidR="006E26CA" w:rsidRPr="00B44174">
        <w:rPr>
          <w:lang w:eastAsia="ru-RU"/>
        </w:rPr>
        <w:t>ос. Северо-Енисейск, ул. Гастелло, д. 23;</w:t>
      </w:r>
    </w:p>
    <w:p w:rsidR="006E26CA" w:rsidRDefault="006D2D7C" w:rsidP="006E26CA">
      <w:pPr>
        <w:ind w:firstLine="0"/>
        <w:rPr>
          <w:lang w:eastAsia="ru-RU"/>
        </w:rPr>
      </w:pPr>
      <w:proofErr w:type="gramStart"/>
      <w:r>
        <w:rPr>
          <w:lang w:eastAsia="ru-RU"/>
        </w:rPr>
        <w:t>3</w:t>
      </w:r>
      <w:r w:rsidR="006E26CA" w:rsidRPr="00B44174">
        <w:rPr>
          <w:lang w:eastAsia="ru-RU"/>
        </w:rPr>
        <w:t>) "Аэропорт   "Туруханск",   663231,   Российская  Федерация, Красноярский край, пос. Туруханск, ул. Портовая, д. 1.</w:t>
      </w:r>
      <w:proofErr w:type="gramEnd"/>
    </w:p>
    <w:p w:rsidR="00BB0DFC" w:rsidRPr="00B44174" w:rsidRDefault="00BB0DFC" w:rsidP="006E26CA">
      <w:pPr>
        <w:ind w:firstLine="0"/>
        <w:rPr>
          <w:b/>
          <w:bCs/>
        </w:rPr>
      </w:pPr>
    </w:p>
    <w:p w:rsidR="006E26CA" w:rsidRPr="00B44174" w:rsidRDefault="006E26CA" w:rsidP="006E26CA">
      <w:pPr>
        <w:ind w:firstLine="567"/>
        <w:jc w:val="center"/>
        <w:rPr>
          <w:b/>
          <w:bCs/>
        </w:rPr>
      </w:pPr>
      <w:r w:rsidRPr="00B44174">
        <w:rPr>
          <w:b/>
          <w:bCs/>
        </w:rPr>
        <w:t>4. Качество Товара</w:t>
      </w:r>
    </w:p>
    <w:p w:rsidR="006E26CA" w:rsidRPr="00B44174" w:rsidRDefault="006E26CA" w:rsidP="006E26CA">
      <w:pPr>
        <w:ind w:firstLine="567"/>
      </w:pPr>
      <w:r w:rsidRPr="00B44174">
        <w:t>4.1. Поставщик гарантирует надлежащее качество поставляемого Товара.</w:t>
      </w:r>
    </w:p>
    <w:p w:rsidR="006E26CA" w:rsidRPr="00B44174" w:rsidRDefault="006E26CA" w:rsidP="006E26CA">
      <w:pPr>
        <w:ind w:firstLine="567"/>
        <w:rPr>
          <w:i/>
          <w:iCs/>
        </w:rPr>
      </w:pPr>
      <w:r w:rsidRPr="00B44174">
        <w:t>4.2. Поставляемый Товар должен соответствовать требованиям государственных стандартов и иным требованиям, указанным в техническом задании, и</w:t>
      </w:r>
      <w:r w:rsidRPr="00B44174">
        <w:rPr>
          <w:i/>
          <w:iCs/>
        </w:rPr>
        <w:t xml:space="preserve"> </w:t>
      </w:r>
      <w:r w:rsidRPr="00B44174">
        <w:t>подтверждаться сертификатами и иными документами в соответствии с законодательством Российской Федерации.</w:t>
      </w:r>
    </w:p>
    <w:p w:rsidR="006E26CA" w:rsidRPr="00B44174" w:rsidRDefault="006E26CA" w:rsidP="006E26CA">
      <w:pPr>
        <w:ind w:firstLine="567"/>
      </w:pPr>
      <w:r w:rsidRPr="00B44174">
        <w:t>4.3. Поставщик обязан предоставить подлинники или надлежащим образом заверенные копии документов, подтверждающих качество Товара.</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5.  Порядок сдачи и приемки товара</w:t>
      </w:r>
    </w:p>
    <w:p w:rsidR="006E26CA" w:rsidRPr="00B44174" w:rsidRDefault="006E26CA" w:rsidP="006E26CA">
      <w:r w:rsidRPr="00B44174">
        <w:t xml:space="preserve">5.1. Товар в полном объеме, предусмотренном настоящим Договором, передается Заказчику по местонахождению склада ГСМ  согласно п. 3.2. настоящего Договора в количестве, указанном в техническом задании (Приложение № 1 к Договору), </w:t>
      </w:r>
      <w:r>
        <w:t xml:space="preserve"> по акту приемки товаров (Форма № ТОРГ-1)</w:t>
      </w:r>
      <w:r w:rsidRPr="00B44174">
        <w:t xml:space="preserve">, подписываемому уполномоченными представителями сторон. </w:t>
      </w:r>
      <w:proofErr w:type="gramStart"/>
      <w:r>
        <w:t xml:space="preserve">Акт приемки, </w:t>
      </w:r>
      <w:r w:rsidRPr="00B44174">
        <w:t>подписанный со своей стороны Поставщик предоставит</w:t>
      </w:r>
      <w:proofErr w:type="gramEnd"/>
      <w:r w:rsidRPr="00B44174">
        <w:t xml:space="preserve"> Заказчику для подписания непосредственно по окончанию фактической приемки.</w:t>
      </w:r>
    </w:p>
    <w:p w:rsidR="006E26CA" w:rsidRPr="00B44174" w:rsidRDefault="006E26CA" w:rsidP="006E26CA">
      <w:pPr>
        <w:ind w:firstLine="567"/>
      </w:pPr>
      <w:r w:rsidRPr="00B44174">
        <w:t xml:space="preserve">5.2. Поставщик предоставляет одновременно с Товаром Заказчику счет-фактуру,  </w:t>
      </w:r>
      <w:r>
        <w:t>товарную накладную</w:t>
      </w:r>
      <w:r w:rsidRPr="00B44174">
        <w:t xml:space="preserve">, иную документацию по поставке и </w:t>
      </w:r>
      <w:r>
        <w:t xml:space="preserve">Акт приемки </w:t>
      </w:r>
      <w:r w:rsidRPr="00B44174">
        <w:t>Товара, подписанный Поставщиком, в 3 (трех) экземплярах.</w:t>
      </w:r>
    </w:p>
    <w:p w:rsidR="006E26CA" w:rsidRPr="00B44174" w:rsidRDefault="006E26CA" w:rsidP="006E26CA">
      <w:pPr>
        <w:ind w:firstLine="567"/>
      </w:pPr>
      <w:r w:rsidRPr="00B44174">
        <w:t xml:space="preserve">Приемка Товара включает в себя обязательную проверку плотности топлива при помощи </w:t>
      </w:r>
      <w:proofErr w:type="spellStart"/>
      <w:r w:rsidRPr="00B44174">
        <w:t>нефтеденсиметра</w:t>
      </w:r>
      <w:proofErr w:type="spellEnd"/>
      <w:r w:rsidRPr="00B44174">
        <w:t xml:space="preserve">, проверку наличия необходимых сертификатов качества, проверку полноты и правильности оформления </w:t>
      </w:r>
      <w:r>
        <w:t xml:space="preserve">товарных накладных </w:t>
      </w:r>
      <w:r w:rsidRPr="00B44174">
        <w:t xml:space="preserve">и иных документов  на Товар, проверку соответствия поставленного Товара техническому заданию. </w:t>
      </w:r>
    </w:p>
    <w:p w:rsidR="006E26CA" w:rsidRPr="00B44174" w:rsidRDefault="006E26CA" w:rsidP="006E26CA">
      <w:pPr>
        <w:ind w:firstLine="567"/>
      </w:pPr>
      <w:r w:rsidRPr="00B44174">
        <w:t>В случае несоответствия поставленного Товара техническому заданию и мотивированного отказа Заказчика, составляется Акт с перечнем выявленных недостатков и сроком их устранения</w:t>
      </w:r>
      <w:r>
        <w:t xml:space="preserve"> по унифицированной форме (Форма № ТОРГ-2)</w:t>
      </w:r>
      <w:r w:rsidRPr="00B44174">
        <w:t xml:space="preserve">. </w:t>
      </w:r>
    </w:p>
    <w:p w:rsidR="006E26CA" w:rsidRPr="00B44174" w:rsidRDefault="006E26CA" w:rsidP="006E26CA">
      <w:pPr>
        <w:ind w:firstLine="567"/>
      </w:pPr>
      <w:r w:rsidRPr="00B44174">
        <w:t xml:space="preserve">5.3. Поставщик обязан в срок, установленный в Акте с перечнем недостатков, устранить без дополнительной оплаты указанные в нем недостатки, поставить Товар надлежащего качества, при выявлении недостачи Товара произвести его допоставку и направить Заказчику подписанный Поставщиком </w:t>
      </w:r>
      <w:r>
        <w:t xml:space="preserve">Акт приемки </w:t>
      </w:r>
      <w:r w:rsidRPr="00B44174">
        <w:t>Товара в 2 (двух) экземплярах для принятия Товара.</w:t>
      </w:r>
    </w:p>
    <w:p w:rsidR="006E26CA" w:rsidRPr="00B44174" w:rsidRDefault="006E26CA" w:rsidP="006E26CA">
      <w:pPr>
        <w:ind w:firstLine="567"/>
      </w:pPr>
      <w:r w:rsidRPr="00B44174">
        <w:t xml:space="preserve">5.4. После устранения выявленных недостатков Заказчик и Поставщик  подписывают 2 (два) экземпляра </w:t>
      </w:r>
      <w:r>
        <w:t>Акта приемки</w:t>
      </w:r>
      <w:r w:rsidRPr="00B44174">
        <w:t>, один из которых передается Поставщику.</w:t>
      </w:r>
    </w:p>
    <w:p w:rsidR="006E26CA" w:rsidRPr="00B44174" w:rsidRDefault="006E26CA" w:rsidP="006E26CA">
      <w:pPr>
        <w:ind w:firstLine="567"/>
      </w:pPr>
      <w:r w:rsidRPr="00B44174">
        <w:t xml:space="preserve">5.5. </w:t>
      </w:r>
      <w:proofErr w:type="gramStart"/>
      <w:r w:rsidRPr="00B44174">
        <w:t>Претензии по количеству поставленного Товара не подлежат удовлетворению, если расхождение между количеством товара, указанным в перевозочном документе, и количеством Товара, определенным в установленном порядке Покупателем при выгрузке Товара в пункте назначения, за минусом норм естественной убыли, не превышает предела относительной погрешности метода измерения массы (ГОСТ 8.595-2004 «Государственная система обеспечения единства измерений.</w:t>
      </w:r>
      <w:proofErr w:type="gramEnd"/>
      <w:r w:rsidRPr="00B44174">
        <w:t xml:space="preserve"> </w:t>
      </w:r>
      <w:proofErr w:type="gramStart"/>
      <w:r w:rsidRPr="00B44174">
        <w:t>Масса нефти и нефтепродуктов Общие требования к методикам выполнения измерений») в пункте назначения относительно количества Товара, указанного в товаросопроводительном документе.</w:t>
      </w:r>
      <w:proofErr w:type="gramEnd"/>
      <w:r w:rsidRPr="00B44174">
        <w:t xml:space="preserve"> В этом случае за фактически поставленное количество Товара принимаются данные, указанные в товаросопроводительном документе. </w:t>
      </w:r>
    </w:p>
    <w:p w:rsidR="006E26CA" w:rsidRPr="00B44174" w:rsidRDefault="006E26CA" w:rsidP="006E26CA">
      <w:pPr>
        <w:ind w:firstLine="567"/>
      </w:pPr>
      <w:r w:rsidRPr="00B44174">
        <w:t xml:space="preserve">5.6. Приемка Товара в части, неурегулированной настоящим Договором, производится в соответствии с Инструкциями о порядке приемки продукции производственно-технического </w:t>
      </w:r>
      <w:r w:rsidRPr="00B44174">
        <w:lastRenderedPageBreak/>
        <w:t xml:space="preserve">назначения и товаров народного потребления по количеству и качеству, утвержденными Постановлениями Госарбитража при Совете Министров СССР № П-6 от 15.06.1965 года и № П-7 от 25.04.1966 года. </w:t>
      </w:r>
    </w:p>
    <w:p w:rsidR="006E26CA" w:rsidRPr="00B44174" w:rsidRDefault="006E26CA" w:rsidP="006E26CA">
      <w:pPr>
        <w:ind w:firstLine="567"/>
      </w:pPr>
      <w:r w:rsidRPr="00B44174">
        <w:t xml:space="preserve">5.7. Риск случайной утраты Товара переходит от Поставщика к Заказчику после подписания </w:t>
      </w:r>
      <w:r>
        <w:t xml:space="preserve">Акта приемки </w:t>
      </w:r>
      <w:r w:rsidRPr="00B44174">
        <w:t>Товара.</w:t>
      </w:r>
    </w:p>
    <w:p w:rsidR="006E26CA" w:rsidRDefault="006E26CA" w:rsidP="006E26CA">
      <w:pPr>
        <w:ind w:firstLine="567"/>
      </w:pPr>
      <w:r w:rsidRPr="00B44174">
        <w:t xml:space="preserve">5.9. Датой поставки Товара является дата подписания Заказчиком и Поставщиком </w:t>
      </w:r>
      <w:r>
        <w:t xml:space="preserve">Акта приемки </w:t>
      </w:r>
      <w:r w:rsidRPr="00B44174">
        <w:t>Товара (без претензий).</w:t>
      </w:r>
    </w:p>
    <w:p w:rsidR="006E26CA" w:rsidRPr="00B44174" w:rsidRDefault="006E26CA" w:rsidP="006E26CA">
      <w:pPr>
        <w:ind w:firstLine="567"/>
      </w:pPr>
      <w:r w:rsidRPr="00B44174">
        <w:t xml:space="preserve">5.10. Передача Товара в месте поставки не влечет перехода права собственности на Товар к Заказчику. Право собственности на соответствующую партию Товара переходит к Заказчику только после ее полной оплаты Заказчиком  и подписания сторонами товарной накладной на указанную партию Товара. Заказчик вправе использовать (потребить) Товар или распорядиться им иным  способом только после подписания сторонами товарной накладной  и в объеме, указанном в такой накладной.  </w:t>
      </w:r>
    </w:p>
    <w:p w:rsidR="006E26CA" w:rsidRPr="00B44174" w:rsidRDefault="006E26CA" w:rsidP="006E26CA">
      <w:pPr>
        <w:ind w:firstLine="567"/>
      </w:pPr>
      <w:r w:rsidRPr="00B44174">
        <w:t>5.11. В случае досрочного выполнения Поставщиком обязательств по поставке Товара, Заказчик вправе принять Товар в порядке, установленном настоящим разделом.</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6. Обязанности Сторон</w:t>
      </w:r>
    </w:p>
    <w:p w:rsidR="006E26CA" w:rsidRPr="00B44174" w:rsidRDefault="006E26CA" w:rsidP="006E26CA">
      <w:pPr>
        <w:ind w:firstLine="567"/>
      </w:pPr>
      <w:r w:rsidRPr="00B44174">
        <w:t>6.1. Поставщик обязан:</w:t>
      </w:r>
    </w:p>
    <w:p w:rsidR="006E26CA" w:rsidRPr="00B44174" w:rsidRDefault="006E26CA" w:rsidP="006E26CA">
      <w:pPr>
        <w:ind w:firstLine="567"/>
      </w:pPr>
      <w:r w:rsidRPr="00B44174">
        <w:t>6.1.1. Поставить Товар надлежащего качества, в количестве и сроки, предусмотренные настоящим Договором;</w:t>
      </w:r>
    </w:p>
    <w:p w:rsidR="006E26CA" w:rsidRPr="00B44174" w:rsidRDefault="006E26CA" w:rsidP="006E26CA">
      <w:pPr>
        <w:ind w:firstLine="567"/>
      </w:pPr>
      <w:r w:rsidRPr="00B44174">
        <w:t>6.1.2. Обеспечить соответствие поставляемого Товара техническому заданию, требованиям, применяющимся к данному виду Товара ГОСТ и ТУ, а также иным требованиям к качеству поставляемого Товара, установленному законодательством Российской Федерации;</w:t>
      </w:r>
    </w:p>
    <w:p w:rsidR="006E26CA" w:rsidRPr="00B44174" w:rsidRDefault="006E26CA" w:rsidP="006E26CA">
      <w:pPr>
        <w:ind w:firstLine="567"/>
      </w:pPr>
      <w:r w:rsidRPr="00B44174">
        <w:t>6.1.3. Своими силами и за свой счет, не нарушая сроков поставки Товара, устранить в ходе исполнения Договора, допущенные по его вине и вине третьих лиц нарушения, связанные с поставкой Товара;</w:t>
      </w:r>
    </w:p>
    <w:p w:rsidR="006E26CA" w:rsidRPr="00B44174" w:rsidRDefault="006E26CA" w:rsidP="006E26CA">
      <w:pPr>
        <w:ind w:firstLine="567"/>
      </w:pPr>
      <w:r w:rsidRPr="00B44174">
        <w:t>6.1.4. Обеспечивать поставку Товара в пределах цены, указанной в пункте 2.1 настоящего  Договора;</w:t>
      </w:r>
    </w:p>
    <w:p w:rsidR="006E26CA" w:rsidRPr="00B44174" w:rsidRDefault="006E26CA" w:rsidP="006E26CA">
      <w:pPr>
        <w:ind w:firstLine="567"/>
      </w:pPr>
      <w:r w:rsidRPr="00B44174">
        <w:t>6.1.5. Все действия по поставке Товара по настоящему Договору Поставщик производит за счет своих сил и средств.</w:t>
      </w:r>
    </w:p>
    <w:p w:rsidR="006E26CA" w:rsidRPr="00B44174" w:rsidRDefault="006E26CA" w:rsidP="006E26CA">
      <w:pPr>
        <w:ind w:firstLine="567"/>
      </w:pPr>
      <w:r w:rsidRPr="00B44174">
        <w:t>6.2. Поставщик вправе:</w:t>
      </w:r>
    </w:p>
    <w:p w:rsidR="006E26CA" w:rsidRPr="00B44174" w:rsidRDefault="006E26CA" w:rsidP="006E26CA">
      <w:pPr>
        <w:ind w:firstLine="567"/>
      </w:pPr>
      <w:r w:rsidRPr="00B44174">
        <w:t>6.2.1. Требовать своевременной оплаты поставленного Товара в соответствии с пунктом 2.2 настоящего Договора.</w:t>
      </w:r>
    </w:p>
    <w:p w:rsidR="006E26CA" w:rsidRPr="00B44174" w:rsidRDefault="006E26CA" w:rsidP="006E26CA">
      <w:pPr>
        <w:ind w:firstLine="567"/>
      </w:pPr>
      <w:r w:rsidRPr="00B44174">
        <w:t>6.3. Заказчик обязан:</w:t>
      </w:r>
    </w:p>
    <w:p w:rsidR="006E26CA" w:rsidRPr="00B44174" w:rsidRDefault="006E26CA" w:rsidP="006E26CA">
      <w:pPr>
        <w:ind w:firstLine="567"/>
      </w:pPr>
      <w:r w:rsidRPr="00B44174">
        <w:t xml:space="preserve">6.3.1. Принять Товар </w:t>
      </w:r>
      <w:r>
        <w:t xml:space="preserve"> по акту приемки товаров (Форма № ТОРГ-1)</w:t>
      </w:r>
      <w:r w:rsidRPr="00B44174">
        <w:t xml:space="preserve"> в соответствии с разделом 5 настоящего Договора;</w:t>
      </w:r>
    </w:p>
    <w:p w:rsidR="006E26CA" w:rsidRPr="00B44174" w:rsidRDefault="006E26CA" w:rsidP="006E26CA">
      <w:pPr>
        <w:ind w:firstLine="567"/>
      </w:pPr>
      <w:r w:rsidRPr="00B44174">
        <w:t>6.3.2. Сообщать в письменной форме Поставщику о неисполнении или ненадлежащем исполнении обязательств, выявленных в ходе поставки Товара;</w:t>
      </w:r>
    </w:p>
    <w:p w:rsidR="006E26CA" w:rsidRPr="00B44174" w:rsidRDefault="006E26CA" w:rsidP="006E26CA">
      <w:pPr>
        <w:ind w:firstLine="567"/>
      </w:pPr>
      <w:r w:rsidRPr="00B44174">
        <w:t>6.3.3. Своевременно обеспечивать Поставщика необходимыми для выполнения настоящего Договора документами и информацией;</w:t>
      </w:r>
    </w:p>
    <w:p w:rsidR="00764351" w:rsidRDefault="006E26CA" w:rsidP="00764351">
      <w:pPr>
        <w:ind w:firstLine="567"/>
      </w:pPr>
      <w:r w:rsidRPr="00B44174">
        <w:t>6.3.4. Осуществить оплату Товара в соответствии с п. 2.2., 2.3. настоящего Договора.</w:t>
      </w:r>
    </w:p>
    <w:p w:rsidR="00764351" w:rsidRPr="00764351" w:rsidRDefault="00764351" w:rsidP="00764351">
      <w:pPr>
        <w:ind w:firstLine="567"/>
      </w:pPr>
      <w:r>
        <w:t xml:space="preserve">6.3.5. </w:t>
      </w:r>
      <w:proofErr w:type="gramStart"/>
      <w:r w:rsidRPr="00F246D3">
        <w:rPr>
          <w:rFonts w:eastAsia="Times New Roman"/>
          <w:lang w:eastAsia="ru-RU"/>
        </w:rPr>
        <w:t xml:space="preserve">Предоставить до заключения настоящего договора документы, подтверждающие  </w:t>
      </w:r>
      <w:r w:rsidRPr="00F246D3">
        <w:rPr>
          <w:bCs/>
          <w:snapToGrid w:val="0"/>
        </w:rPr>
        <w:t xml:space="preserve">количество </w:t>
      </w:r>
      <w:r w:rsidRPr="007843E6">
        <w:rPr>
          <w:szCs w:val="28"/>
        </w:rPr>
        <w:t xml:space="preserve">исполненных договоров, с объемом поставки авиационного топлива ТС-1 (РД) по одному договору в количестве не менее 500 тонн в районы Крайнего севера </w:t>
      </w:r>
      <w:r w:rsidR="00A033A4">
        <w:rPr>
          <w:szCs w:val="28"/>
        </w:rPr>
        <w:t xml:space="preserve">и приравненных к ним местностях </w:t>
      </w:r>
      <w:r w:rsidRPr="007843E6">
        <w:rPr>
          <w:szCs w:val="28"/>
        </w:rPr>
        <w:t xml:space="preserve">за последние 2 года аналогичных предмету договора </w:t>
      </w:r>
      <w:r>
        <w:rPr>
          <w:rFonts w:eastAsia="Times New Roman"/>
          <w:lang w:eastAsia="ru-RU"/>
        </w:rPr>
        <w:t>в количестве ___</w:t>
      </w:r>
      <w:r w:rsidRPr="00F246D3">
        <w:rPr>
          <w:rFonts w:eastAsia="Times New Roman"/>
          <w:lang w:eastAsia="ru-RU"/>
        </w:rPr>
        <w:t xml:space="preserve"> штук, </w:t>
      </w:r>
      <w:r w:rsidRPr="00F246D3">
        <w:rPr>
          <w:rFonts w:eastAsia="Times New Roman"/>
          <w:b/>
          <w:lang w:eastAsia="ru-RU"/>
        </w:rPr>
        <w:t>согласно количеству, указанному в заявке</w:t>
      </w:r>
      <w:r w:rsidRPr="00F246D3">
        <w:rPr>
          <w:rFonts w:eastAsia="Times New Roman"/>
          <w:lang w:eastAsia="ru-RU"/>
        </w:rPr>
        <w:t>.</w:t>
      </w:r>
      <w:proofErr w:type="gramEnd"/>
    </w:p>
    <w:p w:rsidR="00764351" w:rsidRPr="00F246D3" w:rsidRDefault="00764351" w:rsidP="00764351">
      <w:pPr>
        <w:ind w:firstLine="567"/>
      </w:pPr>
      <w:r w:rsidRPr="00F246D3">
        <w:rPr>
          <w:bCs/>
          <w:snapToGrid w:val="0"/>
        </w:rPr>
        <w:t xml:space="preserve">В случае заключения договора с единственным </w:t>
      </w:r>
      <w:r w:rsidR="00AE0735">
        <w:rPr>
          <w:bCs/>
          <w:snapToGrid w:val="0"/>
        </w:rPr>
        <w:t>поставщиком</w:t>
      </w:r>
      <w:r w:rsidRPr="00F246D3">
        <w:rPr>
          <w:bCs/>
          <w:snapToGrid w:val="0"/>
        </w:rPr>
        <w:t xml:space="preserve"> по причине того, что закупка признана несостоявшейся, Заказчик вправе не требовать от единственного </w:t>
      </w:r>
      <w:r w:rsidR="00AE0735">
        <w:rPr>
          <w:bCs/>
          <w:snapToGrid w:val="0"/>
        </w:rPr>
        <w:t>поставщика</w:t>
      </w:r>
      <w:r w:rsidRPr="00F246D3">
        <w:rPr>
          <w:bCs/>
          <w:snapToGrid w:val="0"/>
        </w:rPr>
        <w:t xml:space="preserve"> исполнения обязанности, указанной в настоящем пункте настоящего договора.</w:t>
      </w:r>
    </w:p>
    <w:p w:rsidR="00764351" w:rsidRPr="00B44174" w:rsidRDefault="00764351" w:rsidP="006E26CA">
      <w:pPr>
        <w:ind w:firstLine="567"/>
      </w:pP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7. Ответственность сторон</w:t>
      </w:r>
    </w:p>
    <w:p w:rsidR="006E26CA" w:rsidRPr="00B44174" w:rsidRDefault="006E26CA" w:rsidP="006E26CA">
      <w:pPr>
        <w:ind w:firstLine="567"/>
      </w:pPr>
      <w:r w:rsidRPr="00B44174">
        <w:lastRenderedPageBreak/>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rsidR="006E26CA" w:rsidRPr="00B44174" w:rsidRDefault="006E26CA" w:rsidP="006E26CA">
      <w:pPr>
        <w:autoSpaceDE w:val="0"/>
        <w:ind w:firstLine="567"/>
      </w:pPr>
      <w:r w:rsidRPr="00B44174">
        <w:t>7.2.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26CA" w:rsidRPr="00B44174" w:rsidRDefault="006E26CA" w:rsidP="006E26CA">
      <w:pPr>
        <w:autoSpaceDE w:val="0"/>
        <w:ind w:firstLine="567"/>
      </w:pPr>
      <w:r w:rsidRPr="00B44174">
        <w:t>7.3. В случае просрочки исполнения Поставщиком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8. Обстоятельства непреодолимой силы</w:t>
      </w:r>
    </w:p>
    <w:p w:rsidR="006E26CA" w:rsidRPr="00B44174" w:rsidRDefault="006E26CA" w:rsidP="006E26CA">
      <w:pPr>
        <w:autoSpaceDE w:val="0"/>
        <w:ind w:firstLine="567"/>
      </w:pPr>
      <w:r w:rsidRPr="00B44174">
        <w:t>8.1. Стороны освобождаются от ответственности за полное или частичное неисполнение обязательств по  Договору, в случае если такое неисполнение явилось следствием обстоятельств непреодолимой силы, то есть чрезвычайные обстоятельства, которые возникли после заключения настоящего Договора и непосредственно повлияли на возможность исполнения сторонами разумными средствами. Наступление обстоятельств непреодолимой силы должно подтверждаться справкой компетентного государственного органа.</w:t>
      </w:r>
    </w:p>
    <w:p w:rsidR="006E26CA" w:rsidRPr="00B44174" w:rsidRDefault="006E26CA" w:rsidP="006E26CA">
      <w:pPr>
        <w:autoSpaceDE w:val="0"/>
        <w:ind w:firstLine="567"/>
      </w:pPr>
      <w:r w:rsidRPr="00B44174">
        <w:t>8.2. При наступлении обстоятельств непреодолимой силы срок исполнения сторонами обязательств по  Договору отодвигается соразмерно сроку действия таких обстоятельств, в случае если эти обстоятельства влияют на возможность исполнения сторонами своих обязатель</w:t>
      </w:r>
      <w:proofErr w:type="gramStart"/>
      <w:r w:rsidRPr="00B44174">
        <w:t>ств в ср</w:t>
      </w:r>
      <w:proofErr w:type="gramEnd"/>
      <w:r w:rsidRPr="00B44174">
        <w:t>ок, установленный настоящим Договором.</w:t>
      </w:r>
    </w:p>
    <w:p w:rsidR="006E26CA" w:rsidRPr="00B44174" w:rsidRDefault="006E26CA" w:rsidP="006E26CA">
      <w:pPr>
        <w:autoSpaceDE w:val="0"/>
        <w:ind w:firstLine="567"/>
      </w:pPr>
      <w:r w:rsidRPr="00B44174">
        <w:t xml:space="preserve">8.3. Сторона, для которой надлежащее исполнение обязательства оказалось невозможным вследствие возникновения обстоятельств непреодолимой силы, обязана в течение трех дней </w:t>
      </w:r>
      <w:proofErr w:type="gramStart"/>
      <w:r w:rsidRPr="00B44174">
        <w:t>с даты возникновения</w:t>
      </w:r>
      <w:proofErr w:type="gramEnd"/>
      <w:r w:rsidRPr="00B44174">
        <w:t xml:space="preserve"> таких обстоятельств уведомить другую сторону об их возникновении, виде и предполагаемом сроке действия.</w:t>
      </w:r>
    </w:p>
    <w:p w:rsidR="006E26CA" w:rsidRPr="00B44174" w:rsidRDefault="006E26CA" w:rsidP="006E26CA">
      <w:pPr>
        <w:ind w:firstLine="567"/>
      </w:pPr>
      <w:r w:rsidRPr="00B44174">
        <w:t xml:space="preserve">8.4. В случае если обстоятельства непреодолимой силы будут длиться более одного месяца </w:t>
      </w:r>
      <w:proofErr w:type="gramStart"/>
      <w:r w:rsidRPr="00B44174">
        <w:t>с даты</w:t>
      </w:r>
      <w:proofErr w:type="gramEnd"/>
      <w:r w:rsidRPr="00B44174">
        <w:t xml:space="preserve"> соответствующего уведомления любая из сторон вправе потребовать расторжения настоящего Договора без возмещения сторонами друг другу убытков, причиненных его расторжением.</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9. Порядок разрешения споров</w:t>
      </w:r>
    </w:p>
    <w:p w:rsidR="006E26CA" w:rsidRPr="00B44174" w:rsidRDefault="006E26CA" w:rsidP="006E26CA">
      <w:pPr>
        <w:ind w:firstLine="567"/>
      </w:pPr>
      <w:r w:rsidRPr="00B44174">
        <w:t>9.1. Все споры, которые возникают при исполнении настоящего Договора, стороны будут решать путем переговоров.</w:t>
      </w:r>
    </w:p>
    <w:p w:rsidR="006E26CA" w:rsidRPr="00B44174" w:rsidRDefault="006E26CA" w:rsidP="006E26CA">
      <w:pPr>
        <w:ind w:firstLine="567"/>
      </w:pPr>
      <w:r w:rsidRPr="00B44174">
        <w:t>9.2. В случае</w:t>
      </w:r>
      <w:proofErr w:type="gramStart"/>
      <w:r w:rsidRPr="00B44174">
        <w:t>,</w:t>
      </w:r>
      <w:proofErr w:type="gramEnd"/>
      <w:r w:rsidRPr="00B44174">
        <w:t xml:space="preserve"> если Стороны не могут прийти к соглашению, все споры и разногласия должны быть урегулированы в претензионном порядке. Претензия рассматривается в течение 15 (пятнадцати) календарных дней со дня ее получения. Стороной-заявителем может быть установлен более продолжительный срок для рассмотрения претензии стороной-получателем. О результатах сообщается заявителю в письменной форме. Претензия и ответ на нее отправляются посредством использования любых сре</w:t>
      </w:r>
      <w:proofErr w:type="gramStart"/>
      <w:r w:rsidRPr="00B44174">
        <w:t>дств св</w:t>
      </w:r>
      <w:proofErr w:type="gramEnd"/>
      <w:r w:rsidRPr="00B44174">
        <w:t>язи, обеспечивающих фиксацию направления претензии и ответа на нее, либо вручаются под расписку.</w:t>
      </w:r>
    </w:p>
    <w:p w:rsidR="006E26CA" w:rsidRPr="00B44174" w:rsidRDefault="006E26CA" w:rsidP="006E26CA">
      <w:pPr>
        <w:ind w:firstLine="567"/>
      </w:pPr>
      <w:r w:rsidRPr="00B44174">
        <w:t>9.3. В случае невозможности разрешения спора путем переговоров любая из сторон вправе передать спор на рассмотрение в Арбитражный суд Красноярского края.</w:t>
      </w:r>
    </w:p>
    <w:p w:rsidR="006E26CA" w:rsidRPr="00B44174" w:rsidRDefault="006E26CA" w:rsidP="006E26CA">
      <w:pPr>
        <w:autoSpaceDE w:val="0"/>
        <w:jc w:val="center"/>
        <w:rPr>
          <w:b/>
          <w:bCs/>
        </w:rPr>
      </w:pPr>
    </w:p>
    <w:p w:rsidR="006E26CA" w:rsidRPr="00B44174" w:rsidRDefault="006E26CA" w:rsidP="006E26CA">
      <w:pPr>
        <w:autoSpaceDE w:val="0"/>
        <w:jc w:val="center"/>
        <w:rPr>
          <w:b/>
          <w:bCs/>
        </w:rPr>
      </w:pPr>
      <w:r w:rsidRPr="00B44174">
        <w:rPr>
          <w:b/>
          <w:bCs/>
        </w:rPr>
        <w:t>10. Изменение и расторжение Договора</w:t>
      </w:r>
    </w:p>
    <w:p w:rsidR="006E26CA" w:rsidRPr="00B44174" w:rsidRDefault="006E26CA" w:rsidP="006E26CA">
      <w:pPr>
        <w:ind w:firstLine="567"/>
      </w:pPr>
      <w:r w:rsidRPr="00B44174">
        <w:lastRenderedPageBreak/>
        <w:t>10.1. Изменение и расторжение настоящего Договора допускается по соглашению сторон или решению суда по основаниям, предусмотренным действующим законодательством.</w:t>
      </w:r>
    </w:p>
    <w:p w:rsidR="006E26CA" w:rsidRPr="00B44174" w:rsidRDefault="006E26CA" w:rsidP="006E26CA">
      <w:pPr>
        <w:ind w:firstLine="567"/>
      </w:pPr>
      <w:r w:rsidRPr="00B44174">
        <w:t>10.2. Изменение и расторжение настоящего Договора по соглашению сторон осуществляется путем подписания сторонами дополнительного соглашения.</w:t>
      </w:r>
    </w:p>
    <w:p w:rsidR="006E26CA" w:rsidRPr="00A31B5B" w:rsidRDefault="006E26CA" w:rsidP="006E26CA">
      <w:pPr>
        <w:ind w:firstLine="567"/>
      </w:pPr>
      <w:r w:rsidRPr="00B44174">
        <w:t>10.3. Односторонний отказ от Договора допускается в случаях, предусмотренных законодательством Российской Федерации.</w:t>
      </w:r>
    </w:p>
    <w:p w:rsidR="006E26CA" w:rsidRPr="00B44174" w:rsidRDefault="006E26CA" w:rsidP="006E26CA">
      <w:pPr>
        <w:pStyle w:val="30"/>
        <w:numPr>
          <w:ilvl w:val="0"/>
          <w:numId w:val="18"/>
        </w:numPr>
      </w:pPr>
      <w:r w:rsidRPr="00B44174">
        <w:t>Порядок заключения Договора</w:t>
      </w:r>
    </w:p>
    <w:p w:rsidR="006E26CA" w:rsidRPr="00B44174" w:rsidRDefault="006E26CA" w:rsidP="006E26CA">
      <w:pPr>
        <w:tabs>
          <w:tab w:val="left" w:pos="993"/>
        </w:tabs>
        <w:ind w:firstLine="720"/>
      </w:pPr>
      <w:r w:rsidRPr="00B44174">
        <w:t>11.1. Договор подписывается после согласования «крупной сделки» с Федеральным Агентством воздушного транспорта (</w:t>
      </w:r>
      <w:proofErr w:type="spellStart"/>
      <w:r w:rsidRPr="00B44174">
        <w:t>Росавиация</w:t>
      </w:r>
      <w:proofErr w:type="spellEnd"/>
      <w:r w:rsidRPr="00B44174">
        <w:t>).</w:t>
      </w:r>
    </w:p>
    <w:p w:rsidR="006E26CA" w:rsidRPr="00B44174" w:rsidRDefault="006E26CA" w:rsidP="006E26CA">
      <w:pPr>
        <w:autoSpaceDE w:val="0"/>
        <w:autoSpaceDN w:val="0"/>
        <w:adjustRightInd w:val="0"/>
        <w:jc w:val="center"/>
        <w:rPr>
          <w:b/>
        </w:rPr>
      </w:pPr>
    </w:p>
    <w:p w:rsidR="006E26CA" w:rsidRPr="00B44174" w:rsidRDefault="006E26CA" w:rsidP="006E26CA">
      <w:pPr>
        <w:autoSpaceDE w:val="0"/>
        <w:autoSpaceDN w:val="0"/>
        <w:adjustRightInd w:val="0"/>
        <w:jc w:val="center"/>
        <w:rPr>
          <w:b/>
        </w:rPr>
      </w:pPr>
      <w:r w:rsidRPr="00B44174">
        <w:rPr>
          <w:b/>
        </w:rPr>
        <w:t>12. Срок действия договора</w:t>
      </w:r>
    </w:p>
    <w:p w:rsidR="00A663FA" w:rsidRPr="00110631" w:rsidRDefault="006E26CA" w:rsidP="00A663FA">
      <w:pPr>
        <w:ind w:firstLine="720"/>
      </w:pPr>
      <w:r w:rsidRPr="00B44174">
        <w:t xml:space="preserve">12.1. </w:t>
      </w:r>
      <w:r w:rsidR="00A663FA" w:rsidRPr="00110631">
        <w:t xml:space="preserve">Настоящий Договор вступает в силу с </w:t>
      </w:r>
      <w:r w:rsidR="00615E39">
        <w:t>момента заключения</w:t>
      </w:r>
      <w:r w:rsidR="00A663FA" w:rsidRPr="00110631">
        <w:t xml:space="preserve"> и действует до полного исполнения Сторонами обязательств, предусмотренных настоящим договором</w:t>
      </w:r>
      <w:r w:rsidR="00615E39">
        <w:t>.</w:t>
      </w:r>
    </w:p>
    <w:p w:rsidR="006E26CA" w:rsidRPr="00B44174" w:rsidRDefault="006E26CA" w:rsidP="006E26CA">
      <w:pPr>
        <w:pStyle w:val="ConsPlusNormal"/>
        <w:ind w:firstLine="680"/>
        <w:jc w:val="both"/>
        <w:rPr>
          <w:rFonts w:ascii="Times New Roman" w:hAnsi="Times New Roman" w:cs="Times New Roman"/>
          <w:sz w:val="24"/>
          <w:szCs w:val="24"/>
        </w:rPr>
      </w:pPr>
    </w:p>
    <w:p w:rsidR="006E26CA" w:rsidRPr="00B44174" w:rsidRDefault="006E26CA" w:rsidP="006E26CA">
      <w:pPr>
        <w:autoSpaceDE w:val="0"/>
        <w:autoSpaceDN w:val="0"/>
        <w:adjustRightInd w:val="0"/>
        <w:ind w:firstLine="540"/>
        <w:jc w:val="center"/>
        <w:rPr>
          <w:b/>
        </w:rPr>
      </w:pPr>
      <w:r w:rsidRPr="00B44174">
        <w:rPr>
          <w:b/>
        </w:rPr>
        <w:t>13. Порядок расторжения договора</w:t>
      </w:r>
    </w:p>
    <w:p w:rsidR="006E26CA" w:rsidRPr="00B44174" w:rsidRDefault="006E26CA" w:rsidP="006E26CA">
      <w:pPr>
        <w:autoSpaceDE w:val="0"/>
        <w:autoSpaceDN w:val="0"/>
        <w:adjustRightInd w:val="0"/>
        <w:ind w:firstLine="680"/>
      </w:pPr>
      <w:r w:rsidRPr="00B44174">
        <w:t>13.1. Досрочное расторжение договора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6E26CA" w:rsidRPr="00B44174" w:rsidRDefault="006E26CA" w:rsidP="006E26CA">
      <w:pPr>
        <w:autoSpaceDE w:val="0"/>
        <w:autoSpaceDN w:val="0"/>
        <w:adjustRightInd w:val="0"/>
        <w:ind w:firstLine="680"/>
      </w:pPr>
      <w:r w:rsidRPr="00B44174">
        <w:t>13.2. Сторона, решившая расторгнуть настоящий договор, в пятидневный срок направляет письменное уведомление другой Стороне.</w:t>
      </w:r>
    </w:p>
    <w:p w:rsidR="006E26CA" w:rsidRPr="00B44174" w:rsidRDefault="006E26CA" w:rsidP="006E26CA">
      <w:pPr>
        <w:autoSpaceDE w:val="0"/>
        <w:autoSpaceDN w:val="0"/>
        <w:adjustRightInd w:val="0"/>
        <w:ind w:firstLine="680"/>
      </w:pPr>
      <w:r w:rsidRPr="00B44174">
        <w:t>13.3.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rsidR="006E26CA" w:rsidRPr="00B44174" w:rsidRDefault="006E26CA" w:rsidP="006E26CA">
      <w:pPr>
        <w:autoSpaceDE w:val="0"/>
        <w:autoSpaceDN w:val="0"/>
        <w:adjustRightInd w:val="0"/>
        <w:ind w:firstLine="680"/>
      </w:pPr>
      <w:r w:rsidRPr="00B44174">
        <w:t xml:space="preserve">13.4. Настоящий </w:t>
      </w:r>
      <w:proofErr w:type="gramStart"/>
      <w:r w:rsidRPr="00B44174">
        <w:t>договор</w:t>
      </w:r>
      <w:proofErr w:type="gramEnd"/>
      <w:r w:rsidRPr="00B44174">
        <w:t xml:space="preserve"> может быть расторгнут по следующим основаниям:</w:t>
      </w:r>
    </w:p>
    <w:p w:rsidR="006E26CA" w:rsidRPr="00B44174" w:rsidRDefault="006E26CA" w:rsidP="006E26CA">
      <w:pPr>
        <w:autoSpaceDE w:val="0"/>
        <w:autoSpaceDN w:val="0"/>
        <w:adjustRightInd w:val="0"/>
        <w:ind w:firstLine="680"/>
      </w:pPr>
      <w:r w:rsidRPr="00B44174">
        <w:t>- при нарушении Поставщиком срока поставки более чем на 5 дней;</w:t>
      </w:r>
    </w:p>
    <w:p w:rsidR="006E26CA" w:rsidRPr="00B44174" w:rsidRDefault="006E26CA" w:rsidP="006E26CA">
      <w:pPr>
        <w:autoSpaceDE w:val="0"/>
        <w:autoSpaceDN w:val="0"/>
        <w:adjustRightInd w:val="0"/>
        <w:ind w:firstLine="680"/>
      </w:pPr>
      <w:r w:rsidRPr="00B44174">
        <w:t>- при систематическом, не менее двух раз, получении товара низкого качества;</w:t>
      </w:r>
    </w:p>
    <w:p w:rsidR="006E26CA" w:rsidRPr="00B44174" w:rsidRDefault="006E26CA" w:rsidP="006E26CA">
      <w:pPr>
        <w:autoSpaceDE w:val="0"/>
        <w:autoSpaceDN w:val="0"/>
        <w:adjustRightInd w:val="0"/>
        <w:ind w:firstLine="680"/>
      </w:pPr>
      <w:r w:rsidRPr="00B44174">
        <w:t>- в случае невозможности или нецелесообразности продолжения поставки товара.</w:t>
      </w:r>
    </w:p>
    <w:p w:rsidR="006E26CA" w:rsidRPr="00B44174" w:rsidRDefault="006E26CA" w:rsidP="006E26CA">
      <w:pPr>
        <w:autoSpaceDE w:val="0"/>
        <w:autoSpaceDN w:val="0"/>
        <w:adjustRightInd w:val="0"/>
        <w:ind w:firstLine="680"/>
      </w:pPr>
      <w:r w:rsidRPr="00B44174">
        <w:t>13.5. При расторжении договора по любым основаниям Заказчик обязуется:</w:t>
      </w:r>
    </w:p>
    <w:p w:rsidR="006E26CA" w:rsidRPr="00B44174" w:rsidRDefault="006E26CA" w:rsidP="006E26CA">
      <w:pPr>
        <w:autoSpaceDE w:val="0"/>
        <w:autoSpaceDN w:val="0"/>
        <w:adjustRightInd w:val="0"/>
        <w:ind w:firstLine="680"/>
      </w:pPr>
      <w:r w:rsidRPr="00B44174">
        <w:t>- принять товар надлежащего качества, фактически поставленный Поставщиком на момент расторжения настоящего договора;</w:t>
      </w:r>
    </w:p>
    <w:p w:rsidR="006E26CA" w:rsidRPr="00B44174" w:rsidRDefault="006E26CA" w:rsidP="006E26CA">
      <w:pPr>
        <w:autoSpaceDE w:val="0"/>
        <w:autoSpaceDN w:val="0"/>
        <w:adjustRightInd w:val="0"/>
        <w:ind w:firstLine="680"/>
      </w:pPr>
      <w:r w:rsidRPr="00B44174">
        <w:t>- в течение трех рабочих дней после получения от Поставщика акта приема - передачи товара подписать его или дать мотивированный отказ;</w:t>
      </w:r>
    </w:p>
    <w:p w:rsidR="006E26CA" w:rsidRPr="00B44174" w:rsidRDefault="006E26CA" w:rsidP="006E26CA">
      <w:pPr>
        <w:autoSpaceDE w:val="0"/>
        <w:autoSpaceDN w:val="0"/>
        <w:adjustRightInd w:val="0"/>
        <w:ind w:firstLine="680"/>
      </w:pPr>
      <w:r w:rsidRPr="00B44174">
        <w:t>- в течение 15 дней с момента оформления указанных документов оплатить Поставщику фактически поставленный товар.</w:t>
      </w:r>
    </w:p>
    <w:p w:rsidR="006E26CA" w:rsidRPr="00B44174" w:rsidRDefault="006E26CA" w:rsidP="006E26CA">
      <w:pPr>
        <w:ind w:firstLine="0"/>
        <w:rPr>
          <w:b/>
          <w:bCs/>
        </w:rPr>
      </w:pPr>
    </w:p>
    <w:p w:rsidR="006E26CA" w:rsidRPr="00B44174" w:rsidRDefault="006E26CA" w:rsidP="006E26CA">
      <w:pPr>
        <w:jc w:val="center"/>
        <w:rPr>
          <w:b/>
          <w:bCs/>
        </w:rPr>
      </w:pPr>
      <w:r w:rsidRPr="00B44174">
        <w:rPr>
          <w:b/>
          <w:bCs/>
        </w:rPr>
        <w:t>14. Заключительные положения</w:t>
      </w:r>
    </w:p>
    <w:p w:rsidR="006E26CA" w:rsidRPr="00B44174" w:rsidRDefault="006E26CA" w:rsidP="00C01153">
      <w:pPr>
        <w:tabs>
          <w:tab w:val="left" w:pos="540"/>
        </w:tabs>
        <w:ind w:firstLine="142"/>
      </w:pPr>
      <w:r w:rsidRPr="00B44174">
        <w:t xml:space="preserve">         14.1.  Договор вступает в силу с момента подписания и действует  до полного выполнения сторонами обязательств по Договору.</w:t>
      </w:r>
    </w:p>
    <w:p w:rsidR="006E26CA" w:rsidRPr="00B44174" w:rsidRDefault="006E26CA" w:rsidP="00C01153">
      <w:pPr>
        <w:tabs>
          <w:tab w:val="left" w:pos="567"/>
        </w:tabs>
        <w:ind w:firstLine="142"/>
      </w:pPr>
      <w:r w:rsidRPr="00B44174">
        <w:t xml:space="preserve">         14.2. Ни одна из сторон не вправе передавать свои права и (или) обязанности по  Договору третьим лицам без письменного согласия другой стороны.</w:t>
      </w:r>
    </w:p>
    <w:p w:rsidR="006E26CA" w:rsidRPr="00B44174" w:rsidRDefault="006E26CA" w:rsidP="00C01153">
      <w:pPr>
        <w:ind w:firstLine="142"/>
      </w:pPr>
      <w:r w:rsidRPr="00B44174">
        <w:t xml:space="preserve">         14.3.  Договор составлен в двух экземплярах, имеющих равную юридическую силу, по одному для каждой из Сторон.</w:t>
      </w:r>
    </w:p>
    <w:p w:rsidR="006E26CA" w:rsidRPr="00B44174" w:rsidRDefault="006E26CA" w:rsidP="00C01153">
      <w:pPr>
        <w:ind w:firstLine="142"/>
      </w:pPr>
      <w:r w:rsidRPr="00B44174">
        <w:t xml:space="preserve">         14.4. К  Договору  прилагается и является его неотъемлемой частью:</w:t>
      </w:r>
    </w:p>
    <w:p w:rsidR="006E26CA" w:rsidRPr="00B44174" w:rsidRDefault="006E26CA" w:rsidP="006E26CA">
      <w:pPr>
        <w:tabs>
          <w:tab w:val="left" w:pos="567"/>
        </w:tabs>
      </w:pPr>
      <w:r w:rsidRPr="00B44174">
        <w:tab/>
      </w:r>
      <w:r w:rsidRPr="00B44174">
        <w:tab/>
        <w:t>- Приложение № 1 - Техническое задание.</w:t>
      </w: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r w:rsidRPr="00B44174">
        <w:rPr>
          <w:rStyle w:val="afe"/>
          <w:rFonts w:ascii="Times New Roman" w:eastAsia="MS Mincho" w:hAnsi="Times New Roman" w:cs="Times New Roman"/>
          <w:color w:val="00000A"/>
          <w:sz w:val="24"/>
          <w:szCs w:val="24"/>
        </w:rPr>
        <w:t>15. Адреса и реквизиты Сторон:</w:t>
      </w:r>
    </w:p>
    <w:p w:rsidR="006E26CA" w:rsidRPr="00B44174" w:rsidRDefault="006E26CA" w:rsidP="006E26CA"/>
    <w:tbl>
      <w:tblPr>
        <w:tblW w:w="0" w:type="auto"/>
        <w:tblLayout w:type="fixed"/>
        <w:tblLook w:val="0000" w:firstRow="0" w:lastRow="0" w:firstColumn="0" w:lastColumn="0" w:noHBand="0" w:noVBand="0"/>
      </w:tblPr>
      <w:tblGrid>
        <w:gridCol w:w="4394"/>
        <w:gridCol w:w="4961"/>
      </w:tblGrid>
      <w:tr w:rsidR="006E26CA" w:rsidRPr="00B44174" w:rsidTr="00AC631D">
        <w:trPr>
          <w:trHeight w:val="3594"/>
        </w:trPr>
        <w:tc>
          <w:tcPr>
            <w:tcW w:w="4394" w:type="dxa"/>
          </w:tcPr>
          <w:p w:rsidR="006E26CA" w:rsidRPr="00B44174" w:rsidRDefault="006E26CA" w:rsidP="00AC631D">
            <w:pPr>
              <w:snapToGrid w:val="0"/>
              <w:rPr>
                <w:b/>
              </w:rPr>
            </w:pPr>
            <w:r w:rsidRPr="00B44174">
              <w:rPr>
                <w:b/>
              </w:rPr>
              <w:lastRenderedPageBreak/>
              <w:t xml:space="preserve">Заказчик: </w:t>
            </w:r>
          </w:p>
          <w:p w:rsidR="006E26CA" w:rsidRDefault="006E26CA" w:rsidP="00AC631D">
            <w:r w:rsidRPr="00B44174">
              <w:t>Федеральное казенное предприятие «Аэропорты Красноярья»</w:t>
            </w:r>
          </w:p>
          <w:p w:rsidR="00546019" w:rsidRDefault="00546019" w:rsidP="00AC631D"/>
          <w:p w:rsidR="00546019" w:rsidRDefault="00546019" w:rsidP="00AC631D"/>
          <w:p w:rsidR="00546019" w:rsidRPr="00546019" w:rsidRDefault="00546019" w:rsidP="00546019">
            <w:pPr>
              <w:jc w:val="center"/>
              <w:rPr>
                <w:b/>
              </w:rPr>
            </w:pPr>
            <w:r w:rsidRPr="00546019">
              <w:rPr>
                <w:b/>
              </w:rPr>
              <w:t>Подписи сторон:</w:t>
            </w:r>
          </w:p>
          <w:p w:rsidR="006E26CA" w:rsidRPr="00B44174" w:rsidRDefault="006E26CA" w:rsidP="00AC631D"/>
        </w:tc>
        <w:tc>
          <w:tcPr>
            <w:tcW w:w="4961" w:type="dxa"/>
          </w:tcPr>
          <w:p w:rsidR="006E26CA" w:rsidRPr="00B44174" w:rsidRDefault="006E26CA" w:rsidP="00AC631D">
            <w:pPr>
              <w:snapToGrid w:val="0"/>
              <w:ind w:left="425"/>
              <w:rPr>
                <w:b/>
              </w:rPr>
            </w:pPr>
            <w:r w:rsidRPr="00B44174">
              <w:rPr>
                <w:b/>
              </w:rPr>
              <w:t>Поставщик:</w:t>
            </w:r>
          </w:p>
          <w:p w:rsidR="006E26CA" w:rsidRPr="00B44174" w:rsidRDefault="006E26CA" w:rsidP="00AC631D">
            <w:pPr>
              <w:ind w:left="425"/>
            </w:pPr>
          </w:p>
        </w:tc>
      </w:tr>
    </w:tbl>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546019" w:rsidRDefault="00546019"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BE597A" w:rsidRDefault="00BE597A" w:rsidP="006E26CA">
      <w:pPr>
        <w:jc w:val="right"/>
        <w:rPr>
          <w:b/>
        </w:rPr>
      </w:pPr>
    </w:p>
    <w:p w:rsidR="006E26CA" w:rsidRPr="00057469" w:rsidRDefault="006E26CA" w:rsidP="006E26CA">
      <w:pPr>
        <w:jc w:val="right"/>
      </w:pPr>
      <w:r w:rsidRPr="00C71FDF">
        <w:rPr>
          <w:b/>
        </w:rPr>
        <w:t>Приложение № 1</w:t>
      </w:r>
    </w:p>
    <w:p w:rsidR="006E26CA" w:rsidRPr="00C71FDF" w:rsidRDefault="006E26CA" w:rsidP="006E26CA">
      <w:pPr>
        <w:jc w:val="right"/>
        <w:outlineLvl w:val="0"/>
        <w:rPr>
          <w:b/>
        </w:rPr>
      </w:pPr>
      <w:r>
        <w:rPr>
          <w:b/>
        </w:rPr>
        <w:t xml:space="preserve">                                                                                        </w:t>
      </w:r>
      <w:r w:rsidRPr="00C71FDF">
        <w:rPr>
          <w:b/>
        </w:rPr>
        <w:t xml:space="preserve">к </w:t>
      </w:r>
      <w:r>
        <w:rPr>
          <w:b/>
        </w:rPr>
        <w:t>Договор</w:t>
      </w:r>
      <w:r w:rsidRPr="00C71FDF">
        <w:rPr>
          <w:b/>
        </w:rPr>
        <w:t xml:space="preserve">у № _____ </w:t>
      </w:r>
      <w:proofErr w:type="gramStart"/>
      <w:r w:rsidRPr="00C71FDF">
        <w:rPr>
          <w:b/>
        </w:rPr>
        <w:t>от</w:t>
      </w:r>
      <w:proofErr w:type="gramEnd"/>
      <w:r w:rsidRPr="00C71FDF">
        <w:rPr>
          <w:b/>
        </w:rPr>
        <w:t xml:space="preserve"> _______</w:t>
      </w:r>
    </w:p>
    <w:p w:rsidR="006E26CA" w:rsidRDefault="006E26CA" w:rsidP="006E26CA">
      <w:pPr>
        <w:ind w:firstLine="0"/>
        <w:jc w:val="center"/>
        <w:outlineLvl w:val="0"/>
        <w:rPr>
          <w:sz w:val="28"/>
          <w:szCs w:val="28"/>
        </w:rPr>
      </w:pPr>
    </w:p>
    <w:p w:rsidR="00A0266D" w:rsidRPr="00F95E4E" w:rsidRDefault="00A0266D" w:rsidP="00A0266D">
      <w:pPr>
        <w:ind w:firstLine="0"/>
        <w:jc w:val="center"/>
        <w:rPr>
          <w:b/>
          <w:sz w:val="22"/>
          <w:szCs w:val="22"/>
        </w:rPr>
      </w:pPr>
      <w:r w:rsidRPr="00672A89">
        <w:rPr>
          <w:b/>
          <w:sz w:val="22"/>
          <w:szCs w:val="22"/>
        </w:rPr>
        <w:t>Техническое задание</w:t>
      </w:r>
      <w:r w:rsidRPr="00F95E4E">
        <w:rPr>
          <w:b/>
          <w:sz w:val="22"/>
          <w:szCs w:val="22"/>
        </w:rPr>
        <w:t xml:space="preserve"> </w:t>
      </w:r>
    </w:p>
    <w:p w:rsidR="00A0266D" w:rsidRDefault="00A0266D" w:rsidP="00A0266D">
      <w:pPr>
        <w:jc w:val="center"/>
        <w:rPr>
          <w:sz w:val="22"/>
          <w:szCs w:val="22"/>
        </w:rPr>
      </w:pPr>
      <w:proofErr w:type="gramStart"/>
      <w:r>
        <w:rPr>
          <w:sz w:val="22"/>
          <w:szCs w:val="22"/>
        </w:rPr>
        <w:t>на поставку авиационного топлива ТС-1(РТ)</w:t>
      </w:r>
      <w:r w:rsidRPr="00F95E4E">
        <w:rPr>
          <w:sz w:val="22"/>
          <w:szCs w:val="22"/>
        </w:rPr>
        <w:t xml:space="preserve"> в филиалы</w:t>
      </w:r>
      <w:r>
        <w:rPr>
          <w:sz w:val="22"/>
          <w:szCs w:val="22"/>
        </w:rPr>
        <w:t xml:space="preserve"> </w:t>
      </w:r>
      <w:r w:rsidRPr="00F95E4E">
        <w:rPr>
          <w:sz w:val="22"/>
          <w:szCs w:val="22"/>
        </w:rPr>
        <w:t xml:space="preserve">«Аэропорт «Туруханск», «Аэропорт «Подкаменная Тунгуска», </w:t>
      </w:r>
      <w:r>
        <w:rPr>
          <w:sz w:val="22"/>
          <w:szCs w:val="22"/>
        </w:rPr>
        <w:t xml:space="preserve"> </w:t>
      </w:r>
      <w:r w:rsidRPr="00F95E4E">
        <w:rPr>
          <w:sz w:val="22"/>
          <w:szCs w:val="22"/>
        </w:rPr>
        <w:t xml:space="preserve"> «Аэропорт «Северо-Енисейск» </w:t>
      </w:r>
      <w:proofErr w:type="gramEnd"/>
    </w:p>
    <w:p w:rsidR="00A0266D" w:rsidRPr="00F95E4E" w:rsidRDefault="00A0266D" w:rsidP="00A0266D">
      <w:pPr>
        <w:jc w:val="center"/>
        <w:rPr>
          <w:sz w:val="22"/>
          <w:szCs w:val="22"/>
        </w:rPr>
      </w:pPr>
      <w:r w:rsidRPr="00F95E4E">
        <w:rPr>
          <w:sz w:val="22"/>
          <w:szCs w:val="22"/>
        </w:rPr>
        <w:t xml:space="preserve">ФКП «Аэропорты Красноярья» в </w:t>
      </w:r>
      <w:r>
        <w:rPr>
          <w:sz w:val="22"/>
          <w:szCs w:val="22"/>
        </w:rPr>
        <w:t>2014</w:t>
      </w:r>
      <w:r w:rsidRPr="00F95E4E">
        <w:rPr>
          <w:sz w:val="22"/>
          <w:szCs w:val="22"/>
        </w:rPr>
        <w:t xml:space="preserve"> году</w:t>
      </w:r>
    </w:p>
    <w:p w:rsidR="00A0266D" w:rsidRPr="00F95E4E" w:rsidRDefault="00A0266D" w:rsidP="00A0266D">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A0266D" w:rsidRPr="00F95E4E" w:rsidTr="002C1FFD">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spacing w:line="276" w:lineRule="auto"/>
              <w:ind w:firstLine="34"/>
              <w:jc w:val="center"/>
              <w:rPr>
                <w:rFonts w:eastAsia="Calibri"/>
                <w:bCs/>
                <w:sz w:val="22"/>
                <w:szCs w:val="22"/>
              </w:rPr>
            </w:pPr>
            <w:r w:rsidRPr="00F95E4E">
              <w:rPr>
                <w:bCs/>
                <w:sz w:val="22"/>
                <w:szCs w:val="22"/>
              </w:rPr>
              <w:t>Наименование</w:t>
            </w:r>
          </w:p>
          <w:p w:rsidR="00A0266D" w:rsidRPr="00F95E4E" w:rsidRDefault="00A0266D" w:rsidP="002C1FFD">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A0266D" w:rsidRPr="00F95E4E" w:rsidTr="002C1FFD">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spacing w:line="276" w:lineRule="auto"/>
              <w:ind w:firstLine="35"/>
              <w:jc w:val="center"/>
              <w:rPr>
                <w:rFonts w:eastAsia="Calibri"/>
                <w:bCs/>
                <w:sz w:val="22"/>
                <w:szCs w:val="22"/>
              </w:rPr>
            </w:pPr>
            <w:r w:rsidRPr="00F95E4E">
              <w:rPr>
                <w:bCs/>
                <w:sz w:val="22"/>
                <w:szCs w:val="22"/>
              </w:rPr>
              <w:t>Количество всего (тонн)</w:t>
            </w:r>
          </w:p>
        </w:tc>
      </w:tr>
      <w:tr w:rsidR="00A0266D" w:rsidRPr="00F95E4E" w:rsidTr="002C1FFD">
        <w:trPr>
          <w:cantSplit/>
        </w:trPr>
        <w:tc>
          <w:tcPr>
            <w:tcW w:w="2127" w:type="dxa"/>
            <w:tcBorders>
              <w:top w:val="single" w:sz="4" w:space="0" w:color="auto"/>
              <w:left w:val="single" w:sz="4" w:space="0" w:color="auto"/>
              <w:bottom w:val="single" w:sz="4" w:space="0" w:color="auto"/>
              <w:right w:val="single" w:sz="4" w:space="0" w:color="auto"/>
            </w:tcBorders>
            <w:hideMark/>
          </w:tcPr>
          <w:p w:rsidR="00A0266D" w:rsidRDefault="00A0266D" w:rsidP="002C1FFD">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A0266D" w:rsidRPr="00F95E4E" w:rsidRDefault="00A0266D" w:rsidP="002C1FFD">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0266D" w:rsidP="002C1FFD">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A0266D" w:rsidRPr="00F95E4E" w:rsidRDefault="00A61FBD" w:rsidP="002C1FFD">
            <w:pPr>
              <w:spacing w:line="276" w:lineRule="auto"/>
              <w:ind w:firstLine="35"/>
              <w:jc w:val="center"/>
              <w:rPr>
                <w:rFonts w:eastAsia="Calibri"/>
                <w:b/>
                <w:sz w:val="22"/>
                <w:szCs w:val="22"/>
              </w:rPr>
            </w:pPr>
            <w:r>
              <w:rPr>
                <w:b/>
                <w:sz w:val="22"/>
                <w:szCs w:val="22"/>
              </w:rPr>
              <w:t>664,5</w:t>
            </w:r>
            <w:r w:rsidR="00A0266D" w:rsidRPr="00F95E4E">
              <w:rPr>
                <w:b/>
                <w:sz w:val="22"/>
                <w:szCs w:val="22"/>
              </w:rPr>
              <w:t xml:space="preserve"> тонн</w:t>
            </w:r>
            <w:r>
              <w:rPr>
                <w:b/>
                <w:sz w:val="22"/>
                <w:szCs w:val="22"/>
              </w:rPr>
              <w:t>ы</w:t>
            </w:r>
          </w:p>
        </w:tc>
      </w:tr>
    </w:tbl>
    <w:p w:rsidR="00A0266D" w:rsidRPr="00F95E4E" w:rsidRDefault="00A0266D" w:rsidP="00A0266D">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88"/>
        <w:gridCol w:w="1940"/>
        <w:gridCol w:w="4253"/>
      </w:tblGrid>
      <w:tr w:rsidR="00A0266D" w:rsidRPr="00F95E4E" w:rsidTr="002C1FFD">
        <w:tc>
          <w:tcPr>
            <w:tcW w:w="426" w:type="dxa"/>
            <w:shd w:val="clear" w:color="auto" w:fill="auto"/>
          </w:tcPr>
          <w:p w:rsidR="00A0266D" w:rsidRPr="00F95E4E" w:rsidRDefault="00A0266D" w:rsidP="002C1FFD">
            <w:pPr>
              <w:ind w:firstLine="0"/>
              <w:jc w:val="center"/>
              <w:rPr>
                <w:sz w:val="22"/>
                <w:szCs w:val="22"/>
              </w:rPr>
            </w:pPr>
            <w:r w:rsidRPr="00F95E4E">
              <w:rPr>
                <w:sz w:val="22"/>
                <w:szCs w:val="22"/>
              </w:rPr>
              <w:t>№</w:t>
            </w:r>
          </w:p>
        </w:tc>
        <w:tc>
          <w:tcPr>
            <w:tcW w:w="3588" w:type="dxa"/>
            <w:shd w:val="clear" w:color="auto" w:fill="auto"/>
          </w:tcPr>
          <w:p w:rsidR="00A0266D" w:rsidRPr="00F95E4E" w:rsidRDefault="00A0266D" w:rsidP="002C1FFD">
            <w:pPr>
              <w:ind w:firstLine="0"/>
              <w:jc w:val="center"/>
              <w:rPr>
                <w:sz w:val="22"/>
                <w:szCs w:val="22"/>
              </w:rPr>
            </w:pPr>
            <w:r w:rsidRPr="00F95E4E">
              <w:rPr>
                <w:sz w:val="22"/>
                <w:szCs w:val="22"/>
              </w:rPr>
              <w:t xml:space="preserve">Наименование филиала </w:t>
            </w:r>
          </w:p>
          <w:p w:rsidR="00A0266D" w:rsidRPr="00F95E4E" w:rsidRDefault="00A0266D" w:rsidP="002C1FFD">
            <w:pPr>
              <w:ind w:firstLine="0"/>
              <w:jc w:val="center"/>
              <w:rPr>
                <w:sz w:val="22"/>
                <w:szCs w:val="22"/>
              </w:rPr>
            </w:pPr>
            <w:r w:rsidRPr="00F95E4E">
              <w:rPr>
                <w:sz w:val="22"/>
                <w:szCs w:val="22"/>
              </w:rPr>
              <w:t>и место доставки топлива</w:t>
            </w:r>
          </w:p>
        </w:tc>
        <w:tc>
          <w:tcPr>
            <w:tcW w:w="1940" w:type="dxa"/>
            <w:shd w:val="clear" w:color="auto" w:fill="auto"/>
          </w:tcPr>
          <w:p w:rsidR="00A0266D" w:rsidRPr="00F95E4E" w:rsidRDefault="00A0266D" w:rsidP="002C1FFD">
            <w:pPr>
              <w:ind w:firstLine="0"/>
              <w:jc w:val="center"/>
              <w:rPr>
                <w:sz w:val="22"/>
                <w:szCs w:val="22"/>
              </w:rPr>
            </w:pPr>
            <w:r w:rsidRPr="00F95E4E">
              <w:rPr>
                <w:sz w:val="22"/>
                <w:szCs w:val="22"/>
              </w:rPr>
              <w:t>Вид топлива</w:t>
            </w:r>
          </w:p>
        </w:tc>
        <w:tc>
          <w:tcPr>
            <w:tcW w:w="4253" w:type="dxa"/>
            <w:shd w:val="clear" w:color="auto" w:fill="auto"/>
          </w:tcPr>
          <w:p w:rsidR="00A0266D" w:rsidRPr="00F95E4E" w:rsidRDefault="00A0266D" w:rsidP="002C1FFD">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A0266D" w:rsidRPr="00F95E4E" w:rsidTr="002C1FFD">
        <w:tc>
          <w:tcPr>
            <w:tcW w:w="426" w:type="dxa"/>
            <w:shd w:val="clear" w:color="auto" w:fill="auto"/>
          </w:tcPr>
          <w:p w:rsidR="00A0266D" w:rsidRPr="00F95E4E" w:rsidRDefault="00A0266D" w:rsidP="002C1FFD">
            <w:pPr>
              <w:ind w:firstLine="0"/>
              <w:rPr>
                <w:sz w:val="22"/>
                <w:szCs w:val="22"/>
              </w:rPr>
            </w:pPr>
            <w:r>
              <w:rPr>
                <w:sz w:val="22"/>
                <w:szCs w:val="22"/>
              </w:rPr>
              <w:t>1</w:t>
            </w:r>
          </w:p>
        </w:tc>
        <w:tc>
          <w:tcPr>
            <w:tcW w:w="3588" w:type="dxa"/>
            <w:shd w:val="clear" w:color="auto" w:fill="auto"/>
          </w:tcPr>
          <w:p w:rsidR="00A0266D" w:rsidRPr="00F95E4E" w:rsidRDefault="00A0266D" w:rsidP="002C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w:t>
            </w:r>
            <w:r>
              <w:rPr>
                <w:sz w:val="22"/>
                <w:szCs w:val="22"/>
                <w:lang w:eastAsia="ru-RU"/>
              </w:rPr>
              <w:t>ай, пос. Бор, ул. Кирова, д. 28</w:t>
            </w:r>
            <w:proofErr w:type="gramEnd"/>
          </w:p>
          <w:p w:rsidR="00A0266D" w:rsidRPr="00F95E4E" w:rsidRDefault="00A0266D" w:rsidP="002C1FFD">
            <w:pPr>
              <w:ind w:firstLine="0"/>
              <w:jc w:val="left"/>
              <w:rPr>
                <w:sz w:val="22"/>
                <w:szCs w:val="22"/>
              </w:rPr>
            </w:pPr>
          </w:p>
        </w:tc>
        <w:tc>
          <w:tcPr>
            <w:tcW w:w="1940" w:type="dxa"/>
            <w:shd w:val="clear" w:color="auto" w:fill="auto"/>
          </w:tcPr>
          <w:p w:rsidR="00A0266D" w:rsidRDefault="00A0266D" w:rsidP="002C1FFD">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2C1FFD">
            <w:pPr>
              <w:ind w:firstLine="0"/>
              <w:jc w:val="center"/>
              <w:rPr>
                <w:sz w:val="22"/>
                <w:szCs w:val="22"/>
              </w:rPr>
            </w:pPr>
          </w:p>
          <w:p w:rsidR="00A0266D" w:rsidRPr="00F95E4E" w:rsidRDefault="00A0266D" w:rsidP="002C1FFD">
            <w:pPr>
              <w:ind w:firstLine="0"/>
              <w:jc w:val="center"/>
              <w:rPr>
                <w:sz w:val="22"/>
                <w:szCs w:val="22"/>
              </w:rPr>
            </w:pPr>
          </w:p>
          <w:p w:rsidR="00A0266D" w:rsidRPr="00F95E4E" w:rsidRDefault="00A61FBD" w:rsidP="002C1FFD">
            <w:pPr>
              <w:ind w:firstLine="0"/>
              <w:jc w:val="center"/>
              <w:rPr>
                <w:sz w:val="22"/>
                <w:szCs w:val="22"/>
              </w:rPr>
            </w:pPr>
            <w:r>
              <w:rPr>
                <w:sz w:val="22"/>
                <w:szCs w:val="22"/>
              </w:rPr>
              <w:t>209,9</w:t>
            </w:r>
            <w:r w:rsidR="00A0266D" w:rsidRPr="00F95E4E">
              <w:rPr>
                <w:sz w:val="22"/>
                <w:szCs w:val="22"/>
              </w:rPr>
              <w:t xml:space="preserve"> тонн</w:t>
            </w:r>
          </w:p>
        </w:tc>
      </w:tr>
      <w:tr w:rsidR="00A0266D" w:rsidRPr="00F95E4E" w:rsidTr="002C1FFD">
        <w:tc>
          <w:tcPr>
            <w:tcW w:w="426" w:type="dxa"/>
            <w:shd w:val="clear" w:color="auto" w:fill="auto"/>
          </w:tcPr>
          <w:p w:rsidR="00A0266D" w:rsidRPr="00F95E4E" w:rsidRDefault="00A0266D" w:rsidP="002C1FFD">
            <w:pPr>
              <w:ind w:firstLine="0"/>
              <w:rPr>
                <w:sz w:val="22"/>
                <w:szCs w:val="22"/>
              </w:rPr>
            </w:pPr>
            <w:r>
              <w:rPr>
                <w:sz w:val="22"/>
                <w:szCs w:val="22"/>
              </w:rPr>
              <w:t>2</w:t>
            </w:r>
          </w:p>
        </w:tc>
        <w:tc>
          <w:tcPr>
            <w:tcW w:w="3588" w:type="dxa"/>
            <w:shd w:val="clear" w:color="auto" w:fill="auto"/>
          </w:tcPr>
          <w:p w:rsidR="00A0266D" w:rsidRPr="00F95E4E" w:rsidRDefault="00A0266D" w:rsidP="002C1FFD">
            <w:pPr>
              <w:ind w:firstLine="0"/>
              <w:jc w:val="left"/>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940" w:type="dxa"/>
            <w:shd w:val="clear" w:color="auto" w:fill="auto"/>
          </w:tcPr>
          <w:p w:rsidR="00A0266D" w:rsidRDefault="00A0266D" w:rsidP="002C1FFD">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2C1FFD">
            <w:pPr>
              <w:ind w:firstLine="0"/>
              <w:jc w:val="center"/>
              <w:rPr>
                <w:sz w:val="22"/>
                <w:szCs w:val="22"/>
              </w:rPr>
            </w:pPr>
          </w:p>
          <w:p w:rsidR="00A0266D" w:rsidRPr="00F95E4E" w:rsidRDefault="00A0266D" w:rsidP="002C1FFD">
            <w:pPr>
              <w:ind w:firstLine="0"/>
              <w:jc w:val="center"/>
              <w:rPr>
                <w:sz w:val="22"/>
                <w:szCs w:val="22"/>
              </w:rPr>
            </w:pPr>
          </w:p>
          <w:p w:rsidR="00A0266D" w:rsidRPr="00F95E4E" w:rsidRDefault="00A0266D" w:rsidP="002C1FFD">
            <w:pPr>
              <w:ind w:firstLine="0"/>
              <w:jc w:val="center"/>
              <w:rPr>
                <w:sz w:val="22"/>
                <w:szCs w:val="22"/>
              </w:rPr>
            </w:pPr>
            <w:r>
              <w:rPr>
                <w:sz w:val="22"/>
                <w:szCs w:val="22"/>
              </w:rPr>
              <w:t>60</w:t>
            </w:r>
            <w:r w:rsidRPr="00F95E4E">
              <w:rPr>
                <w:sz w:val="22"/>
                <w:szCs w:val="22"/>
              </w:rPr>
              <w:t xml:space="preserve"> тонн</w:t>
            </w:r>
          </w:p>
        </w:tc>
      </w:tr>
      <w:tr w:rsidR="00A0266D" w:rsidRPr="00F95E4E" w:rsidTr="002C1FFD">
        <w:tc>
          <w:tcPr>
            <w:tcW w:w="426" w:type="dxa"/>
            <w:shd w:val="clear" w:color="auto" w:fill="auto"/>
          </w:tcPr>
          <w:p w:rsidR="00A0266D" w:rsidRPr="00F95E4E" w:rsidRDefault="00A0266D" w:rsidP="002C1FFD">
            <w:pPr>
              <w:ind w:firstLine="0"/>
              <w:rPr>
                <w:sz w:val="22"/>
                <w:szCs w:val="22"/>
              </w:rPr>
            </w:pPr>
            <w:r>
              <w:rPr>
                <w:sz w:val="22"/>
                <w:szCs w:val="22"/>
              </w:rPr>
              <w:t>3</w:t>
            </w:r>
          </w:p>
        </w:tc>
        <w:tc>
          <w:tcPr>
            <w:tcW w:w="3588" w:type="dxa"/>
            <w:shd w:val="clear" w:color="auto" w:fill="auto"/>
          </w:tcPr>
          <w:p w:rsidR="00A0266D" w:rsidRPr="00F95E4E" w:rsidRDefault="00A0266D" w:rsidP="002C1FFD">
            <w:pPr>
              <w:ind w:firstLine="0"/>
              <w:jc w:val="left"/>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940" w:type="dxa"/>
            <w:shd w:val="clear" w:color="auto" w:fill="auto"/>
          </w:tcPr>
          <w:p w:rsidR="00A0266D" w:rsidRDefault="00A0266D" w:rsidP="002C1FFD">
            <w:pPr>
              <w:ind w:firstLine="0"/>
            </w:pPr>
            <w:r w:rsidRPr="00700711">
              <w:rPr>
                <w:sz w:val="22"/>
                <w:szCs w:val="22"/>
              </w:rPr>
              <w:t>Авиационное топливо ТС-1(РТ)</w:t>
            </w:r>
          </w:p>
        </w:tc>
        <w:tc>
          <w:tcPr>
            <w:tcW w:w="4253" w:type="dxa"/>
            <w:shd w:val="clear" w:color="auto" w:fill="auto"/>
          </w:tcPr>
          <w:p w:rsidR="00A0266D" w:rsidRPr="00F95E4E" w:rsidRDefault="00A0266D" w:rsidP="002C1FFD">
            <w:pPr>
              <w:ind w:firstLine="0"/>
              <w:jc w:val="center"/>
              <w:rPr>
                <w:sz w:val="22"/>
                <w:szCs w:val="22"/>
              </w:rPr>
            </w:pPr>
          </w:p>
          <w:p w:rsidR="00A0266D" w:rsidRPr="00F95E4E" w:rsidRDefault="00A0266D" w:rsidP="002C1FFD">
            <w:pPr>
              <w:ind w:firstLine="0"/>
              <w:jc w:val="center"/>
              <w:rPr>
                <w:sz w:val="22"/>
                <w:szCs w:val="22"/>
              </w:rPr>
            </w:pPr>
          </w:p>
          <w:p w:rsidR="00A0266D" w:rsidRPr="00F95E4E" w:rsidRDefault="00A61FBD" w:rsidP="002C1FFD">
            <w:pPr>
              <w:ind w:firstLine="0"/>
              <w:jc w:val="center"/>
              <w:rPr>
                <w:sz w:val="22"/>
                <w:szCs w:val="22"/>
              </w:rPr>
            </w:pPr>
            <w:r>
              <w:rPr>
                <w:sz w:val="22"/>
                <w:szCs w:val="22"/>
              </w:rPr>
              <w:t>394,6</w:t>
            </w:r>
            <w:r w:rsidR="00A0266D" w:rsidRPr="00F95E4E">
              <w:rPr>
                <w:sz w:val="22"/>
                <w:szCs w:val="22"/>
              </w:rPr>
              <w:t xml:space="preserve"> тонн</w:t>
            </w:r>
          </w:p>
        </w:tc>
      </w:tr>
      <w:tr w:rsidR="00A0266D" w:rsidRPr="00F95E4E" w:rsidTr="002C1FFD">
        <w:tc>
          <w:tcPr>
            <w:tcW w:w="5954" w:type="dxa"/>
            <w:gridSpan w:val="3"/>
            <w:shd w:val="clear" w:color="auto" w:fill="auto"/>
          </w:tcPr>
          <w:p w:rsidR="00A0266D" w:rsidRPr="00F95E4E" w:rsidRDefault="00A0266D" w:rsidP="002C1FFD">
            <w:pPr>
              <w:ind w:firstLine="0"/>
              <w:jc w:val="right"/>
              <w:rPr>
                <w:b/>
                <w:sz w:val="22"/>
                <w:szCs w:val="22"/>
              </w:rPr>
            </w:pPr>
            <w:r w:rsidRPr="00F95E4E">
              <w:rPr>
                <w:b/>
                <w:sz w:val="22"/>
                <w:szCs w:val="22"/>
              </w:rPr>
              <w:t>ИТОГО:</w:t>
            </w:r>
          </w:p>
        </w:tc>
        <w:tc>
          <w:tcPr>
            <w:tcW w:w="4253" w:type="dxa"/>
            <w:shd w:val="clear" w:color="auto" w:fill="auto"/>
          </w:tcPr>
          <w:p w:rsidR="00A0266D" w:rsidRPr="00F95E4E" w:rsidRDefault="00A61FBD" w:rsidP="002C1FFD">
            <w:pPr>
              <w:ind w:firstLine="0"/>
              <w:jc w:val="center"/>
              <w:rPr>
                <w:b/>
                <w:sz w:val="22"/>
                <w:szCs w:val="22"/>
              </w:rPr>
            </w:pPr>
            <w:r>
              <w:rPr>
                <w:b/>
                <w:sz w:val="22"/>
                <w:szCs w:val="22"/>
              </w:rPr>
              <w:t>664,5</w:t>
            </w:r>
            <w:r w:rsidR="00A0266D" w:rsidRPr="00F95E4E">
              <w:rPr>
                <w:b/>
                <w:sz w:val="22"/>
                <w:szCs w:val="22"/>
              </w:rPr>
              <w:t xml:space="preserve"> тонн</w:t>
            </w:r>
            <w:r>
              <w:rPr>
                <w:b/>
                <w:sz w:val="22"/>
                <w:szCs w:val="22"/>
              </w:rPr>
              <w:t>ы</w:t>
            </w:r>
          </w:p>
        </w:tc>
      </w:tr>
    </w:tbl>
    <w:p w:rsidR="00A0266D" w:rsidRPr="00F95E4E" w:rsidRDefault="00A0266D" w:rsidP="00A0266D">
      <w:pPr>
        <w:ind w:left="360"/>
        <w:rPr>
          <w:b/>
          <w:sz w:val="22"/>
          <w:szCs w:val="22"/>
        </w:rPr>
      </w:pPr>
    </w:p>
    <w:p w:rsidR="00A0266D" w:rsidRPr="00F95E4E" w:rsidRDefault="00A0266D" w:rsidP="00A0266D">
      <w:pPr>
        <w:ind w:firstLine="0"/>
        <w:rPr>
          <w:b/>
          <w:sz w:val="22"/>
          <w:szCs w:val="22"/>
        </w:rPr>
      </w:pPr>
    </w:p>
    <w:p w:rsidR="00A0266D" w:rsidRPr="00F95E4E" w:rsidRDefault="00A0266D" w:rsidP="00A0266D">
      <w:pPr>
        <w:ind w:left="360"/>
        <w:rPr>
          <w:b/>
          <w:sz w:val="22"/>
          <w:szCs w:val="22"/>
        </w:rPr>
      </w:pPr>
      <w:r w:rsidRPr="00F95E4E">
        <w:rPr>
          <w:b/>
          <w:sz w:val="22"/>
          <w:szCs w:val="22"/>
        </w:rPr>
        <w:t xml:space="preserve">Условия поставки: </w:t>
      </w:r>
    </w:p>
    <w:p w:rsidR="00A0266D" w:rsidRPr="00F95E4E" w:rsidRDefault="00A0266D" w:rsidP="00A0266D">
      <w:pPr>
        <w:numPr>
          <w:ilvl w:val="0"/>
          <w:numId w:val="16"/>
        </w:numPr>
        <w:tabs>
          <w:tab w:val="num" w:pos="480"/>
        </w:tabs>
        <w:ind w:left="480" w:hanging="240"/>
        <w:rPr>
          <w:sz w:val="22"/>
          <w:szCs w:val="22"/>
        </w:rPr>
      </w:pPr>
      <w:r w:rsidRPr="00F95E4E">
        <w:rPr>
          <w:sz w:val="22"/>
          <w:szCs w:val="22"/>
        </w:rPr>
        <w:t>Качество</w:t>
      </w:r>
      <w:r>
        <w:rPr>
          <w:sz w:val="22"/>
          <w:szCs w:val="22"/>
        </w:rPr>
        <w:t xml:space="preserve"> авиационного топлива ТС-1(РТ)</w:t>
      </w:r>
      <w:r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A0266D" w:rsidRPr="00F95E4E" w:rsidRDefault="00A0266D" w:rsidP="00A0266D">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A0266D" w:rsidRDefault="00A0266D" w:rsidP="00A0266D">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A0266D" w:rsidRPr="00701036" w:rsidRDefault="00A0266D" w:rsidP="00A0266D">
      <w:pPr>
        <w:numPr>
          <w:ilvl w:val="0"/>
          <w:numId w:val="16"/>
        </w:numPr>
        <w:tabs>
          <w:tab w:val="num" w:pos="480"/>
        </w:tabs>
        <w:ind w:left="480" w:hanging="240"/>
        <w:rPr>
          <w:sz w:val="22"/>
          <w:szCs w:val="22"/>
        </w:rPr>
      </w:pPr>
      <w:r w:rsidRPr="00701036">
        <w:rPr>
          <w:sz w:val="22"/>
          <w:szCs w:val="22"/>
        </w:rPr>
        <w:t>товар приобретается для реактивных двигателей и жизнеобеспечения аэропортов (отопления).</w:t>
      </w:r>
    </w:p>
    <w:p w:rsidR="00A0266D" w:rsidRPr="00F95E4E" w:rsidRDefault="00A0266D" w:rsidP="00A0266D">
      <w:pPr>
        <w:numPr>
          <w:ilvl w:val="0"/>
          <w:numId w:val="16"/>
        </w:numPr>
        <w:tabs>
          <w:tab w:val="num" w:pos="480"/>
        </w:tabs>
        <w:ind w:left="480" w:hanging="240"/>
        <w:rPr>
          <w:sz w:val="22"/>
          <w:szCs w:val="22"/>
        </w:rPr>
      </w:pPr>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 xml:space="preserve">«Аэропорт «Туруханск», «Аэропорт «Подкаменная Тунгуска»,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
    <w:p w:rsidR="00A0266D" w:rsidRPr="00F95E4E" w:rsidRDefault="00A0266D" w:rsidP="00A0266D">
      <w:pPr>
        <w:rPr>
          <w:sz w:val="22"/>
          <w:szCs w:val="22"/>
        </w:rPr>
      </w:pPr>
    </w:p>
    <w:p w:rsidR="00A0266D" w:rsidRDefault="00A0266D" w:rsidP="00A0266D">
      <w:pPr>
        <w:shd w:val="clear" w:color="auto" w:fill="FFFFFF"/>
        <w:tabs>
          <w:tab w:val="left" w:pos="8750"/>
        </w:tabs>
        <w:ind w:firstLine="0"/>
        <w:rPr>
          <w:spacing w:val="2"/>
        </w:rPr>
      </w:pPr>
    </w:p>
    <w:p w:rsidR="004325B7" w:rsidRDefault="004325B7" w:rsidP="004325B7">
      <w:pPr>
        <w:shd w:val="clear" w:color="auto" w:fill="FFFFFF"/>
        <w:tabs>
          <w:tab w:val="left" w:pos="8750"/>
        </w:tabs>
        <w:ind w:firstLine="0"/>
        <w:rPr>
          <w:spacing w:val="2"/>
        </w:rPr>
      </w:pPr>
    </w:p>
    <w:p w:rsidR="006E7237" w:rsidRPr="00F95E4E" w:rsidRDefault="006E7237" w:rsidP="006E7237">
      <w:pPr>
        <w:rPr>
          <w:sz w:val="22"/>
          <w:szCs w:val="22"/>
        </w:rPr>
      </w:pPr>
    </w:p>
    <w:p w:rsidR="006E26CA" w:rsidRDefault="006E26CA" w:rsidP="006E26CA"/>
    <w:p w:rsidR="003E0353" w:rsidRDefault="003E0353" w:rsidP="003E0353">
      <w:pPr>
        <w:shd w:val="clear" w:color="auto" w:fill="FFFFFF"/>
        <w:tabs>
          <w:tab w:val="left" w:pos="8750"/>
        </w:tabs>
        <w:ind w:firstLine="0"/>
        <w:rPr>
          <w:spacing w:val="2"/>
          <w:sz w:val="23"/>
          <w:szCs w:val="23"/>
        </w:rPr>
      </w:pPr>
    </w:p>
    <w:p w:rsidR="00A0266D" w:rsidRDefault="00A0266D" w:rsidP="004D144E">
      <w:pPr>
        <w:shd w:val="clear" w:color="auto" w:fill="FFFFFF"/>
        <w:tabs>
          <w:tab w:val="left" w:pos="8750"/>
        </w:tabs>
        <w:ind w:firstLine="0"/>
        <w:jc w:val="right"/>
        <w:rPr>
          <w:spacing w:val="2"/>
          <w:sz w:val="23"/>
          <w:szCs w:val="23"/>
        </w:rPr>
      </w:pPr>
    </w:p>
    <w:p w:rsidR="00A0266D" w:rsidRDefault="00A0266D" w:rsidP="004D144E">
      <w:pPr>
        <w:shd w:val="clear" w:color="auto" w:fill="FFFFFF"/>
        <w:tabs>
          <w:tab w:val="left" w:pos="8750"/>
        </w:tabs>
        <w:ind w:firstLine="0"/>
        <w:jc w:val="right"/>
        <w:rPr>
          <w:spacing w:val="2"/>
          <w:sz w:val="23"/>
          <w:szCs w:val="23"/>
        </w:rPr>
      </w:pPr>
    </w:p>
    <w:p w:rsidR="00FA71B4" w:rsidRPr="004D144E" w:rsidRDefault="00371B72" w:rsidP="004D144E">
      <w:pPr>
        <w:shd w:val="clear" w:color="auto" w:fill="FFFFFF"/>
        <w:tabs>
          <w:tab w:val="left" w:pos="8750"/>
        </w:tabs>
        <w:ind w:firstLine="0"/>
        <w:jc w:val="right"/>
        <w:rPr>
          <w:b/>
          <w:bCs/>
          <w:spacing w:val="2"/>
          <w:sz w:val="23"/>
          <w:szCs w:val="23"/>
        </w:rPr>
      </w:pPr>
      <w:r w:rsidRPr="004D144E">
        <w:rPr>
          <w:spacing w:val="2"/>
          <w:sz w:val="23"/>
          <w:szCs w:val="23"/>
        </w:rPr>
        <w:t>Приложение № 3</w:t>
      </w:r>
      <w:r w:rsidR="00FA71B4" w:rsidRPr="004D144E">
        <w:rPr>
          <w:spacing w:val="2"/>
          <w:sz w:val="23"/>
          <w:szCs w:val="23"/>
        </w:rPr>
        <w:t xml:space="preserve"> </w:t>
      </w:r>
    </w:p>
    <w:p w:rsidR="00FA71B4" w:rsidRPr="004D144E" w:rsidRDefault="00FA71B4" w:rsidP="00841687">
      <w:pPr>
        <w:shd w:val="clear" w:color="auto" w:fill="FFFFFF"/>
        <w:tabs>
          <w:tab w:val="left" w:pos="8750"/>
        </w:tabs>
        <w:ind w:left="51" w:hanging="51"/>
        <w:jc w:val="right"/>
        <w:rPr>
          <w:spacing w:val="2"/>
          <w:sz w:val="23"/>
          <w:szCs w:val="23"/>
        </w:rPr>
      </w:pPr>
      <w:r w:rsidRPr="004D144E">
        <w:rPr>
          <w:spacing w:val="2"/>
          <w:sz w:val="23"/>
          <w:szCs w:val="23"/>
        </w:rPr>
        <w:t>к конкурсной документации</w:t>
      </w:r>
    </w:p>
    <w:p w:rsidR="00FA71B4" w:rsidRPr="004D144E" w:rsidRDefault="00FA71B4" w:rsidP="00841687">
      <w:pPr>
        <w:jc w:val="right"/>
        <w:rPr>
          <w:sz w:val="23"/>
          <w:szCs w:val="23"/>
        </w:rPr>
      </w:pPr>
    </w:p>
    <w:p w:rsidR="00FA71B4" w:rsidRPr="004D144E" w:rsidRDefault="00FA71B4" w:rsidP="00841687">
      <w:pPr>
        <w:tabs>
          <w:tab w:val="left" w:pos="993"/>
        </w:tabs>
        <w:jc w:val="right"/>
        <w:rPr>
          <w:b/>
          <w:bCs/>
          <w:sz w:val="23"/>
          <w:szCs w:val="23"/>
        </w:rPr>
      </w:pPr>
      <w:r w:rsidRPr="004D144E">
        <w:rPr>
          <w:b/>
          <w:bCs/>
          <w:sz w:val="23"/>
          <w:szCs w:val="23"/>
        </w:rPr>
        <w:t>Форма 1</w:t>
      </w:r>
    </w:p>
    <w:p w:rsidR="00371B72" w:rsidRPr="004D144E" w:rsidRDefault="00371B72" w:rsidP="00371B72">
      <w:pPr>
        <w:pStyle w:val="af0"/>
        <w:ind w:firstLine="0"/>
        <w:jc w:val="center"/>
        <w:rPr>
          <w:rFonts w:ascii="Times New Roman" w:hAnsi="Times New Roman"/>
          <w:sz w:val="23"/>
          <w:szCs w:val="23"/>
        </w:rPr>
      </w:pPr>
      <w:r w:rsidRPr="004D144E">
        <w:rPr>
          <w:rFonts w:ascii="Times New Roman" w:hAnsi="Times New Roman"/>
          <w:sz w:val="23"/>
          <w:szCs w:val="23"/>
        </w:rPr>
        <w:t>Письмо-Заявка</w:t>
      </w:r>
    </w:p>
    <w:p w:rsidR="00371B72" w:rsidRPr="004D144E" w:rsidRDefault="00371B72" w:rsidP="00371B72">
      <w:pPr>
        <w:pStyle w:val="af0"/>
        <w:jc w:val="center"/>
        <w:rPr>
          <w:rFonts w:ascii="Times New Roman" w:hAnsi="Times New Roman"/>
          <w:sz w:val="23"/>
          <w:szCs w:val="23"/>
        </w:rPr>
      </w:pPr>
      <w:r w:rsidRPr="004D144E">
        <w:rPr>
          <w:rFonts w:ascii="Times New Roman" w:hAnsi="Times New Roman"/>
          <w:sz w:val="23"/>
          <w:szCs w:val="23"/>
        </w:rPr>
        <w:t>на участие в открытом конкурсе</w:t>
      </w:r>
    </w:p>
    <w:p w:rsidR="00371B72" w:rsidRPr="004D144E" w:rsidRDefault="00371B72" w:rsidP="00371B72">
      <w:pPr>
        <w:rPr>
          <w:sz w:val="23"/>
          <w:szCs w:val="23"/>
        </w:rPr>
      </w:pPr>
    </w:p>
    <w:p w:rsidR="00371B72" w:rsidRPr="004D144E" w:rsidRDefault="00371B72" w:rsidP="00AE4A3B">
      <w:pPr>
        <w:ind w:firstLine="708"/>
        <w:rPr>
          <w:sz w:val="23"/>
          <w:szCs w:val="23"/>
        </w:rPr>
      </w:pPr>
      <w:r w:rsidRPr="004D144E">
        <w:rPr>
          <w:bCs/>
          <w:sz w:val="23"/>
          <w:szCs w:val="23"/>
        </w:rPr>
        <w:t xml:space="preserve">Изучив конкурсную документацию и порядок проведения  </w:t>
      </w:r>
      <w:r w:rsidRPr="004D144E">
        <w:rPr>
          <w:sz w:val="23"/>
          <w:szCs w:val="23"/>
        </w:rPr>
        <w:t xml:space="preserve">открытого конкурса на право заключить </w:t>
      </w:r>
      <w:r w:rsidR="00A03D4E">
        <w:rPr>
          <w:sz w:val="23"/>
          <w:szCs w:val="23"/>
        </w:rPr>
        <w:t>Договор</w:t>
      </w:r>
      <w:r w:rsidRPr="004D144E">
        <w:rPr>
          <w:sz w:val="23"/>
          <w:szCs w:val="23"/>
        </w:rPr>
        <w:t xml:space="preserve"> </w:t>
      </w:r>
      <w:r w:rsidR="00A041AC">
        <w:rPr>
          <w:sz w:val="23"/>
          <w:szCs w:val="23"/>
        </w:rPr>
        <w:t xml:space="preserve">на поставку </w:t>
      </w:r>
      <w:r w:rsidR="00AC631D">
        <w:rPr>
          <w:sz w:val="23"/>
          <w:szCs w:val="23"/>
        </w:rPr>
        <w:t>авиационного топлива ТС-1(РТ)</w:t>
      </w:r>
      <w:r w:rsidR="00A31B5B">
        <w:rPr>
          <w:sz w:val="23"/>
          <w:szCs w:val="23"/>
        </w:rPr>
        <w:t xml:space="preserve"> </w:t>
      </w:r>
      <w:r w:rsidR="00C4367B">
        <w:rPr>
          <w:sz w:val="23"/>
          <w:szCs w:val="23"/>
        </w:rPr>
        <w:t>в филиалы</w:t>
      </w:r>
      <w:r w:rsidR="00546019">
        <w:rPr>
          <w:sz w:val="23"/>
          <w:szCs w:val="23"/>
        </w:rPr>
        <w:t xml:space="preserve"> </w:t>
      </w:r>
      <w:r w:rsidRPr="004D144E">
        <w:rPr>
          <w:sz w:val="23"/>
          <w:szCs w:val="23"/>
        </w:rPr>
        <w:t xml:space="preserve">«Аэропорт «Туруханск», «Аэропорт «Подкаменная Тунгуска», </w:t>
      </w:r>
      <w:r w:rsidR="00C41384">
        <w:rPr>
          <w:sz w:val="23"/>
          <w:szCs w:val="23"/>
        </w:rPr>
        <w:t xml:space="preserve"> </w:t>
      </w:r>
      <w:r w:rsidRPr="004D144E">
        <w:rPr>
          <w:sz w:val="23"/>
          <w:szCs w:val="23"/>
        </w:rPr>
        <w:t xml:space="preserve"> «Аэропорт «Северо-Енисейск» ФКП «Аэропорты Красноярья» в </w:t>
      </w:r>
      <w:r w:rsidR="00310379">
        <w:rPr>
          <w:sz w:val="23"/>
          <w:szCs w:val="23"/>
        </w:rPr>
        <w:t>201</w:t>
      </w:r>
      <w:r w:rsidR="00C41384">
        <w:rPr>
          <w:sz w:val="23"/>
          <w:szCs w:val="23"/>
        </w:rPr>
        <w:t>4</w:t>
      </w:r>
      <w:r w:rsidRPr="004D144E">
        <w:rPr>
          <w:sz w:val="23"/>
          <w:szCs w:val="23"/>
        </w:rPr>
        <w:t xml:space="preserve"> году</w:t>
      </w:r>
    </w:p>
    <w:p w:rsidR="00371B72" w:rsidRPr="004D144E" w:rsidRDefault="00371B72" w:rsidP="00371B72">
      <w:pPr>
        <w:pStyle w:val="25"/>
        <w:tabs>
          <w:tab w:val="left" w:pos="0"/>
        </w:tabs>
        <w:spacing w:after="0" w:line="240" w:lineRule="auto"/>
        <w:ind w:left="0" w:firstLine="0"/>
        <w:rPr>
          <w:sz w:val="23"/>
          <w:szCs w:val="23"/>
        </w:rPr>
      </w:pPr>
      <w:r w:rsidRPr="004D144E">
        <w:rPr>
          <w:sz w:val="23"/>
          <w:szCs w:val="23"/>
        </w:rPr>
        <w:t>___________________________________________________________________________________________________________________________________________________________________</w:t>
      </w:r>
      <w:r w:rsidRPr="004D144E">
        <w:rPr>
          <w:sz w:val="23"/>
          <w:szCs w:val="23"/>
        </w:rPr>
        <w:softHyphen/>
      </w:r>
      <w:r w:rsidRPr="004D144E">
        <w:rPr>
          <w:sz w:val="23"/>
          <w:szCs w:val="23"/>
        </w:rPr>
        <w:softHyphen/>
      </w:r>
      <w:r w:rsidRPr="004D144E">
        <w:rPr>
          <w:sz w:val="23"/>
          <w:szCs w:val="23"/>
        </w:rPr>
        <w:softHyphen/>
      </w:r>
      <w:r w:rsidRPr="004D144E">
        <w:rPr>
          <w:sz w:val="23"/>
          <w:szCs w:val="23"/>
        </w:rPr>
        <w:softHyphen/>
      </w:r>
      <w:r w:rsidRPr="004D144E">
        <w:rPr>
          <w:sz w:val="23"/>
          <w:szCs w:val="23"/>
        </w:rPr>
        <w:softHyphen/>
        <w:t>,</w:t>
      </w:r>
    </w:p>
    <w:p w:rsidR="00371B72" w:rsidRPr="004325B7" w:rsidRDefault="00371B72" w:rsidP="00371B72">
      <w:pPr>
        <w:pStyle w:val="af8"/>
        <w:spacing w:after="0"/>
        <w:ind w:left="0"/>
        <w:jc w:val="center"/>
        <w:rPr>
          <w:sz w:val="18"/>
          <w:szCs w:val="18"/>
        </w:rPr>
      </w:pPr>
      <w:r w:rsidRPr="004325B7">
        <w:rPr>
          <w:sz w:val="18"/>
          <w:szCs w:val="18"/>
        </w:rPr>
        <w:t>(полное наименование организации, организационно-правовая форма и местонахождение либо Ф.И.О., паспортные данные, сведения о месте жительства для физического лица)</w:t>
      </w:r>
    </w:p>
    <w:p w:rsidR="00371B72" w:rsidRDefault="00371B72" w:rsidP="00371B72">
      <w:pPr>
        <w:ind w:firstLine="0"/>
        <w:rPr>
          <w:sz w:val="23"/>
          <w:szCs w:val="23"/>
        </w:rPr>
      </w:pPr>
      <w:r w:rsidRPr="004D144E">
        <w:rPr>
          <w:sz w:val="23"/>
          <w:szCs w:val="23"/>
        </w:rPr>
        <w:t xml:space="preserve">согласны поставить </w:t>
      </w:r>
      <w:r w:rsidR="00546019">
        <w:rPr>
          <w:sz w:val="23"/>
          <w:szCs w:val="23"/>
        </w:rPr>
        <w:t>авиационное топливо</w:t>
      </w:r>
      <w:r w:rsidR="00AC631D">
        <w:rPr>
          <w:sz w:val="23"/>
          <w:szCs w:val="23"/>
        </w:rPr>
        <w:t xml:space="preserve"> ТС-1(РТ)</w:t>
      </w:r>
      <w:r w:rsidRPr="004D144E">
        <w:rPr>
          <w:sz w:val="23"/>
          <w:szCs w:val="23"/>
        </w:rPr>
        <w:t xml:space="preserve"> </w:t>
      </w:r>
      <w:r w:rsidR="00C4367B">
        <w:rPr>
          <w:sz w:val="23"/>
          <w:szCs w:val="23"/>
        </w:rPr>
        <w:t>в филиалы</w:t>
      </w:r>
      <w:r w:rsidR="00546019">
        <w:rPr>
          <w:sz w:val="23"/>
          <w:szCs w:val="23"/>
        </w:rPr>
        <w:t xml:space="preserve"> </w:t>
      </w:r>
      <w:r w:rsidRPr="004D144E">
        <w:rPr>
          <w:sz w:val="23"/>
          <w:szCs w:val="23"/>
        </w:rPr>
        <w:t xml:space="preserve">«Аэропорт «Туруханск», «Аэропорт «Подкаменная Тунгуска», </w:t>
      </w:r>
      <w:r w:rsidR="00C41384">
        <w:rPr>
          <w:sz w:val="23"/>
          <w:szCs w:val="23"/>
        </w:rPr>
        <w:t xml:space="preserve"> </w:t>
      </w:r>
      <w:r w:rsidRPr="004D144E">
        <w:rPr>
          <w:sz w:val="23"/>
          <w:szCs w:val="23"/>
        </w:rPr>
        <w:t xml:space="preserve"> «Аэропорт «Северо-Енисейск» ФКП «Аэропорты Красноярья» в </w:t>
      </w:r>
      <w:r w:rsidR="00310379">
        <w:rPr>
          <w:sz w:val="23"/>
          <w:szCs w:val="23"/>
        </w:rPr>
        <w:t>201</w:t>
      </w:r>
      <w:r w:rsidR="00C41384">
        <w:rPr>
          <w:sz w:val="23"/>
          <w:szCs w:val="23"/>
        </w:rPr>
        <w:t>4</w:t>
      </w:r>
      <w:r w:rsidRPr="004D144E">
        <w:rPr>
          <w:sz w:val="23"/>
          <w:szCs w:val="23"/>
        </w:rPr>
        <w:t xml:space="preserve"> году</w:t>
      </w:r>
      <w:r w:rsidRPr="004D144E">
        <w:rPr>
          <w:bCs/>
          <w:sz w:val="23"/>
          <w:szCs w:val="23"/>
        </w:rPr>
        <w:t xml:space="preserve">  </w:t>
      </w:r>
      <w:r w:rsidRPr="004D144E">
        <w:rPr>
          <w:sz w:val="23"/>
          <w:szCs w:val="23"/>
        </w:rPr>
        <w:t>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596"/>
        <w:gridCol w:w="3901"/>
      </w:tblGrid>
      <w:tr w:rsidR="00502E43" w:rsidRPr="00F241DF" w:rsidTr="00502E43">
        <w:trPr>
          <w:trHeight w:val="605"/>
        </w:trPr>
        <w:tc>
          <w:tcPr>
            <w:tcW w:w="851" w:type="dxa"/>
            <w:tcBorders>
              <w:top w:val="single" w:sz="4" w:space="0" w:color="auto"/>
              <w:left w:val="single" w:sz="4" w:space="0" w:color="auto"/>
              <w:bottom w:val="single" w:sz="4" w:space="0" w:color="auto"/>
              <w:right w:val="single" w:sz="4" w:space="0" w:color="auto"/>
            </w:tcBorders>
          </w:tcPr>
          <w:p w:rsidR="00502E43" w:rsidRPr="00F241DF" w:rsidRDefault="00502E43" w:rsidP="00116BA4">
            <w:pPr>
              <w:ind w:firstLine="0"/>
              <w:jc w:val="center"/>
            </w:pPr>
            <w:r>
              <w:t>№</w:t>
            </w:r>
          </w:p>
        </w:tc>
        <w:tc>
          <w:tcPr>
            <w:tcW w:w="5596" w:type="dxa"/>
            <w:tcBorders>
              <w:top w:val="single" w:sz="4" w:space="0" w:color="auto"/>
              <w:left w:val="single" w:sz="4" w:space="0" w:color="auto"/>
              <w:bottom w:val="single" w:sz="4" w:space="0" w:color="auto"/>
              <w:right w:val="single" w:sz="4" w:space="0" w:color="auto"/>
            </w:tcBorders>
            <w:vAlign w:val="center"/>
          </w:tcPr>
          <w:p w:rsidR="00502E43" w:rsidRPr="00F241DF" w:rsidRDefault="00502E43" w:rsidP="00116BA4">
            <w:pPr>
              <w:jc w:val="center"/>
            </w:pPr>
            <w:r w:rsidRPr="00F241DF">
              <w:t>Критерии</w:t>
            </w:r>
          </w:p>
        </w:tc>
        <w:tc>
          <w:tcPr>
            <w:tcW w:w="3901" w:type="dxa"/>
            <w:tcBorders>
              <w:top w:val="single" w:sz="4" w:space="0" w:color="auto"/>
              <w:left w:val="single" w:sz="4" w:space="0" w:color="auto"/>
              <w:bottom w:val="single" w:sz="4" w:space="0" w:color="auto"/>
              <w:right w:val="single" w:sz="4" w:space="0" w:color="auto"/>
            </w:tcBorders>
            <w:vAlign w:val="center"/>
          </w:tcPr>
          <w:p w:rsidR="00502E43" w:rsidRPr="00502E43" w:rsidRDefault="00502E43" w:rsidP="00502E43">
            <w:pPr>
              <w:pStyle w:val="10"/>
            </w:pPr>
            <w:r w:rsidRPr="00502E43">
              <w:t>Предложения об условиях исполнения договора участником</w:t>
            </w:r>
          </w:p>
        </w:tc>
      </w:tr>
      <w:tr w:rsidR="00502E43" w:rsidRPr="00F241DF" w:rsidTr="00502E43">
        <w:tc>
          <w:tcPr>
            <w:tcW w:w="851" w:type="dxa"/>
            <w:tcBorders>
              <w:top w:val="single" w:sz="4" w:space="0" w:color="auto"/>
              <w:left w:val="single" w:sz="4" w:space="0" w:color="auto"/>
              <w:bottom w:val="single" w:sz="4" w:space="0" w:color="auto"/>
              <w:right w:val="single" w:sz="4" w:space="0" w:color="auto"/>
            </w:tcBorders>
          </w:tcPr>
          <w:p w:rsidR="00502E43" w:rsidRPr="00885E40" w:rsidRDefault="00502E43" w:rsidP="00116BA4">
            <w:pPr>
              <w:ind w:firstLine="0"/>
              <w:jc w:val="left"/>
            </w:pPr>
            <w:r w:rsidRPr="00885E40">
              <w:t>1</w:t>
            </w:r>
          </w:p>
        </w:tc>
        <w:tc>
          <w:tcPr>
            <w:tcW w:w="5596" w:type="dxa"/>
            <w:tcBorders>
              <w:top w:val="single" w:sz="4" w:space="0" w:color="auto"/>
              <w:left w:val="single" w:sz="4" w:space="0" w:color="auto"/>
              <w:bottom w:val="single" w:sz="4" w:space="0" w:color="auto"/>
              <w:right w:val="single" w:sz="4" w:space="0" w:color="auto"/>
            </w:tcBorders>
          </w:tcPr>
          <w:p w:rsidR="00502E43" w:rsidRPr="00885E40" w:rsidRDefault="00502E43" w:rsidP="00116BA4">
            <w:pPr>
              <w:ind w:firstLine="0"/>
              <w:jc w:val="left"/>
            </w:pPr>
            <w:r>
              <w:t xml:space="preserve">Цена договора, всего </w:t>
            </w:r>
            <w:r w:rsidRPr="003166E1">
              <w:rPr>
                <w:b/>
              </w:rPr>
              <w:t>(в рублях)</w:t>
            </w:r>
          </w:p>
        </w:tc>
        <w:tc>
          <w:tcPr>
            <w:tcW w:w="3901" w:type="dxa"/>
            <w:tcBorders>
              <w:top w:val="single" w:sz="4" w:space="0" w:color="auto"/>
              <w:left w:val="single" w:sz="4" w:space="0" w:color="auto"/>
              <w:bottom w:val="single" w:sz="4" w:space="0" w:color="auto"/>
              <w:right w:val="single" w:sz="4" w:space="0" w:color="auto"/>
            </w:tcBorders>
          </w:tcPr>
          <w:p w:rsidR="00502E43" w:rsidRDefault="00502E43" w:rsidP="00116BA4">
            <w:r>
              <w:t>_________рублей</w:t>
            </w:r>
          </w:p>
          <w:p w:rsidR="00502E43" w:rsidRPr="00F241DF" w:rsidRDefault="00502E43" w:rsidP="00116BA4"/>
        </w:tc>
      </w:tr>
      <w:tr w:rsidR="00502E43" w:rsidRPr="00F241DF" w:rsidTr="00502E43">
        <w:tc>
          <w:tcPr>
            <w:tcW w:w="851" w:type="dxa"/>
            <w:vMerge w:val="restart"/>
            <w:tcBorders>
              <w:top w:val="single" w:sz="4" w:space="0" w:color="auto"/>
              <w:left w:val="single" w:sz="4" w:space="0" w:color="auto"/>
              <w:right w:val="single" w:sz="4" w:space="0" w:color="auto"/>
            </w:tcBorders>
          </w:tcPr>
          <w:p w:rsidR="00502E43" w:rsidRPr="00885E40" w:rsidRDefault="00502E43" w:rsidP="00116BA4">
            <w:pPr>
              <w:ind w:firstLine="0"/>
              <w:jc w:val="left"/>
            </w:pPr>
            <w:r>
              <w:t>2</w:t>
            </w:r>
          </w:p>
        </w:tc>
        <w:tc>
          <w:tcPr>
            <w:tcW w:w="5596" w:type="dxa"/>
            <w:tcBorders>
              <w:top w:val="single" w:sz="4" w:space="0" w:color="auto"/>
              <w:left w:val="single" w:sz="4" w:space="0" w:color="auto"/>
              <w:bottom w:val="single" w:sz="4" w:space="0" w:color="auto"/>
              <w:right w:val="single" w:sz="4" w:space="0" w:color="auto"/>
            </w:tcBorders>
          </w:tcPr>
          <w:p w:rsidR="00502E43" w:rsidRPr="007843E6" w:rsidRDefault="00502E43" w:rsidP="00116BA4">
            <w:pPr>
              <w:ind w:firstLine="0"/>
              <w:jc w:val="left"/>
            </w:pPr>
            <w:r w:rsidRPr="007843E6">
              <w:t>Качество услуг, в том числе:</w:t>
            </w:r>
          </w:p>
        </w:tc>
        <w:tc>
          <w:tcPr>
            <w:tcW w:w="3901" w:type="dxa"/>
            <w:vMerge w:val="restart"/>
            <w:tcBorders>
              <w:top w:val="single" w:sz="4" w:space="0" w:color="auto"/>
              <w:left w:val="single" w:sz="4" w:space="0" w:color="auto"/>
              <w:right w:val="single" w:sz="4" w:space="0" w:color="auto"/>
            </w:tcBorders>
          </w:tcPr>
          <w:p w:rsidR="00502E43" w:rsidRDefault="00502E43" w:rsidP="00116BA4"/>
          <w:p w:rsidR="00502E43" w:rsidRDefault="00502E43" w:rsidP="00116BA4"/>
          <w:p w:rsidR="00502E43" w:rsidRPr="00F241DF" w:rsidRDefault="00502E43" w:rsidP="00116BA4">
            <w:r>
              <w:t>__________</w:t>
            </w:r>
            <w:r w:rsidR="007843E6">
              <w:t xml:space="preserve"> штук</w:t>
            </w:r>
          </w:p>
        </w:tc>
      </w:tr>
      <w:tr w:rsidR="00502E43" w:rsidRPr="00F241DF" w:rsidTr="00502E43">
        <w:tc>
          <w:tcPr>
            <w:tcW w:w="851" w:type="dxa"/>
            <w:vMerge/>
            <w:tcBorders>
              <w:left w:val="single" w:sz="4" w:space="0" w:color="auto"/>
              <w:right w:val="single" w:sz="4" w:space="0" w:color="auto"/>
            </w:tcBorders>
          </w:tcPr>
          <w:p w:rsidR="00502E43" w:rsidRDefault="00502E43" w:rsidP="00116BA4">
            <w:pPr>
              <w:ind w:firstLine="0"/>
              <w:jc w:val="left"/>
            </w:pPr>
          </w:p>
        </w:tc>
        <w:tc>
          <w:tcPr>
            <w:tcW w:w="5596" w:type="dxa"/>
            <w:tcBorders>
              <w:top w:val="single" w:sz="4" w:space="0" w:color="auto"/>
              <w:left w:val="single" w:sz="4" w:space="0" w:color="auto"/>
              <w:bottom w:val="single" w:sz="4" w:space="0" w:color="auto"/>
              <w:right w:val="single" w:sz="4" w:space="0" w:color="auto"/>
            </w:tcBorders>
          </w:tcPr>
          <w:p w:rsidR="00502E43" w:rsidRPr="007843E6" w:rsidRDefault="00502E43" w:rsidP="007843E6">
            <w:pPr>
              <w:ind w:firstLine="0"/>
              <w:rPr>
                <w:bCs/>
                <w:snapToGrid w:val="0"/>
              </w:rPr>
            </w:pPr>
            <w:proofErr w:type="gramStart"/>
            <w:r w:rsidRPr="007843E6">
              <w:rPr>
                <w:bCs/>
                <w:snapToGrid w:val="0"/>
              </w:rPr>
              <w:t xml:space="preserve">а) </w:t>
            </w:r>
            <w:r w:rsidR="007843E6" w:rsidRPr="007843E6">
              <w:rPr>
                <w:szCs w:val="28"/>
              </w:rPr>
              <w:t xml:space="preserve">количество исполненных договоров, с объемом поставки авиационного топлива ТС-1 (РД) по одному договору в количестве не менее 500 тонн в районы Крайнего севера </w:t>
            </w:r>
            <w:r w:rsidR="00A033A4">
              <w:rPr>
                <w:szCs w:val="28"/>
              </w:rPr>
              <w:t xml:space="preserve">и приравненных к ним местностях </w:t>
            </w:r>
            <w:r w:rsidR="007843E6" w:rsidRPr="007843E6">
              <w:rPr>
                <w:szCs w:val="28"/>
              </w:rPr>
              <w:t xml:space="preserve">за последние 2 года аналогичных предмету договора </w:t>
            </w:r>
            <w:r w:rsidR="007843E6" w:rsidRPr="007843E6">
              <w:rPr>
                <w:b/>
                <w:bCs/>
                <w:snapToGrid w:val="0"/>
              </w:rPr>
              <w:t>(в штуках по количеству договоров)</w:t>
            </w:r>
            <w:proofErr w:type="gramEnd"/>
          </w:p>
        </w:tc>
        <w:tc>
          <w:tcPr>
            <w:tcW w:w="3901" w:type="dxa"/>
            <w:vMerge/>
            <w:tcBorders>
              <w:left w:val="single" w:sz="4" w:space="0" w:color="auto"/>
              <w:bottom w:val="single" w:sz="4" w:space="0" w:color="auto"/>
              <w:right w:val="single" w:sz="4" w:space="0" w:color="auto"/>
            </w:tcBorders>
          </w:tcPr>
          <w:p w:rsidR="00502E43" w:rsidRPr="00F241DF" w:rsidRDefault="00502E43" w:rsidP="00116BA4"/>
        </w:tc>
      </w:tr>
    </w:tbl>
    <w:p w:rsidR="00502E43" w:rsidRPr="004D144E" w:rsidRDefault="00502E43" w:rsidP="00371B72">
      <w:pPr>
        <w:ind w:firstLine="0"/>
        <w:rPr>
          <w:sz w:val="23"/>
          <w:szCs w:val="23"/>
        </w:rPr>
      </w:pPr>
    </w:p>
    <w:p w:rsidR="00371B72" w:rsidRPr="004D144E" w:rsidRDefault="00371B72" w:rsidP="00371B72">
      <w:pPr>
        <w:ind w:firstLine="851"/>
        <w:rPr>
          <w:sz w:val="23"/>
          <w:szCs w:val="23"/>
        </w:rPr>
      </w:pPr>
      <w:r w:rsidRPr="004D144E">
        <w:rPr>
          <w:sz w:val="23"/>
          <w:szCs w:val="23"/>
        </w:rPr>
        <w:t xml:space="preserve">В случае признания нашей заявки победившей в  </w:t>
      </w:r>
      <w:r w:rsidR="00AE4A3B" w:rsidRPr="004D144E">
        <w:rPr>
          <w:sz w:val="23"/>
          <w:szCs w:val="23"/>
        </w:rPr>
        <w:t>открытом конкурсе</w:t>
      </w:r>
      <w:r w:rsidRPr="004D144E">
        <w:rPr>
          <w:sz w:val="23"/>
          <w:szCs w:val="23"/>
        </w:rPr>
        <w:t xml:space="preserve"> обязуемся подписать </w:t>
      </w:r>
      <w:r w:rsidR="00A03D4E">
        <w:rPr>
          <w:sz w:val="23"/>
          <w:szCs w:val="23"/>
        </w:rPr>
        <w:t>Договор</w:t>
      </w:r>
      <w:r w:rsidRPr="004D144E">
        <w:rPr>
          <w:sz w:val="23"/>
          <w:szCs w:val="23"/>
        </w:rPr>
        <w:t xml:space="preserve">  на  условиях, приведенных в </w:t>
      </w:r>
      <w:r w:rsidR="00AE4A3B"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
    <w:p w:rsidR="00371B72" w:rsidRPr="004D144E" w:rsidRDefault="00371B72" w:rsidP="00371B72">
      <w:pPr>
        <w:ind w:firstLine="851"/>
        <w:rPr>
          <w:sz w:val="23"/>
          <w:szCs w:val="23"/>
        </w:rPr>
      </w:pPr>
      <w:r w:rsidRPr="004D144E">
        <w:rPr>
          <w:sz w:val="23"/>
          <w:szCs w:val="23"/>
        </w:rPr>
        <w:t>Мы подтверждаем, что:</w:t>
      </w:r>
    </w:p>
    <w:p w:rsidR="00371B72" w:rsidRPr="004D144E" w:rsidRDefault="00371B72" w:rsidP="00371B72">
      <w:pPr>
        <w:rPr>
          <w:iCs/>
          <w:sz w:val="23"/>
          <w:szCs w:val="23"/>
        </w:rPr>
      </w:pPr>
      <w:r w:rsidRPr="004D144E">
        <w:rPr>
          <w:sz w:val="23"/>
          <w:szCs w:val="23"/>
        </w:rPr>
        <w:t xml:space="preserve">- </w:t>
      </w:r>
      <w:r w:rsidRPr="004D144E">
        <w:rPr>
          <w:iCs/>
          <w:sz w:val="23"/>
          <w:szCs w:val="23"/>
        </w:rPr>
        <w:t xml:space="preserve">соответствуем требованиям, предъявляемым к участникам закупки, установленным законодательством и указанным в  </w:t>
      </w:r>
      <w:r w:rsidR="00AE4A3B" w:rsidRPr="004D144E">
        <w:rPr>
          <w:iCs/>
          <w:sz w:val="23"/>
          <w:szCs w:val="23"/>
        </w:rPr>
        <w:t xml:space="preserve">конкурсной </w:t>
      </w:r>
      <w:r w:rsidRPr="004D144E">
        <w:rPr>
          <w:iCs/>
          <w:sz w:val="23"/>
          <w:szCs w:val="23"/>
        </w:rPr>
        <w:t>документации:</w:t>
      </w:r>
    </w:p>
    <w:p w:rsidR="00371B72" w:rsidRPr="004D144E" w:rsidRDefault="00371B72" w:rsidP="00371B72">
      <w:pPr>
        <w:pStyle w:val="af0"/>
        <w:ind w:left="72" w:firstLine="648"/>
        <w:rPr>
          <w:rFonts w:ascii="Times New Roman" w:hAnsi="Times New Roman"/>
          <w:iCs/>
          <w:sz w:val="23"/>
          <w:szCs w:val="23"/>
        </w:rPr>
      </w:pPr>
      <w:r w:rsidRPr="004D144E">
        <w:rPr>
          <w:rFonts w:ascii="Times New Roman" w:hAnsi="Times New Roman"/>
          <w:iCs/>
          <w:sz w:val="23"/>
          <w:szCs w:val="23"/>
        </w:rPr>
        <w:t xml:space="preserve">-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7D5A48">
        <w:rPr>
          <w:rFonts w:ascii="Times New Roman" w:hAnsi="Times New Roman"/>
          <w:iCs/>
          <w:sz w:val="23"/>
          <w:szCs w:val="23"/>
        </w:rPr>
        <w:t>открытого конкурса</w:t>
      </w:r>
      <w:r w:rsidRPr="004D144E">
        <w:rPr>
          <w:rFonts w:ascii="Times New Roman" w:hAnsi="Times New Roman"/>
          <w:iCs/>
          <w:sz w:val="23"/>
          <w:szCs w:val="23"/>
        </w:rPr>
        <w:t xml:space="preserve">, подтверждено _____________________________ (свидетельством, и т.п.), копия прилагается к заявке на участие в </w:t>
      </w:r>
      <w:r w:rsidR="004D144E" w:rsidRPr="004D144E">
        <w:rPr>
          <w:rFonts w:ascii="Times New Roman" w:hAnsi="Times New Roman"/>
          <w:iCs/>
          <w:sz w:val="23"/>
          <w:szCs w:val="23"/>
        </w:rPr>
        <w:t>открытом конкурсе</w:t>
      </w:r>
      <w:r w:rsidRPr="004D144E">
        <w:rPr>
          <w:rFonts w:ascii="Times New Roman" w:hAnsi="Times New Roman"/>
          <w:iCs/>
          <w:sz w:val="23"/>
          <w:szCs w:val="23"/>
        </w:rPr>
        <w:t>;</w:t>
      </w:r>
    </w:p>
    <w:p w:rsidR="00371B72" w:rsidRPr="004D144E" w:rsidRDefault="00371B72" w:rsidP="00371B72">
      <w:pPr>
        <w:pStyle w:val="af0"/>
        <w:ind w:left="72" w:firstLine="648"/>
        <w:rPr>
          <w:rFonts w:ascii="Times New Roman" w:hAnsi="Times New Roman"/>
          <w:i/>
          <w:sz w:val="23"/>
          <w:szCs w:val="23"/>
          <w:vertAlign w:val="superscript"/>
        </w:rPr>
      </w:pPr>
      <w:r w:rsidRPr="004D144E">
        <w:rPr>
          <w:rFonts w:ascii="Times New Roman" w:hAnsi="Times New Roman"/>
          <w:iCs/>
          <w:sz w:val="23"/>
          <w:szCs w:val="23"/>
        </w:rPr>
        <w:t>- в отношении</w:t>
      </w:r>
      <w:r w:rsidRPr="004D144E">
        <w:rPr>
          <w:rFonts w:ascii="Times New Roman" w:hAnsi="Times New Roman"/>
          <w:sz w:val="23"/>
          <w:szCs w:val="23"/>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371B72" w:rsidRDefault="00371B72" w:rsidP="00371B72">
      <w:pPr>
        <w:rPr>
          <w:sz w:val="23"/>
          <w:szCs w:val="23"/>
        </w:rPr>
      </w:pPr>
      <w:r w:rsidRPr="004D144E">
        <w:rPr>
          <w:sz w:val="23"/>
          <w:szCs w:val="23"/>
        </w:rPr>
        <w:t xml:space="preserve">- наша деятельность не приостановлена; </w:t>
      </w:r>
    </w:p>
    <w:p w:rsidR="00F14829" w:rsidRDefault="00F14829" w:rsidP="00F14829">
      <w:pPr>
        <w:tabs>
          <w:tab w:val="left" w:pos="540"/>
          <w:tab w:val="left" w:pos="900"/>
        </w:tabs>
        <w:ind w:firstLine="567"/>
      </w:pPr>
      <w:r w:rsidRPr="00592223">
        <w:t>- в отношении нас отсутствуют сведения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A61FBD" w:rsidRPr="004D144E" w:rsidRDefault="00F14829" w:rsidP="00F14829">
      <w:pPr>
        <w:tabs>
          <w:tab w:val="left" w:pos="540"/>
          <w:tab w:val="left" w:pos="900"/>
        </w:tabs>
        <w:ind w:firstLine="567"/>
        <w:rPr>
          <w:i/>
          <w:sz w:val="23"/>
          <w:szCs w:val="23"/>
          <w:u w:val="single"/>
        </w:rPr>
      </w:pPr>
      <w:r>
        <w:t xml:space="preserve">- в отношении нас </w:t>
      </w:r>
      <w:r w:rsidRPr="002F0EBC">
        <w:t>отсутств</w:t>
      </w:r>
      <w:r>
        <w:t>уют</w:t>
      </w:r>
      <w:r w:rsidRPr="002F0EBC">
        <w:t xml:space="preserve"> сведений об участниках закупки в реестре недобросовестных поставщиков, предусмотренном статьей 104 Федерального закона от 05.04.2013 года №44-ФЗ «О контрактной системе в сфере закупок товаров, работ, услуг для обеспечения госуда</w:t>
      </w:r>
      <w:r>
        <w:t>рственных и муниципальных нужд»;</w:t>
      </w:r>
    </w:p>
    <w:p w:rsidR="00371B72" w:rsidRPr="004D144E" w:rsidRDefault="00371B72" w:rsidP="00371B72">
      <w:pPr>
        <w:rPr>
          <w:i/>
          <w:sz w:val="23"/>
          <w:szCs w:val="23"/>
          <w:vertAlign w:val="superscript"/>
        </w:rPr>
      </w:pPr>
      <w:r w:rsidRPr="004D144E">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w:t>
      </w:r>
      <w:r w:rsidRPr="004D144E">
        <w:rPr>
          <w:sz w:val="23"/>
          <w:szCs w:val="23"/>
        </w:rPr>
        <w:lastRenderedPageBreak/>
        <w:t>задолженность не превышает 25 % балансовой стоимости активов по данным бухгалтерской отчетности за 201</w:t>
      </w:r>
      <w:r w:rsidR="008A7114">
        <w:rPr>
          <w:sz w:val="23"/>
          <w:szCs w:val="23"/>
        </w:rPr>
        <w:t>3</w:t>
      </w:r>
      <w:r w:rsidRPr="004D144E">
        <w:rPr>
          <w:sz w:val="23"/>
          <w:szCs w:val="23"/>
        </w:rPr>
        <w:t xml:space="preserve"> год) (выбрать </w:t>
      </w:r>
      <w:proofErr w:type="gramStart"/>
      <w:r w:rsidRPr="004D144E">
        <w:rPr>
          <w:sz w:val="23"/>
          <w:szCs w:val="23"/>
        </w:rPr>
        <w:t>нужное</w:t>
      </w:r>
      <w:proofErr w:type="gramEnd"/>
      <w:r w:rsidRPr="004D144E">
        <w:rPr>
          <w:sz w:val="23"/>
          <w:szCs w:val="23"/>
        </w:rPr>
        <w:t>).</w:t>
      </w:r>
    </w:p>
    <w:p w:rsidR="00371B72" w:rsidRPr="004D144E" w:rsidRDefault="00371B72" w:rsidP="00371B72">
      <w:pPr>
        <w:rPr>
          <w:sz w:val="23"/>
          <w:szCs w:val="23"/>
        </w:rPr>
      </w:pPr>
      <w:r w:rsidRPr="004D144E">
        <w:rPr>
          <w:sz w:val="23"/>
          <w:szCs w:val="23"/>
        </w:rPr>
        <w:t xml:space="preserve">Гарантируем подлинность и достоверность представленных в составе заявки на участие в </w:t>
      </w:r>
      <w:r w:rsidR="004D144E" w:rsidRPr="004D144E">
        <w:rPr>
          <w:sz w:val="23"/>
          <w:szCs w:val="23"/>
        </w:rPr>
        <w:t>открытом конкурсе</w:t>
      </w:r>
      <w:r w:rsidRPr="004D144E">
        <w:rPr>
          <w:sz w:val="23"/>
          <w:szCs w:val="23"/>
        </w:rPr>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371B72" w:rsidRPr="004D144E" w:rsidRDefault="00371B72" w:rsidP="00371B72">
      <w:pPr>
        <w:rPr>
          <w:sz w:val="23"/>
          <w:szCs w:val="23"/>
        </w:rPr>
      </w:pPr>
      <w:proofErr w:type="gramStart"/>
      <w:r w:rsidRPr="004D144E">
        <w:rPr>
          <w:sz w:val="23"/>
          <w:szCs w:val="23"/>
        </w:rPr>
        <w:t xml:space="preserve">Если  нашей заявке на участие в </w:t>
      </w:r>
      <w:r w:rsidR="004D144E" w:rsidRPr="004D144E">
        <w:rPr>
          <w:sz w:val="23"/>
          <w:szCs w:val="23"/>
        </w:rPr>
        <w:t>открытом конкурсе</w:t>
      </w:r>
      <w:r w:rsidRPr="004D144E">
        <w:rPr>
          <w:sz w:val="23"/>
          <w:szCs w:val="23"/>
        </w:rPr>
        <w:t xml:space="preserve">  будет присвоен второй номер, при отказе заказчика от заключения </w:t>
      </w:r>
      <w:r w:rsidR="00A03D4E">
        <w:rPr>
          <w:sz w:val="23"/>
          <w:szCs w:val="23"/>
        </w:rPr>
        <w:t>Договор</w:t>
      </w:r>
      <w:r w:rsidRPr="004D144E">
        <w:rPr>
          <w:sz w:val="23"/>
          <w:szCs w:val="23"/>
        </w:rPr>
        <w:t xml:space="preserve">а с победителем </w:t>
      </w:r>
      <w:r w:rsidR="004D144E" w:rsidRPr="004D144E">
        <w:rPr>
          <w:sz w:val="23"/>
          <w:szCs w:val="23"/>
        </w:rPr>
        <w:t>открытого конкурса</w:t>
      </w:r>
      <w:r w:rsidRPr="004D144E">
        <w:rPr>
          <w:sz w:val="23"/>
          <w:szCs w:val="23"/>
        </w:rPr>
        <w:t xml:space="preserve"> в случаях, предусмотренных статьи 5 Федерального закона от 18.07.2011  № 223-ФЗ  или в случае, если победитель </w:t>
      </w:r>
      <w:r w:rsidR="004D144E" w:rsidRPr="004D144E">
        <w:rPr>
          <w:sz w:val="23"/>
          <w:szCs w:val="23"/>
        </w:rPr>
        <w:t>открытого конкурса</w:t>
      </w:r>
      <w:r w:rsidRPr="004D144E">
        <w:rPr>
          <w:sz w:val="23"/>
          <w:szCs w:val="23"/>
        </w:rPr>
        <w:t xml:space="preserve"> будет признан уклонившимся от заключения </w:t>
      </w:r>
      <w:r w:rsidR="00A03D4E">
        <w:rPr>
          <w:sz w:val="23"/>
          <w:szCs w:val="23"/>
        </w:rPr>
        <w:t>Договор</w:t>
      </w:r>
      <w:r w:rsidRPr="004D144E">
        <w:rPr>
          <w:sz w:val="23"/>
          <w:szCs w:val="23"/>
        </w:rPr>
        <w:t xml:space="preserve">а, мы обязуется подписать </w:t>
      </w:r>
      <w:r w:rsidR="00A03D4E">
        <w:rPr>
          <w:sz w:val="23"/>
          <w:szCs w:val="23"/>
        </w:rPr>
        <w:t>Договор</w:t>
      </w:r>
      <w:r w:rsidRPr="004D144E">
        <w:rPr>
          <w:sz w:val="23"/>
          <w:szCs w:val="23"/>
        </w:rPr>
        <w:t xml:space="preserve"> в установленный срок, на условиях, приведенных в </w:t>
      </w:r>
      <w:r w:rsidR="004D144E"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roofErr w:type="gramEnd"/>
      <w:r w:rsidRPr="004D144E">
        <w:rPr>
          <w:sz w:val="23"/>
          <w:szCs w:val="23"/>
        </w:rPr>
        <w:t xml:space="preserve"> и настоящей заявке, поставить товар, выполнить работы, оказать услуги в соответствии с условиями документации и </w:t>
      </w:r>
      <w:r w:rsidR="00A03D4E">
        <w:rPr>
          <w:sz w:val="23"/>
          <w:szCs w:val="23"/>
        </w:rPr>
        <w:t>Договор</w:t>
      </w:r>
      <w:r w:rsidRPr="004D144E">
        <w:rPr>
          <w:sz w:val="23"/>
          <w:szCs w:val="23"/>
        </w:rPr>
        <w:t xml:space="preserve">а. </w:t>
      </w:r>
    </w:p>
    <w:p w:rsidR="00371B72" w:rsidRPr="004D144E" w:rsidRDefault="00371B72" w:rsidP="004D144E">
      <w:pPr>
        <w:ind w:firstLine="0"/>
        <w:rPr>
          <w:sz w:val="23"/>
          <w:szCs w:val="23"/>
        </w:rPr>
      </w:pPr>
    </w:p>
    <w:p w:rsidR="00371B72" w:rsidRPr="004D144E" w:rsidRDefault="00371B72" w:rsidP="00371B72">
      <w:pPr>
        <w:ind w:firstLine="0"/>
        <w:rPr>
          <w:sz w:val="23"/>
          <w:szCs w:val="23"/>
        </w:rPr>
      </w:pPr>
      <w:r w:rsidRPr="004D144E">
        <w:rPr>
          <w:sz w:val="23"/>
          <w:szCs w:val="23"/>
        </w:rPr>
        <w:t>Руководитель организации _____________________   ___________________</w:t>
      </w:r>
    </w:p>
    <w:p w:rsidR="00371B72" w:rsidRPr="004D144E" w:rsidRDefault="00371B72" w:rsidP="00371B72">
      <w:pPr>
        <w:ind w:firstLine="0"/>
        <w:rPr>
          <w:sz w:val="23"/>
          <w:szCs w:val="23"/>
          <w:vertAlign w:val="superscript"/>
        </w:rPr>
      </w:pPr>
      <w:r w:rsidRPr="004D144E">
        <w:rPr>
          <w:sz w:val="23"/>
          <w:szCs w:val="23"/>
          <w:vertAlign w:val="superscript"/>
        </w:rPr>
        <w:t xml:space="preserve">                                                                                    (подпись)                                                  (Фамилия И. О.)</w:t>
      </w:r>
    </w:p>
    <w:p w:rsidR="00371B72" w:rsidRPr="004D144E" w:rsidRDefault="00371B72" w:rsidP="00371B72">
      <w:pPr>
        <w:ind w:firstLine="0"/>
        <w:rPr>
          <w:b/>
          <w:sz w:val="23"/>
          <w:szCs w:val="23"/>
        </w:rPr>
      </w:pPr>
      <w:r w:rsidRPr="004D144E">
        <w:rPr>
          <w:sz w:val="23"/>
          <w:szCs w:val="23"/>
        </w:rPr>
        <w:t>МП</w:t>
      </w:r>
    </w:p>
    <w:p w:rsidR="00371B72" w:rsidRPr="00BC7DF0" w:rsidRDefault="00371B72" w:rsidP="00371B72">
      <w:pPr>
        <w:ind w:firstLine="0"/>
        <w:rPr>
          <w:b/>
        </w:rPr>
      </w:pPr>
    </w:p>
    <w:p w:rsidR="00371B72" w:rsidRPr="00BC7DF0" w:rsidRDefault="00371B72" w:rsidP="00371B72">
      <w:pPr>
        <w:ind w:firstLine="0"/>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FA71B4" w:rsidRPr="004D144E" w:rsidRDefault="00F14829" w:rsidP="00841687">
      <w:pPr>
        <w:ind w:firstLine="0"/>
        <w:jc w:val="right"/>
        <w:rPr>
          <w:b/>
          <w:bCs/>
          <w:sz w:val="22"/>
          <w:szCs w:val="22"/>
        </w:rPr>
      </w:pPr>
      <w:r>
        <w:rPr>
          <w:b/>
          <w:bCs/>
          <w:sz w:val="22"/>
          <w:szCs w:val="22"/>
        </w:rPr>
        <w:lastRenderedPageBreak/>
        <w:t>Ф</w:t>
      </w:r>
      <w:r w:rsidR="00FA71B4" w:rsidRPr="004D144E">
        <w:rPr>
          <w:b/>
          <w:bCs/>
          <w:sz w:val="22"/>
          <w:szCs w:val="22"/>
        </w:rPr>
        <w:t>орма 2</w:t>
      </w:r>
    </w:p>
    <w:p w:rsidR="00FA71B4" w:rsidRPr="004D144E" w:rsidRDefault="00FA71B4" w:rsidP="00841687">
      <w:pPr>
        <w:jc w:val="right"/>
        <w:rPr>
          <w:i/>
          <w:iCs/>
          <w:sz w:val="22"/>
          <w:szCs w:val="22"/>
        </w:rPr>
      </w:pPr>
      <w:r w:rsidRPr="004D144E">
        <w:rPr>
          <w:i/>
          <w:iCs/>
          <w:sz w:val="22"/>
          <w:szCs w:val="22"/>
        </w:rPr>
        <w:t>(для юридических  лиц)</w:t>
      </w:r>
    </w:p>
    <w:p w:rsidR="00FA71B4" w:rsidRPr="004D144E" w:rsidRDefault="00FA71B4" w:rsidP="00841687">
      <w:pPr>
        <w:jc w:val="right"/>
        <w:rPr>
          <w:sz w:val="22"/>
          <w:szCs w:val="22"/>
        </w:rPr>
      </w:pPr>
      <w:r w:rsidRPr="004D144E">
        <w:rPr>
          <w:sz w:val="22"/>
          <w:szCs w:val="22"/>
        </w:rPr>
        <w:t xml:space="preserve">Приложение 1 к заявке </w:t>
      </w:r>
    </w:p>
    <w:p w:rsidR="00FA71B4" w:rsidRPr="004D144E" w:rsidRDefault="00FA71B4" w:rsidP="00841687">
      <w:pPr>
        <w:jc w:val="right"/>
        <w:rPr>
          <w:sz w:val="22"/>
          <w:szCs w:val="22"/>
        </w:rPr>
      </w:pPr>
      <w:r w:rsidRPr="004D144E">
        <w:rPr>
          <w:sz w:val="22"/>
          <w:szCs w:val="22"/>
        </w:rPr>
        <w:t>на участие в конкурсе</w:t>
      </w:r>
    </w:p>
    <w:p w:rsidR="004D144E" w:rsidRDefault="004D144E" w:rsidP="004D144E">
      <w:pPr>
        <w:pStyle w:val="14"/>
        <w:jc w:val="center"/>
        <w:rPr>
          <w:rFonts w:ascii="Times New Roman" w:hAnsi="Times New Roman" w:cs="Times New Roman"/>
          <w:b/>
          <w:sz w:val="24"/>
        </w:rPr>
      </w:pPr>
      <w:r>
        <w:rPr>
          <w:rFonts w:ascii="Times New Roman" w:hAnsi="Times New Roman" w:cs="Times New Roman"/>
          <w:b/>
          <w:sz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4D144E" w:rsidTr="00AC631D">
        <w:trPr>
          <w:trHeight w:val="25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ИНН</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2"/>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КПП</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В случае</w:t>
            </w:r>
            <w:proofErr w:type="gramStart"/>
            <w:r w:rsidRPr="00DA4D14">
              <w:rPr>
                <w:rFonts w:ascii="Times New Roman" w:hAnsi="Times New Roman" w:cs="Times New Roman"/>
              </w:rPr>
              <w:t>,</w:t>
            </w:r>
            <w:proofErr w:type="gramEnd"/>
            <w:r w:rsidRPr="00DA4D14">
              <w:rPr>
                <w:rFonts w:ascii="Times New Roman" w:hAnsi="Times New Roman" w:cs="Times New Roman"/>
              </w:rPr>
              <w:t xml:space="preserve"> если участник закупки НДС не облагается, указать: НДС не облагается на основании письма ИФНС об упрощенной системе </w:t>
            </w:r>
            <w:proofErr w:type="gramStart"/>
            <w:r w:rsidRPr="00DA4D14">
              <w:rPr>
                <w:rFonts w:ascii="Times New Roman" w:hAnsi="Times New Roman" w:cs="Times New Roman"/>
              </w:rPr>
              <w:t>налогообложения</w:t>
            </w:r>
            <w:proofErr w:type="gramEnd"/>
            <w:r w:rsidRPr="00DA4D14">
              <w:rPr>
                <w:rFonts w:ascii="Times New Roman" w:hAnsi="Times New Roman" w:cs="Times New Roman"/>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58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Сведения о руководителе – </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1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3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5"/>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Факс*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0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4D144E">
            <w:pPr>
              <w:pStyle w:val="3"/>
              <w:widowControl/>
              <w:numPr>
                <w:ilvl w:val="2"/>
                <w:numId w:val="17"/>
              </w:numPr>
              <w:tabs>
                <w:tab w:val="left" w:pos="708"/>
              </w:tabs>
              <w:suppressAutoHyphens/>
              <w:adjustRightInd/>
              <w:snapToGrid w:val="0"/>
              <w:ind w:left="0" w:firstLine="0"/>
              <w:jc w:val="left"/>
              <w:rPr>
                <w:sz w:val="20"/>
              </w:rPr>
            </w:pPr>
            <w:r w:rsidRPr="00DA4D14">
              <w:rPr>
                <w:sz w:val="20"/>
              </w:rPr>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субъект малого предпринимательства</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учреждение (предприятие) уголовно-исправительной системы</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общественная организация инвалидов</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иное</w:t>
            </w: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Прочие сведения</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bl>
    <w:p w:rsidR="004D144E" w:rsidRDefault="004D144E" w:rsidP="004D144E">
      <w:pPr>
        <w:pStyle w:val="16"/>
      </w:pPr>
    </w:p>
    <w:p w:rsidR="004D144E" w:rsidRDefault="004D144E" w:rsidP="004D144E">
      <w:pPr>
        <w:pStyle w:val="16"/>
        <w:rPr>
          <w:rFonts w:ascii="Times New Roman" w:hAnsi="Times New Roman"/>
          <w:sz w:val="24"/>
          <w:szCs w:val="24"/>
        </w:rPr>
      </w:pPr>
    </w:p>
    <w:p w:rsidR="004D144E" w:rsidRDefault="004D144E" w:rsidP="004D144E">
      <w:pPr>
        <w:rPr>
          <w:i/>
        </w:rPr>
      </w:pPr>
      <w:r>
        <w:rPr>
          <w:i/>
        </w:rPr>
        <w:t>* Графы не обязательные для заполнения (не заполнение граф не является основанием для отказа в допуске к участию в запросе цен).</w:t>
      </w:r>
    </w:p>
    <w:p w:rsidR="004D144E" w:rsidRDefault="004D144E" w:rsidP="004D144E">
      <w:pPr>
        <w:pStyle w:val="16"/>
        <w:rPr>
          <w:rFonts w:ascii="Times New Roman" w:hAnsi="Times New Roman"/>
          <w:sz w:val="24"/>
          <w:szCs w:val="24"/>
        </w:rPr>
      </w:pPr>
    </w:p>
    <w:p w:rsidR="004D144E" w:rsidRDefault="004D144E" w:rsidP="004D144E">
      <w:pPr>
        <w:ind w:firstLine="0"/>
        <w:rPr>
          <w:bCs/>
        </w:rPr>
      </w:pPr>
      <w:r>
        <w:rPr>
          <w:bCs/>
        </w:rPr>
        <w:t>Руководитель организации _____________________   ___________________</w:t>
      </w:r>
    </w:p>
    <w:p w:rsidR="004D144E" w:rsidRDefault="004D144E" w:rsidP="004D144E">
      <w:pPr>
        <w:ind w:firstLine="0"/>
        <w:rPr>
          <w:bCs/>
          <w:vertAlign w:val="superscript"/>
        </w:rPr>
      </w:pPr>
      <w:r>
        <w:rPr>
          <w:bCs/>
          <w:vertAlign w:val="superscript"/>
        </w:rPr>
        <w:t xml:space="preserve">                                                                               (подпись)                                                  (Фамилия И. О.)</w:t>
      </w:r>
    </w:p>
    <w:p w:rsidR="004D144E" w:rsidRDefault="004D144E" w:rsidP="004D144E">
      <w:pPr>
        <w:ind w:firstLine="0"/>
        <w:rPr>
          <w:bCs/>
        </w:rPr>
      </w:pPr>
      <w:r>
        <w:rPr>
          <w:bCs/>
        </w:rPr>
        <w:t>МП</w:t>
      </w:r>
    </w:p>
    <w:p w:rsidR="00FA71B4" w:rsidRDefault="004D144E" w:rsidP="004D144E">
      <w:pPr>
        <w:jc w:val="right"/>
        <w:rPr>
          <w:b/>
          <w:bCs/>
        </w:rPr>
      </w:pPr>
      <w:r>
        <w:rPr>
          <w:b/>
          <w:bCs/>
          <w:u w:val="single"/>
        </w:rPr>
        <w:br w:type="page"/>
      </w:r>
      <w:r w:rsidR="00FA71B4">
        <w:rPr>
          <w:b/>
          <w:bCs/>
        </w:rPr>
        <w:lastRenderedPageBreak/>
        <w:t>Форма 2</w:t>
      </w:r>
    </w:p>
    <w:p w:rsidR="00FA71B4" w:rsidRDefault="00FA71B4" w:rsidP="00841687">
      <w:pPr>
        <w:jc w:val="right"/>
        <w:rPr>
          <w:i/>
          <w:iCs/>
        </w:rPr>
      </w:pPr>
      <w:r>
        <w:rPr>
          <w:i/>
          <w:iCs/>
        </w:rPr>
        <w:t>(для физических лиц)</w:t>
      </w:r>
    </w:p>
    <w:p w:rsidR="00FA71B4" w:rsidRDefault="00FA71B4" w:rsidP="00841687">
      <w:pPr>
        <w:jc w:val="right"/>
      </w:pPr>
    </w:p>
    <w:p w:rsidR="00FA71B4" w:rsidRDefault="00FA71B4" w:rsidP="00841687">
      <w:pPr>
        <w:ind w:left="5400" w:hanging="1274"/>
        <w:jc w:val="right"/>
      </w:pPr>
      <w:r>
        <w:t>Приложение 1 к заявке на участие в конкурсе</w:t>
      </w:r>
    </w:p>
    <w:p w:rsidR="00FA71B4" w:rsidRDefault="00FA71B4" w:rsidP="00841687">
      <w:pPr>
        <w:ind w:left="5954"/>
        <w:jc w:val="center"/>
      </w:pPr>
    </w:p>
    <w:p w:rsidR="00FA71B4" w:rsidRDefault="00FA71B4" w:rsidP="00841687">
      <w:pPr>
        <w:pBdr>
          <w:top w:val="single" w:sz="4" w:space="1" w:color="auto"/>
        </w:pBdr>
        <w:ind w:left="5954"/>
        <w:jc w:val="center"/>
        <w:rPr>
          <w:vertAlign w:val="superscript"/>
        </w:rPr>
      </w:pPr>
      <w:r>
        <w:rPr>
          <w:i/>
          <w:iCs/>
          <w:vertAlign w:val="superscript"/>
        </w:rPr>
        <w:t xml:space="preserve">наименование участника </w:t>
      </w:r>
      <w:r>
        <w:rPr>
          <w:vertAlign w:val="superscript"/>
        </w:rPr>
        <w:t>закупки</w:t>
      </w:r>
    </w:p>
    <w:p w:rsidR="00FA71B4" w:rsidRDefault="00FA71B4" w:rsidP="00841687"/>
    <w:p w:rsidR="00FA71B4" w:rsidRDefault="00FA71B4" w:rsidP="00841687"/>
    <w:p w:rsidR="00FA71B4" w:rsidRDefault="00FA71B4" w:rsidP="00841687">
      <w:pPr>
        <w:pStyle w:val="14"/>
        <w:ind w:firstLine="0"/>
        <w:jc w:val="center"/>
        <w:rPr>
          <w:rFonts w:ascii="Times New Roman" w:hAnsi="Times New Roman" w:cs="Times New Roman"/>
          <w:b/>
          <w:bCs/>
          <w:sz w:val="28"/>
          <w:szCs w:val="28"/>
        </w:rPr>
      </w:pPr>
      <w:r>
        <w:rPr>
          <w:rFonts w:ascii="Times New Roman" w:hAnsi="Times New Roman" w:cs="Times New Roman"/>
          <w:b/>
          <w:bCs/>
          <w:sz w:val="28"/>
          <w:szCs w:val="28"/>
        </w:rPr>
        <w:t>Сведения об участнике закупки</w:t>
      </w:r>
    </w:p>
    <w:p w:rsidR="00FA71B4" w:rsidRDefault="00FA71B4" w:rsidP="00841687"/>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месте жительства </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участник закупки НДС не облагается, указать: НДС не облагается на основании письма ИФНС об упрощенной системе </w:t>
            </w:r>
            <w:proofErr w:type="gramStart"/>
            <w:r>
              <w:rPr>
                <w:rFonts w:ascii="Times New Roman" w:hAnsi="Times New Roman" w:cs="Times New Roman"/>
                <w:sz w:val="24"/>
                <w:szCs w:val="24"/>
                <w:lang w:eastAsia="en-US"/>
              </w:rPr>
              <w:t>налогообложения</w:t>
            </w:r>
            <w:proofErr w:type="gramEnd"/>
            <w:r>
              <w:rPr>
                <w:rFonts w:ascii="Times New Roman" w:hAnsi="Times New Roman" w:cs="Times New Roman"/>
                <w:sz w:val="24"/>
                <w:szCs w:val="24"/>
                <w:lang w:eastAsia="en-US"/>
              </w:rPr>
              <w:t xml:space="preserve"> и делать ссылку на нормативный акт, определяющий освобождение от уплаты НДС</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Факс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Прочие сведения*</w:t>
            </w:r>
          </w:p>
        </w:tc>
        <w:tc>
          <w:tcPr>
            <w:tcW w:w="5105" w:type="dxa"/>
          </w:tcPr>
          <w:p w:rsidR="00FA71B4" w:rsidRDefault="00FA71B4" w:rsidP="00FA1569">
            <w:pPr>
              <w:pStyle w:val="af0"/>
              <w:ind w:firstLine="0"/>
              <w:rPr>
                <w:rFonts w:ascii="Times New Roman" w:hAnsi="Times New Roman" w:cs="Times New Roman"/>
                <w:lang w:eastAsia="en-US"/>
              </w:rPr>
            </w:pPr>
          </w:p>
        </w:tc>
      </w:tr>
    </w:tbl>
    <w:p w:rsidR="00FA71B4" w:rsidRDefault="00FA71B4" w:rsidP="00841687">
      <w:pPr>
        <w:pStyle w:val="af0"/>
        <w:rPr>
          <w:rFonts w:ascii="Times New Roman" w:hAnsi="Times New Roman" w:cs="Times New Roman"/>
          <w:sz w:val="24"/>
          <w:szCs w:val="24"/>
        </w:rPr>
      </w:pPr>
    </w:p>
    <w:p w:rsidR="00FA71B4" w:rsidRDefault="00FA71B4" w:rsidP="00841687">
      <w:pPr>
        <w:pStyle w:val="af0"/>
        <w:rPr>
          <w:rFonts w:ascii="Times New Roman" w:hAnsi="Times New Roman" w:cs="Times New Roman"/>
          <w:sz w:val="24"/>
          <w:szCs w:val="24"/>
        </w:rPr>
      </w:pPr>
    </w:p>
    <w:p w:rsidR="00FA71B4" w:rsidRDefault="00FA71B4" w:rsidP="00841687">
      <w:pPr>
        <w:suppressAutoHyphens/>
        <w:rPr>
          <w:i/>
          <w:iCs/>
          <w:sz w:val="22"/>
          <w:szCs w:val="22"/>
        </w:rPr>
      </w:pPr>
      <w:r>
        <w:rPr>
          <w:i/>
          <w:iCs/>
          <w:sz w:val="22"/>
          <w:szCs w:val="22"/>
        </w:rPr>
        <w:t>* Графы не обязательные для заполнения (не заполнение граф не является основанием для отказа в допуске к участию в конкурсе).</w:t>
      </w: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w:t>
      </w:r>
    </w:p>
    <w:p w:rsidR="00FA71B4" w:rsidRDefault="00FA71B4" w:rsidP="00841687">
      <w:pPr>
        <w:pStyle w:val="14"/>
        <w:ind w:firstLine="0"/>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(Фамилия И. О.)</w:t>
      </w: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МП</w:t>
      </w:r>
    </w:p>
    <w:p w:rsidR="00FA71B4" w:rsidRDefault="00FA71B4" w:rsidP="00841687">
      <w:pPr>
        <w:pStyle w:val="14"/>
        <w:ind w:firstLine="0"/>
        <w:jc w:val="left"/>
        <w:rPr>
          <w:rFonts w:ascii="Times New Roman" w:hAnsi="Times New Roman" w:cs="Times New Roman"/>
          <w:sz w:val="24"/>
          <w:szCs w:val="24"/>
        </w:rPr>
      </w:pP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center"/>
        <w:rPr>
          <w:rFonts w:ascii="Times New Roman" w:hAnsi="Times New Roman" w:cs="Times New Roman"/>
          <w:b/>
          <w:bCs/>
          <w:color w:val="auto"/>
          <w:sz w:val="24"/>
          <w:szCs w:val="24"/>
        </w:rPr>
      </w:pPr>
    </w:p>
    <w:p w:rsidR="005413D4" w:rsidRDefault="00FA71B4" w:rsidP="00546019">
      <w:pPr>
        <w:ind w:left="5670" w:firstLine="0"/>
      </w:pPr>
      <w:r>
        <w:rPr>
          <w:b/>
          <w:bCs/>
        </w:rPr>
        <w:br w:type="page"/>
      </w:r>
    </w:p>
    <w:p w:rsidR="005413D4" w:rsidRDefault="005413D4" w:rsidP="00841687">
      <w:pPr>
        <w:ind w:left="6237" w:firstLine="0"/>
        <w:jc w:val="right"/>
      </w:pPr>
    </w:p>
    <w:p w:rsidR="00FA71B4" w:rsidRDefault="00546019" w:rsidP="00841687">
      <w:pPr>
        <w:ind w:left="6237" w:firstLine="0"/>
        <w:jc w:val="right"/>
      </w:pPr>
      <w:r>
        <w:t>Форма 3</w:t>
      </w:r>
    </w:p>
    <w:p w:rsidR="00FA71B4" w:rsidRDefault="00FA71B4" w:rsidP="00841687">
      <w:pPr>
        <w:ind w:left="6237" w:firstLine="0"/>
      </w:pPr>
    </w:p>
    <w:p w:rsidR="00FA71B4" w:rsidRDefault="005413D4" w:rsidP="00841687">
      <w:pPr>
        <w:ind w:left="6237" w:firstLine="0"/>
      </w:pPr>
      <w:r>
        <w:t>Приложение 3</w:t>
      </w:r>
      <w:r w:rsidR="00FA71B4">
        <w:t xml:space="preserve"> </w:t>
      </w:r>
    </w:p>
    <w:p w:rsidR="00FA71B4" w:rsidRDefault="00FA71B4" w:rsidP="00841687">
      <w:pPr>
        <w:ind w:left="6237" w:firstLine="0"/>
      </w:pPr>
      <w:r>
        <w:t>к заявке на участие в конкурсе</w:t>
      </w:r>
    </w:p>
    <w:p w:rsidR="00FA71B4" w:rsidRDefault="00FA71B4" w:rsidP="00841687">
      <w:pPr>
        <w:ind w:left="6237" w:firstLine="0"/>
      </w:pPr>
      <w:r>
        <w:t>_________________________</w:t>
      </w:r>
    </w:p>
    <w:p w:rsidR="00FA71B4" w:rsidRDefault="00FA71B4" w:rsidP="00841687">
      <w:pPr>
        <w:ind w:left="6237" w:firstLine="0"/>
        <w:rPr>
          <w:vertAlign w:val="superscript"/>
        </w:rPr>
      </w:pPr>
      <w:r>
        <w:rPr>
          <w:vertAlign w:val="superscript"/>
        </w:rPr>
        <w:t>наименование участника закупки</w:t>
      </w:r>
    </w:p>
    <w:p w:rsidR="00FA71B4" w:rsidRDefault="00FA71B4" w:rsidP="00841687">
      <w:pPr>
        <w:ind w:firstLine="0"/>
        <w:rPr>
          <w:b/>
          <w:bCs/>
        </w:rPr>
      </w:pPr>
    </w:p>
    <w:p w:rsidR="00FA71B4" w:rsidRDefault="00FA71B4" w:rsidP="00841687">
      <w:pPr>
        <w:ind w:firstLine="0"/>
        <w:rPr>
          <w:b/>
          <w:bCs/>
        </w:rPr>
      </w:pPr>
    </w:p>
    <w:p w:rsidR="00FA71B4" w:rsidRDefault="00FA71B4" w:rsidP="00841687">
      <w:pPr>
        <w:jc w:val="right"/>
      </w:pPr>
    </w:p>
    <w:p w:rsidR="00FA71B4" w:rsidRDefault="00FA71B4" w:rsidP="00502E43">
      <w:pPr>
        <w:pStyle w:val="10"/>
      </w:pPr>
      <w:r>
        <w:t>ФОРМА ОПИСИ ДОКУМЕНТОВ, входящих в заявку</w:t>
      </w:r>
    </w:p>
    <w:p w:rsidR="00FA71B4" w:rsidRDefault="00FA71B4" w:rsidP="00841687"/>
    <w:p w:rsidR="00FA71B4" w:rsidRDefault="00FA71B4" w:rsidP="00841687">
      <w:pPr>
        <w:jc w:val="center"/>
      </w:pPr>
      <w:r>
        <w:rPr>
          <w:b/>
          <w:bCs/>
        </w:rPr>
        <w:t>ОПИСЬ ДОКУМЕНТОВ, предоставляемых для участия в конкурсе</w:t>
      </w:r>
    </w:p>
    <w:p w:rsidR="00FA71B4" w:rsidRDefault="00FA71B4" w:rsidP="00841687">
      <w:pPr>
        <w:jc w:val="center"/>
      </w:pPr>
      <w:r>
        <w:t>____________________________________________________________________</w:t>
      </w:r>
    </w:p>
    <w:p w:rsidR="00FA71B4" w:rsidRDefault="00FA71B4" w:rsidP="00841687">
      <w:pPr>
        <w:jc w:val="center"/>
        <w:rPr>
          <w:b/>
          <w:bCs/>
        </w:rPr>
      </w:pPr>
    </w:p>
    <w:p w:rsidR="00FA71B4" w:rsidRDefault="00FA71B4" w:rsidP="00841687">
      <w:r>
        <w:t xml:space="preserve">Настоящим </w:t>
      </w:r>
      <w:r>
        <w:rPr>
          <w:i/>
          <w:iCs/>
          <w:u w:val="single"/>
        </w:rPr>
        <w:t>(указывается наименование участника закупки)</w:t>
      </w:r>
      <w:r>
        <w:t xml:space="preserve"> подтверждает, что для участия </w:t>
      </w:r>
      <w:proofErr w:type="gramStart"/>
      <w:r>
        <w:t>в</w:t>
      </w:r>
      <w:proofErr w:type="gramEnd"/>
      <w:r>
        <w:t xml:space="preserve"> ____________________________________________________________________, </w:t>
      </w:r>
      <w:proofErr w:type="gramStart"/>
      <w:r>
        <w:t>нами</w:t>
      </w:r>
      <w:proofErr w:type="gramEnd"/>
      <w:r>
        <w:t xml:space="preserve"> направляются нижеперечисленные документы:</w:t>
      </w:r>
    </w:p>
    <w:p w:rsidR="00FA71B4" w:rsidRDefault="00FA71B4" w:rsidP="0084168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2"/>
        <w:gridCol w:w="1360"/>
      </w:tblGrid>
      <w:tr w:rsidR="00FA71B4">
        <w:tc>
          <w:tcPr>
            <w:tcW w:w="959" w:type="dxa"/>
          </w:tcPr>
          <w:p w:rsidR="00FA71B4" w:rsidRDefault="00FA71B4" w:rsidP="00FA1569">
            <w:pPr>
              <w:ind w:firstLine="0"/>
            </w:pPr>
            <w:r>
              <w:t xml:space="preserve">№ </w:t>
            </w:r>
            <w:proofErr w:type="gramStart"/>
            <w:r>
              <w:t>п</w:t>
            </w:r>
            <w:proofErr w:type="gramEnd"/>
            <w:r>
              <w:t>/п</w:t>
            </w:r>
          </w:p>
        </w:tc>
        <w:tc>
          <w:tcPr>
            <w:tcW w:w="7252" w:type="dxa"/>
          </w:tcPr>
          <w:p w:rsidR="00FA71B4" w:rsidRDefault="00FA71B4" w:rsidP="00FA1569">
            <w:pPr>
              <w:ind w:firstLine="0"/>
            </w:pPr>
            <w:r>
              <w:t>Наименование документа</w:t>
            </w:r>
          </w:p>
        </w:tc>
        <w:tc>
          <w:tcPr>
            <w:tcW w:w="1360" w:type="dxa"/>
          </w:tcPr>
          <w:p w:rsidR="00FA71B4" w:rsidRDefault="00FA71B4" w:rsidP="00FA1569">
            <w:pPr>
              <w:ind w:firstLine="11"/>
            </w:pPr>
            <w:r>
              <w:t>№ страниц</w:t>
            </w: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bl>
    <w:p w:rsidR="00FA71B4" w:rsidRDefault="00FA71B4" w:rsidP="00841687">
      <w:pPr>
        <w:rPr>
          <w:b/>
          <w:bCs/>
        </w:rPr>
      </w:pPr>
    </w:p>
    <w:p w:rsidR="00FA71B4" w:rsidRDefault="00FA71B4" w:rsidP="00841687">
      <w:pPr>
        <w:rPr>
          <w:b/>
          <w:bCs/>
        </w:rPr>
      </w:pPr>
    </w:p>
    <w:p w:rsidR="00FA71B4" w:rsidRDefault="00FA71B4" w:rsidP="00841687">
      <w:pPr>
        <w:rPr>
          <w:b/>
          <w:bCs/>
        </w:rPr>
      </w:pPr>
    </w:p>
    <w:p w:rsidR="00FA71B4" w:rsidRDefault="00FA71B4" w:rsidP="00841687">
      <w:r>
        <w:t>Руководитель организации _____________________   ___________________</w:t>
      </w:r>
    </w:p>
    <w:p w:rsidR="00FA71B4" w:rsidRDefault="00FA71B4" w:rsidP="00841687">
      <w:pPr>
        <w:rPr>
          <w:vertAlign w:val="superscript"/>
        </w:rPr>
      </w:pPr>
      <w:r>
        <w:rPr>
          <w:vertAlign w:val="superscript"/>
        </w:rPr>
        <w:t xml:space="preserve">          (подпись)                                                  (Фамилия И. О.)</w:t>
      </w:r>
    </w:p>
    <w:p w:rsidR="00FA71B4" w:rsidRDefault="00FA71B4" w:rsidP="00841687">
      <w:pPr>
        <w:rPr>
          <w:b/>
          <w:bCs/>
          <w:color w:val="000000"/>
        </w:rPr>
      </w:pPr>
      <w:r>
        <w:t>МП</w:t>
      </w:r>
    </w:p>
    <w:p w:rsidR="00FA71B4" w:rsidRDefault="00FA71B4" w:rsidP="005413D4">
      <w:pPr>
        <w:ind w:firstLine="0"/>
        <w:jc w:val="left"/>
        <w:rPr>
          <w:vertAlign w:val="superscript"/>
        </w:rPr>
      </w:pPr>
    </w:p>
    <w:p w:rsidR="00FA71B4" w:rsidRDefault="00FA71B4" w:rsidP="00841687"/>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CD0834">
      <w:pPr>
        <w:ind w:firstLine="0"/>
      </w:pPr>
    </w:p>
    <w:sectPr w:rsidR="00FA71B4"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5F" w:rsidRDefault="0096265F" w:rsidP="00630E9E">
      <w:r>
        <w:separator/>
      </w:r>
    </w:p>
  </w:endnote>
  <w:endnote w:type="continuationSeparator" w:id="0">
    <w:p w:rsidR="0096265F" w:rsidRDefault="0096265F"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5F" w:rsidRDefault="0096265F" w:rsidP="00630E9E">
      <w:r>
        <w:separator/>
      </w:r>
    </w:p>
  </w:footnote>
  <w:footnote w:type="continuationSeparator" w:id="0">
    <w:p w:rsidR="0096265F" w:rsidRDefault="0096265F"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504B88"/>
    <w:multiLevelType w:val="hybridMultilevel"/>
    <w:tmpl w:val="5B9831C4"/>
    <w:lvl w:ilvl="0" w:tplc="EEEEC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D466312"/>
    <w:multiLevelType w:val="hybridMultilevel"/>
    <w:tmpl w:val="0CE04AE6"/>
    <w:lvl w:ilvl="0" w:tplc="FFFFFFFF">
      <w:start w:val="1"/>
      <w:numFmt w:val="bullet"/>
      <w:lvlText w:val=""/>
      <w:lvlJc w:val="left"/>
      <w:pPr>
        <w:tabs>
          <w:tab w:val="num" w:pos="644"/>
        </w:tabs>
        <w:ind w:left="64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6">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7">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78314327"/>
    <w:multiLevelType w:val="hybridMultilevel"/>
    <w:tmpl w:val="EFB6CD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0"/>
  </w:num>
  <w:num w:numId="15">
    <w:abstractNumId w:val="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3"/>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3E79"/>
    <w:rsid w:val="000116F1"/>
    <w:rsid w:val="00017A93"/>
    <w:rsid w:val="00017EB0"/>
    <w:rsid w:val="00027BFD"/>
    <w:rsid w:val="00031246"/>
    <w:rsid w:val="000453E0"/>
    <w:rsid w:val="000517A3"/>
    <w:rsid w:val="00052FBA"/>
    <w:rsid w:val="00057469"/>
    <w:rsid w:val="00057DA7"/>
    <w:rsid w:val="00080AE3"/>
    <w:rsid w:val="000B3EAC"/>
    <w:rsid w:val="000D6FE7"/>
    <w:rsid w:val="00101F8E"/>
    <w:rsid w:val="0010571E"/>
    <w:rsid w:val="00116BA4"/>
    <w:rsid w:val="0011728E"/>
    <w:rsid w:val="0015351A"/>
    <w:rsid w:val="00154466"/>
    <w:rsid w:val="001549AB"/>
    <w:rsid w:val="00157747"/>
    <w:rsid w:val="00167FDF"/>
    <w:rsid w:val="00170F5E"/>
    <w:rsid w:val="00171FB9"/>
    <w:rsid w:val="001737CE"/>
    <w:rsid w:val="001740A5"/>
    <w:rsid w:val="001757B9"/>
    <w:rsid w:val="00196C03"/>
    <w:rsid w:val="001B31A5"/>
    <w:rsid w:val="001D7BBA"/>
    <w:rsid w:val="001E0201"/>
    <w:rsid w:val="001E3DEC"/>
    <w:rsid w:val="001E40C4"/>
    <w:rsid w:val="001E4874"/>
    <w:rsid w:val="001F446F"/>
    <w:rsid w:val="00200C78"/>
    <w:rsid w:val="00202A7A"/>
    <w:rsid w:val="00210608"/>
    <w:rsid w:val="00213C1F"/>
    <w:rsid w:val="00214346"/>
    <w:rsid w:val="00215D10"/>
    <w:rsid w:val="002207C9"/>
    <w:rsid w:val="002259D4"/>
    <w:rsid w:val="002315AE"/>
    <w:rsid w:val="00237C55"/>
    <w:rsid w:val="00241536"/>
    <w:rsid w:val="002469C8"/>
    <w:rsid w:val="00263F76"/>
    <w:rsid w:val="0027572B"/>
    <w:rsid w:val="00280E7D"/>
    <w:rsid w:val="0028269B"/>
    <w:rsid w:val="00285095"/>
    <w:rsid w:val="00293E37"/>
    <w:rsid w:val="002A0748"/>
    <w:rsid w:val="002A2DCE"/>
    <w:rsid w:val="002B1E43"/>
    <w:rsid w:val="002B3B41"/>
    <w:rsid w:val="002B4256"/>
    <w:rsid w:val="002C1FFD"/>
    <w:rsid w:val="002C7248"/>
    <w:rsid w:val="002D1089"/>
    <w:rsid w:val="002D17F3"/>
    <w:rsid w:val="002D5625"/>
    <w:rsid w:val="002E3AE3"/>
    <w:rsid w:val="002F4AE8"/>
    <w:rsid w:val="0030352A"/>
    <w:rsid w:val="00310379"/>
    <w:rsid w:val="0031716D"/>
    <w:rsid w:val="003248DD"/>
    <w:rsid w:val="0034021D"/>
    <w:rsid w:val="003438AD"/>
    <w:rsid w:val="00363545"/>
    <w:rsid w:val="003639E8"/>
    <w:rsid w:val="00371B72"/>
    <w:rsid w:val="003734BC"/>
    <w:rsid w:val="00380156"/>
    <w:rsid w:val="00397D16"/>
    <w:rsid w:val="003A588C"/>
    <w:rsid w:val="003A7C5B"/>
    <w:rsid w:val="003B2132"/>
    <w:rsid w:val="003B5B21"/>
    <w:rsid w:val="003B62A4"/>
    <w:rsid w:val="003C4655"/>
    <w:rsid w:val="003E0353"/>
    <w:rsid w:val="003E0BBA"/>
    <w:rsid w:val="003E3969"/>
    <w:rsid w:val="003E3D09"/>
    <w:rsid w:val="003F0D8C"/>
    <w:rsid w:val="003F507B"/>
    <w:rsid w:val="00407EA1"/>
    <w:rsid w:val="0041172B"/>
    <w:rsid w:val="00417567"/>
    <w:rsid w:val="00424C2B"/>
    <w:rsid w:val="004325B7"/>
    <w:rsid w:val="00432AF3"/>
    <w:rsid w:val="004401EA"/>
    <w:rsid w:val="004464E1"/>
    <w:rsid w:val="00446B96"/>
    <w:rsid w:val="00466235"/>
    <w:rsid w:val="00473C34"/>
    <w:rsid w:val="00482F1F"/>
    <w:rsid w:val="00491602"/>
    <w:rsid w:val="00493995"/>
    <w:rsid w:val="00495F52"/>
    <w:rsid w:val="004A234F"/>
    <w:rsid w:val="004D144E"/>
    <w:rsid w:val="004D770A"/>
    <w:rsid w:val="004E4345"/>
    <w:rsid w:val="004E5535"/>
    <w:rsid w:val="004F5FD6"/>
    <w:rsid w:val="00500EF6"/>
    <w:rsid w:val="005028F3"/>
    <w:rsid w:val="00502E43"/>
    <w:rsid w:val="00503135"/>
    <w:rsid w:val="005035FA"/>
    <w:rsid w:val="00505143"/>
    <w:rsid w:val="005065FE"/>
    <w:rsid w:val="0051145C"/>
    <w:rsid w:val="0051219F"/>
    <w:rsid w:val="00522F9D"/>
    <w:rsid w:val="005413D4"/>
    <w:rsid w:val="00541EB4"/>
    <w:rsid w:val="00544161"/>
    <w:rsid w:val="00546019"/>
    <w:rsid w:val="005510C2"/>
    <w:rsid w:val="00554B4A"/>
    <w:rsid w:val="00556AC6"/>
    <w:rsid w:val="00572824"/>
    <w:rsid w:val="0057295A"/>
    <w:rsid w:val="00576D29"/>
    <w:rsid w:val="005776B2"/>
    <w:rsid w:val="00581AB7"/>
    <w:rsid w:val="00592939"/>
    <w:rsid w:val="00595A60"/>
    <w:rsid w:val="00596A22"/>
    <w:rsid w:val="005A4805"/>
    <w:rsid w:val="005A68ED"/>
    <w:rsid w:val="005C19D2"/>
    <w:rsid w:val="005D08B0"/>
    <w:rsid w:val="005D1027"/>
    <w:rsid w:val="005E2091"/>
    <w:rsid w:val="005E2E3C"/>
    <w:rsid w:val="005F69EC"/>
    <w:rsid w:val="005F7117"/>
    <w:rsid w:val="005F7D8D"/>
    <w:rsid w:val="00604F88"/>
    <w:rsid w:val="006051D1"/>
    <w:rsid w:val="006106A2"/>
    <w:rsid w:val="0061389B"/>
    <w:rsid w:val="00615E39"/>
    <w:rsid w:val="00620FBD"/>
    <w:rsid w:val="00625911"/>
    <w:rsid w:val="00630E9E"/>
    <w:rsid w:val="00634D77"/>
    <w:rsid w:val="00636616"/>
    <w:rsid w:val="006573A5"/>
    <w:rsid w:val="00672A89"/>
    <w:rsid w:val="00697C5E"/>
    <w:rsid w:val="006B4983"/>
    <w:rsid w:val="006C4482"/>
    <w:rsid w:val="006C75EA"/>
    <w:rsid w:val="006D2D7C"/>
    <w:rsid w:val="006D7EF1"/>
    <w:rsid w:val="006D7F69"/>
    <w:rsid w:val="006E26CA"/>
    <w:rsid w:val="006E7237"/>
    <w:rsid w:val="00701036"/>
    <w:rsid w:val="007063A9"/>
    <w:rsid w:val="00720661"/>
    <w:rsid w:val="007379EE"/>
    <w:rsid w:val="00741C3F"/>
    <w:rsid w:val="00742FC7"/>
    <w:rsid w:val="00750F8B"/>
    <w:rsid w:val="00754E1C"/>
    <w:rsid w:val="00757910"/>
    <w:rsid w:val="00764351"/>
    <w:rsid w:val="00767B06"/>
    <w:rsid w:val="0077353A"/>
    <w:rsid w:val="00781CAE"/>
    <w:rsid w:val="007843E6"/>
    <w:rsid w:val="007910FD"/>
    <w:rsid w:val="00792CD2"/>
    <w:rsid w:val="00794BB3"/>
    <w:rsid w:val="007A1B3F"/>
    <w:rsid w:val="007A1EA1"/>
    <w:rsid w:val="007A4E58"/>
    <w:rsid w:val="007A4F35"/>
    <w:rsid w:val="007C1A67"/>
    <w:rsid w:val="007C5543"/>
    <w:rsid w:val="007D0E30"/>
    <w:rsid w:val="007D1A40"/>
    <w:rsid w:val="007D5733"/>
    <w:rsid w:val="007D5A48"/>
    <w:rsid w:val="007D5D66"/>
    <w:rsid w:val="007D62B6"/>
    <w:rsid w:val="007E3104"/>
    <w:rsid w:val="007E349A"/>
    <w:rsid w:val="007F1A26"/>
    <w:rsid w:val="007F6769"/>
    <w:rsid w:val="008044B4"/>
    <w:rsid w:val="00804716"/>
    <w:rsid w:val="008077CC"/>
    <w:rsid w:val="0081339B"/>
    <w:rsid w:val="0081461C"/>
    <w:rsid w:val="00816D16"/>
    <w:rsid w:val="008202D8"/>
    <w:rsid w:val="00837DDD"/>
    <w:rsid w:val="00841687"/>
    <w:rsid w:val="0084449D"/>
    <w:rsid w:val="008475F4"/>
    <w:rsid w:val="008527FC"/>
    <w:rsid w:val="00861744"/>
    <w:rsid w:val="00867EFD"/>
    <w:rsid w:val="00873159"/>
    <w:rsid w:val="008816CE"/>
    <w:rsid w:val="008A3AC3"/>
    <w:rsid w:val="008A7114"/>
    <w:rsid w:val="008B709B"/>
    <w:rsid w:val="008C3CB3"/>
    <w:rsid w:val="008D4577"/>
    <w:rsid w:val="008F56A7"/>
    <w:rsid w:val="00912407"/>
    <w:rsid w:val="00915BB6"/>
    <w:rsid w:val="00923EEC"/>
    <w:rsid w:val="0092450C"/>
    <w:rsid w:val="009247C4"/>
    <w:rsid w:val="009355BF"/>
    <w:rsid w:val="00936F81"/>
    <w:rsid w:val="00945C4B"/>
    <w:rsid w:val="009466EF"/>
    <w:rsid w:val="0095066F"/>
    <w:rsid w:val="00960F8D"/>
    <w:rsid w:val="0096265F"/>
    <w:rsid w:val="00973874"/>
    <w:rsid w:val="00973A79"/>
    <w:rsid w:val="0098403B"/>
    <w:rsid w:val="00991A9D"/>
    <w:rsid w:val="00991AA1"/>
    <w:rsid w:val="0099526E"/>
    <w:rsid w:val="009973D0"/>
    <w:rsid w:val="009B3220"/>
    <w:rsid w:val="009B69B4"/>
    <w:rsid w:val="009C1FA8"/>
    <w:rsid w:val="009C2AC6"/>
    <w:rsid w:val="009C49AD"/>
    <w:rsid w:val="009C5B94"/>
    <w:rsid w:val="009D0A42"/>
    <w:rsid w:val="009D5BBE"/>
    <w:rsid w:val="009D6938"/>
    <w:rsid w:val="009E275B"/>
    <w:rsid w:val="009E5AF0"/>
    <w:rsid w:val="009F1D15"/>
    <w:rsid w:val="009F7395"/>
    <w:rsid w:val="00A005F7"/>
    <w:rsid w:val="00A0266D"/>
    <w:rsid w:val="00A033A4"/>
    <w:rsid w:val="00A03D4E"/>
    <w:rsid w:val="00A041AC"/>
    <w:rsid w:val="00A10A2D"/>
    <w:rsid w:val="00A10EE7"/>
    <w:rsid w:val="00A20651"/>
    <w:rsid w:val="00A22B8A"/>
    <w:rsid w:val="00A269BA"/>
    <w:rsid w:val="00A31B5B"/>
    <w:rsid w:val="00A42BE5"/>
    <w:rsid w:val="00A440EB"/>
    <w:rsid w:val="00A61FBD"/>
    <w:rsid w:val="00A663FA"/>
    <w:rsid w:val="00A70E07"/>
    <w:rsid w:val="00A73C1B"/>
    <w:rsid w:val="00A747C6"/>
    <w:rsid w:val="00A81ED7"/>
    <w:rsid w:val="00A820F3"/>
    <w:rsid w:val="00A83D2D"/>
    <w:rsid w:val="00A86D3E"/>
    <w:rsid w:val="00AA1654"/>
    <w:rsid w:val="00AA4908"/>
    <w:rsid w:val="00AB5042"/>
    <w:rsid w:val="00AB77F3"/>
    <w:rsid w:val="00AC631D"/>
    <w:rsid w:val="00AD2DFA"/>
    <w:rsid w:val="00AD3E79"/>
    <w:rsid w:val="00AD629B"/>
    <w:rsid w:val="00AE0735"/>
    <w:rsid w:val="00AE2E5D"/>
    <w:rsid w:val="00AE4A3B"/>
    <w:rsid w:val="00AF4D5C"/>
    <w:rsid w:val="00B17E30"/>
    <w:rsid w:val="00B278F4"/>
    <w:rsid w:val="00B432FB"/>
    <w:rsid w:val="00B44174"/>
    <w:rsid w:val="00B470A0"/>
    <w:rsid w:val="00B539B9"/>
    <w:rsid w:val="00B57402"/>
    <w:rsid w:val="00B60969"/>
    <w:rsid w:val="00B7293A"/>
    <w:rsid w:val="00B76D06"/>
    <w:rsid w:val="00B80C07"/>
    <w:rsid w:val="00B82482"/>
    <w:rsid w:val="00B83209"/>
    <w:rsid w:val="00B84CD0"/>
    <w:rsid w:val="00B877B9"/>
    <w:rsid w:val="00B907F0"/>
    <w:rsid w:val="00B95745"/>
    <w:rsid w:val="00BA0EDA"/>
    <w:rsid w:val="00BB08C6"/>
    <w:rsid w:val="00BB0DFC"/>
    <w:rsid w:val="00BB328D"/>
    <w:rsid w:val="00BD091F"/>
    <w:rsid w:val="00BE597A"/>
    <w:rsid w:val="00BF5A43"/>
    <w:rsid w:val="00BF732F"/>
    <w:rsid w:val="00C008A3"/>
    <w:rsid w:val="00C01153"/>
    <w:rsid w:val="00C14936"/>
    <w:rsid w:val="00C179D9"/>
    <w:rsid w:val="00C21E4B"/>
    <w:rsid w:val="00C2349B"/>
    <w:rsid w:val="00C236D4"/>
    <w:rsid w:val="00C255A6"/>
    <w:rsid w:val="00C2759F"/>
    <w:rsid w:val="00C35583"/>
    <w:rsid w:val="00C40917"/>
    <w:rsid w:val="00C41384"/>
    <w:rsid w:val="00C42810"/>
    <w:rsid w:val="00C4367B"/>
    <w:rsid w:val="00C455B5"/>
    <w:rsid w:val="00C729F8"/>
    <w:rsid w:val="00C85E3D"/>
    <w:rsid w:val="00C95D35"/>
    <w:rsid w:val="00CA31F1"/>
    <w:rsid w:val="00CA69FD"/>
    <w:rsid w:val="00CA730B"/>
    <w:rsid w:val="00CC1C5E"/>
    <w:rsid w:val="00CD0834"/>
    <w:rsid w:val="00CD379A"/>
    <w:rsid w:val="00CD4506"/>
    <w:rsid w:val="00CE60D6"/>
    <w:rsid w:val="00D01D8B"/>
    <w:rsid w:val="00D134B1"/>
    <w:rsid w:val="00D16824"/>
    <w:rsid w:val="00D21335"/>
    <w:rsid w:val="00D21890"/>
    <w:rsid w:val="00D340F6"/>
    <w:rsid w:val="00D4297D"/>
    <w:rsid w:val="00D42D9F"/>
    <w:rsid w:val="00D47329"/>
    <w:rsid w:val="00D55245"/>
    <w:rsid w:val="00D6520E"/>
    <w:rsid w:val="00D72489"/>
    <w:rsid w:val="00D9623C"/>
    <w:rsid w:val="00D96BB7"/>
    <w:rsid w:val="00DA34AF"/>
    <w:rsid w:val="00DB1968"/>
    <w:rsid w:val="00DB70EA"/>
    <w:rsid w:val="00DC4FDF"/>
    <w:rsid w:val="00DD0008"/>
    <w:rsid w:val="00DF2ABE"/>
    <w:rsid w:val="00DF5567"/>
    <w:rsid w:val="00E04336"/>
    <w:rsid w:val="00E05483"/>
    <w:rsid w:val="00E13902"/>
    <w:rsid w:val="00E2531B"/>
    <w:rsid w:val="00E27EB3"/>
    <w:rsid w:val="00E5087E"/>
    <w:rsid w:val="00E55279"/>
    <w:rsid w:val="00E557F1"/>
    <w:rsid w:val="00E712D9"/>
    <w:rsid w:val="00E7239B"/>
    <w:rsid w:val="00EA1E1D"/>
    <w:rsid w:val="00EB12D6"/>
    <w:rsid w:val="00EB53D7"/>
    <w:rsid w:val="00ED171D"/>
    <w:rsid w:val="00ED6137"/>
    <w:rsid w:val="00EE07E2"/>
    <w:rsid w:val="00EE2A8C"/>
    <w:rsid w:val="00EE6549"/>
    <w:rsid w:val="00EF3CD6"/>
    <w:rsid w:val="00EF687E"/>
    <w:rsid w:val="00F035AD"/>
    <w:rsid w:val="00F07021"/>
    <w:rsid w:val="00F14829"/>
    <w:rsid w:val="00F17073"/>
    <w:rsid w:val="00F2024B"/>
    <w:rsid w:val="00F217F4"/>
    <w:rsid w:val="00F30645"/>
    <w:rsid w:val="00F340C2"/>
    <w:rsid w:val="00F54F13"/>
    <w:rsid w:val="00F62951"/>
    <w:rsid w:val="00F65254"/>
    <w:rsid w:val="00F73BA8"/>
    <w:rsid w:val="00F8353C"/>
    <w:rsid w:val="00F9670E"/>
    <w:rsid w:val="00F97B84"/>
    <w:rsid w:val="00FA1569"/>
    <w:rsid w:val="00FA5EAF"/>
    <w:rsid w:val="00FA71B4"/>
    <w:rsid w:val="00FB1764"/>
    <w:rsid w:val="00FB44C9"/>
    <w:rsid w:val="00FB796B"/>
    <w:rsid w:val="00FC1F5E"/>
    <w:rsid w:val="00FC30F8"/>
    <w:rsid w:val="00FD1E5B"/>
    <w:rsid w:val="00FE0972"/>
    <w:rsid w:val="00FF01C6"/>
    <w:rsid w:val="00FF1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502E43"/>
    <w:pPr>
      <w:keepNext/>
      <w:ind w:firstLine="0"/>
      <w:jc w:val="center"/>
      <w:outlineLvl w:val="0"/>
    </w:pPr>
    <w:rPr>
      <w:bCs/>
      <w:kern w:val="32"/>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502E43"/>
    <w:rPr>
      <w:rFonts w:ascii="Times New Roman" w:eastAsia="MS Mincho" w:hAnsi="Times New Roman"/>
      <w:bCs/>
      <w:kern w:val="32"/>
      <w:sz w:val="24"/>
      <w:szCs w:val="24"/>
      <w:lang w:eastAsia="en-US"/>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semiHidden/>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center">
    <w:name w:val="center"/>
    <w:basedOn w:val="a"/>
    <w:rsid w:val="00A86D3E"/>
    <w:pPr>
      <w:spacing w:after="100" w:afterAutospacing="1"/>
      <w:ind w:firstLine="0"/>
      <w:jc w:val="center"/>
    </w:pPr>
    <w:rPr>
      <w:rFonts w:ascii="Arial" w:eastAsia="Times New Roman" w:hAnsi="Arial" w:cs="Arial"/>
      <w:color w:val="66676A"/>
      <w:sz w:val="20"/>
      <w:szCs w:val="20"/>
      <w:lang w:eastAsia="ru-RU"/>
    </w:rPr>
  </w:style>
  <w:style w:type="paragraph" w:customStyle="1" w:styleId="16">
    <w:name w:val="Текст1"/>
    <w:rsid w:val="004D144E"/>
    <w:pPr>
      <w:widowControl w:val="0"/>
      <w:suppressAutoHyphens/>
      <w:spacing w:after="200" w:line="276" w:lineRule="auto"/>
    </w:pPr>
    <w:rPr>
      <w:rFonts w:ascii="Courier New" w:eastAsia="Lucida Sans Unicode" w:hAnsi="Courier New" w:cs="font262"/>
      <w:kern w:val="1"/>
      <w:lang w:eastAsia="ar-SA"/>
    </w:rPr>
  </w:style>
  <w:style w:type="paragraph" w:customStyle="1" w:styleId="ConsNonformat">
    <w:name w:val="ConsNonformat"/>
    <w:rsid w:val="00923EEC"/>
    <w:rPr>
      <w:rFonts w:ascii="Consultant" w:eastAsia="Times New Roman" w:hAnsi="Consultant"/>
      <w:snapToGrid w:val="0"/>
      <w:sz w:val="24"/>
    </w:rPr>
  </w:style>
  <w:style w:type="paragraph" w:customStyle="1" w:styleId="17">
    <w:name w:val="Без интервала1"/>
    <w:rsid w:val="00923EEC"/>
    <w:rPr>
      <w:rFonts w:eastAsia="Times New Roman"/>
      <w:sz w:val="22"/>
      <w:szCs w:val="22"/>
      <w:lang w:eastAsia="en-US"/>
    </w:rPr>
  </w:style>
  <w:style w:type="character" w:customStyle="1" w:styleId="afe">
    <w:name w:val="Цветовое выделение"/>
    <w:rsid w:val="00923EEC"/>
    <w:rPr>
      <w:b/>
      <w:bCs/>
      <w:color w:val="000080"/>
    </w:rPr>
  </w:style>
  <w:style w:type="paragraph" w:customStyle="1" w:styleId="aff">
    <w:name w:val="Таблицы (моноширинный)"/>
    <w:rsid w:val="00923EEC"/>
    <w:pPr>
      <w:suppressAutoHyphens/>
      <w:spacing w:after="200" w:line="276" w:lineRule="auto"/>
    </w:pPr>
    <w:rPr>
      <w:rFonts w:ascii="Courier New" w:eastAsia="Times New Roman" w:hAnsi="Courier New" w:cs="Courier New"/>
      <w:kern w:val="1"/>
      <w:sz w:val="22"/>
      <w:szCs w:val="22"/>
      <w:lang w:eastAsia="ar-SA"/>
    </w:rPr>
  </w:style>
  <w:style w:type="paragraph" w:styleId="aff0">
    <w:name w:val="List"/>
    <w:basedOn w:val="a"/>
    <w:uiPriority w:val="99"/>
    <w:semiHidden/>
    <w:unhideWhenUsed/>
    <w:rsid w:val="00116BA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avi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8490</Words>
  <Characters>48398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dc:creator>
  <cp:lastModifiedBy>Юлия Леонидовна Логачева </cp:lastModifiedBy>
  <cp:revision>17</cp:revision>
  <cp:lastPrinted>2013-12-20T06:36:00Z</cp:lastPrinted>
  <dcterms:created xsi:type="dcterms:W3CDTF">2014-03-27T06:07:00Z</dcterms:created>
  <dcterms:modified xsi:type="dcterms:W3CDTF">2014-04-01T05:57:00Z</dcterms:modified>
</cp:coreProperties>
</file>