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12" w:rsidRPr="000B2970" w:rsidRDefault="000F6912" w:rsidP="004351F0">
      <w:pPr>
        <w:spacing w:after="0" w:line="240" w:lineRule="auto"/>
        <w:jc w:val="center"/>
        <w:outlineLvl w:val="1"/>
        <w:rPr>
          <w:rFonts w:ascii="Times New Roman" w:eastAsia="Times New Roman" w:hAnsi="Times New Roman" w:cs="Times New Roman"/>
          <w:b/>
          <w:bCs/>
          <w:kern w:val="36"/>
          <w:lang w:eastAsia="ru-RU"/>
        </w:rPr>
      </w:pPr>
      <w:r w:rsidRPr="000B2970">
        <w:rPr>
          <w:rFonts w:ascii="Times New Roman" w:eastAsia="Times New Roman" w:hAnsi="Times New Roman" w:cs="Times New Roman"/>
          <w:b/>
          <w:bCs/>
          <w:kern w:val="36"/>
          <w:lang w:eastAsia="ru-RU"/>
        </w:rPr>
        <w:t>Протокол вскрытия конвертов с заявками на участие в открытом конкурсе</w:t>
      </w:r>
    </w:p>
    <w:p w:rsidR="000F6912" w:rsidRPr="000B2970" w:rsidRDefault="000F6912" w:rsidP="004351F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lang w:eastAsia="ru-RU"/>
        </w:rPr>
        <w:br/>
      </w:r>
      <w:r w:rsidR="0089215D" w:rsidRPr="000B2970">
        <w:rPr>
          <w:rFonts w:ascii="Times New Roman" w:eastAsia="Times New Roman" w:hAnsi="Times New Roman" w:cs="Times New Roman"/>
          <w:lang w:eastAsia="ru-RU"/>
        </w:rPr>
        <w:t>22 января 2012 год</w:t>
      </w:r>
      <w:r w:rsidRPr="000B2970">
        <w:rPr>
          <w:rFonts w:ascii="Times New Roman" w:eastAsia="Times New Roman" w:hAnsi="Times New Roman" w:cs="Times New Roman"/>
          <w:lang w:eastAsia="ru-RU"/>
        </w:rPr>
        <w:t xml:space="preserve"> </w:t>
      </w:r>
    </w:p>
    <w:p w:rsidR="004351F0" w:rsidRPr="000B2970" w:rsidRDefault="004351F0" w:rsidP="004351F0">
      <w:pPr>
        <w:spacing w:after="0" w:line="240" w:lineRule="auto"/>
        <w:jc w:val="both"/>
        <w:outlineLvl w:val="2"/>
        <w:rPr>
          <w:rFonts w:ascii="Times New Roman" w:eastAsia="Times New Roman" w:hAnsi="Times New Roman" w:cs="Times New Roman"/>
          <w:b/>
          <w:bCs/>
          <w:lang w:eastAsia="ru-RU"/>
        </w:rPr>
      </w:pPr>
    </w:p>
    <w:p w:rsidR="000F6912" w:rsidRPr="000B2970" w:rsidRDefault="000F6912" w:rsidP="004351F0">
      <w:pPr>
        <w:spacing w:after="0" w:line="240" w:lineRule="auto"/>
        <w:jc w:val="both"/>
        <w:outlineLvl w:val="2"/>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1. Наименование и способ размещения заказа:</w:t>
      </w:r>
    </w:p>
    <w:p w:rsidR="000F6912" w:rsidRPr="000B2970" w:rsidRDefault="0089215D" w:rsidP="004351F0">
      <w:pPr>
        <w:spacing w:after="0" w:line="240" w:lineRule="auto"/>
        <w:jc w:val="both"/>
        <w:rPr>
          <w:rFonts w:ascii="Times New Roman" w:eastAsia="Times New Roman" w:hAnsi="Times New Roman" w:cs="Times New Roman"/>
          <w:lang w:eastAsia="ru-RU"/>
        </w:rPr>
      </w:pPr>
      <w:r w:rsidRPr="000B2970">
        <w:rPr>
          <w:rFonts w:ascii="Times New Roman" w:hAnsi="Times New Roman" w:cs="Times New Roman"/>
          <w:bCs/>
        </w:rPr>
        <w:t xml:space="preserve">Оказание услуг </w:t>
      </w:r>
      <w:r w:rsidRPr="000B2970">
        <w:rPr>
          <w:rFonts w:ascii="Times New Roman" w:hAnsi="Times New Roman" w:cs="Times New Roman"/>
        </w:rPr>
        <w:t>по</w:t>
      </w:r>
      <w:r w:rsidRPr="000B2970">
        <w:rPr>
          <w:rFonts w:ascii="Times New Roman" w:hAnsi="Times New Roman" w:cs="Times New Roman"/>
          <w:bCs/>
        </w:rPr>
        <w:t xml:space="preserve"> </w:t>
      </w:r>
      <w:r w:rsidRPr="000B2970">
        <w:rPr>
          <w:rFonts w:ascii="Times New Roman" w:hAnsi="Times New Roman" w:cs="Times New Roman"/>
        </w:rPr>
        <w:t>проведению обязательного ежегодного аудита  годовой бухгалтерской отчётности ФКП «Аэропорты Красноярья» за период с 23.04.2012 по 31.12.2012г. в 2013 году</w:t>
      </w:r>
      <w:r w:rsidR="000F6912" w:rsidRPr="000B2970">
        <w:rPr>
          <w:rFonts w:ascii="Times New Roman" w:eastAsia="Times New Roman" w:hAnsi="Times New Roman" w:cs="Times New Roman"/>
          <w:lang w:eastAsia="ru-RU"/>
        </w:rPr>
        <w:t xml:space="preserve">; </w:t>
      </w:r>
      <w:r w:rsidR="000F6912" w:rsidRPr="000B2970">
        <w:rPr>
          <w:rFonts w:ascii="Times New Roman" w:eastAsia="Times New Roman" w:hAnsi="Times New Roman" w:cs="Times New Roman"/>
          <w:b/>
          <w:bCs/>
          <w:lang w:eastAsia="ru-RU"/>
        </w:rPr>
        <w:t xml:space="preserve">способ размещения заказа - открытый конкурс </w:t>
      </w:r>
    </w:p>
    <w:p w:rsidR="004351F0" w:rsidRPr="000B2970" w:rsidRDefault="004351F0" w:rsidP="004351F0">
      <w:pPr>
        <w:spacing w:after="0" w:line="240" w:lineRule="auto"/>
        <w:jc w:val="both"/>
        <w:outlineLvl w:val="2"/>
        <w:rPr>
          <w:rFonts w:ascii="Times New Roman" w:eastAsia="Times New Roman" w:hAnsi="Times New Roman" w:cs="Times New Roman"/>
          <w:b/>
          <w:bCs/>
          <w:lang w:eastAsia="ru-RU"/>
        </w:rPr>
      </w:pPr>
    </w:p>
    <w:p w:rsidR="000F6912" w:rsidRPr="000B2970" w:rsidRDefault="000F6912" w:rsidP="004351F0">
      <w:pPr>
        <w:spacing w:after="0" w:line="240" w:lineRule="auto"/>
        <w:jc w:val="both"/>
        <w:outlineLvl w:val="2"/>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 xml:space="preserve">2. </w:t>
      </w:r>
      <w:r w:rsidR="00952020" w:rsidRPr="000B2970">
        <w:rPr>
          <w:rFonts w:ascii="Times New Roman" w:eastAsia="Times New Roman" w:hAnsi="Times New Roman" w:cs="Times New Roman"/>
          <w:b/>
          <w:bCs/>
          <w:lang w:eastAsia="ru-RU"/>
        </w:rPr>
        <w:t>Заказчик</w:t>
      </w:r>
    </w:p>
    <w:p w:rsidR="000F6912" w:rsidRPr="000B2970" w:rsidRDefault="0089215D" w:rsidP="004351F0">
      <w:pPr>
        <w:spacing w:after="0" w:line="240" w:lineRule="auto"/>
        <w:jc w:val="both"/>
        <w:rPr>
          <w:rFonts w:ascii="Times New Roman" w:eastAsia="Times New Roman" w:hAnsi="Times New Roman" w:cs="Times New Roman"/>
          <w:lang w:eastAsia="ru-RU"/>
        </w:rPr>
      </w:pPr>
      <w:r w:rsidRPr="000B2970">
        <w:rPr>
          <w:rFonts w:ascii="Times New Roman" w:hAnsi="Times New Roman" w:cs="Times New Roman"/>
          <w:color w:val="000000"/>
          <w:spacing w:val="5"/>
        </w:rPr>
        <w:t>Федеральное казенное предприятие «Аэропорты Красноярья», ИНН 2411022406, КПП 241101001</w:t>
      </w:r>
      <w:r w:rsidRPr="000B2970">
        <w:rPr>
          <w:rFonts w:ascii="Times New Roman" w:eastAsia="Times New Roman" w:hAnsi="Times New Roman" w:cs="Times New Roman"/>
          <w:lang w:eastAsia="ru-RU"/>
        </w:rPr>
        <w:t xml:space="preserve"> </w:t>
      </w:r>
    </w:p>
    <w:p w:rsidR="004351F0" w:rsidRPr="000B2970" w:rsidRDefault="004351F0" w:rsidP="004351F0">
      <w:pPr>
        <w:spacing w:after="0" w:line="240" w:lineRule="auto"/>
        <w:jc w:val="both"/>
        <w:outlineLvl w:val="2"/>
        <w:rPr>
          <w:rFonts w:ascii="Times New Roman" w:eastAsia="Times New Roman" w:hAnsi="Times New Roman" w:cs="Times New Roman"/>
          <w:b/>
          <w:bCs/>
          <w:lang w:eastAsia="ru-RU"/>
        </w:rPr>
      </w:pPr>
    </w:p>
    <w:p w:rsidR="000F6912" w:rsidRPr="000B2970" w:rsidRDefault="000F6912" w:rsidP="004351F0">
      <w:pPr>
        <w:spacing w:after="0" w:line="240" w:lineRule="auto"/>
        <w:jc w:val="both"/>
        <w:outlineLvl w:val="2"/>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3. Предмет контракта:</w:t>
      </w:r>
    </w:p>
    <w:p w:rsidR="0089215D" w:rsidRPr="000B2970" w:rsidRDefault="000F6912" w:rsidP="004351F0">
      <w:pPr>
        <w:spacing w:after="0" w:line="240" w:lineRule="auto"/>
        <w:jc w:val="both"/>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w:t>
      </w:r>
      <w:r w:rsidR="0089215D" w:rsidRPr="000B2970">
        <w:rPr>
          <w:rFonts w:ascii="Times New Roman" w:hAnsi="Times New Roman" w:cs="Times New Roman"/>
          <w:bCs/>
        </w:rPr>
        <w:t xml:space="preserve">Оказание услуг </w:t>
      </w:r>
      <w:r w:rsidR="0089215D" w:rsidRPr="000B2970">
        <w:rPr>
          <w:rFonts w:ascii="Times New Roman" w:hAnsi="Times New Roman" w:cs="Times New Roman"/>
        </w:rPr>
        <w:t>по</w:t>
      </w:r>
      <w:r w:rsidR="0089215D" w:rsidRPr="000B2970">
        <w:rPr>
          <w:rFonts w:ascii="Times New Roman" w:hAnsi="Times New Roman" w:cs="Times New Roman"/>
          <w:bCs/>
        </w:rPr>
        <w:t xml:space="preserve"> </w:t>
      </w:r>
      <w:r w:rsidR="0089215D" w:rsidRPr="000B2970">
        <w:rPr>
          <w:rFonts w:ascii="Times New Roman" w:hAnsi="Times New Roman" w:cs="Times New Roman"/>
        </w:rPr>
        <w:t>проведению обязательного ежегодного аудита  годовой бухгалтерской отчётности ФКП «Аэропорты Красноярья» за период с 23.04.2012 по 31.12.2012г. в 2013 году</w:t>
      </w:r>
      <w:r w:rsidR="0089215D" w:rsidRPr="000B2970">
        <w:rPr>
          <w:rFonts w:ascii="Times New Roman" w:eastAsia="Times New Roman" w:hAnsi="Times New Roman" w:cs="Times New Roman"/>
          <w:lang w:eastAsia="ru-RU"/>
        </w:rPr>
        <w:t xml:space="preserve">» </w:t>
      </w:r>
    </w:p>
    <w:p w:rsidR="000F6912" w:rsidRPr="000B2970" w:rsidRDefault="000F6912" w:rsidP="004351F0">
      <w:pPr>
        <w:spacing w:after="0" w:line="240" w:lineRule="auto"/>
        <w:jc w:val="both"/>
        <w:rPr>
          <w:rFonts w:ascii="Times New Roman" w:hAnsi="Times New Roman" w:cs="Times New Roman"/>
        </w:rPr>
      </w:pPr>
      <w:r w:rsidRPr="000B2970">
        <w:rPr>
          <w:rFonts w:ascii="Times New Roman" w:eastAsia="Times New Roman" w:hAnsi="Times New Roman" w:cs="Times New Roman"/>
          <w:lang w:eastAsia="ru-RU"/>
        </w:rPr>
        <w:t xml:space="preserve">Начальная (максимальная) цена контракта (с указанием валюты): </w:t>
      </w:r>
      <w:r w:rsidR="0089215D" w:rsidRPr="000B2970">
        <w:rPr>
          <w:rFonts w:ascii="Times New Roman" w:hAnsi="Times New Roman" w:cs="Times New Roman"/>
        </w:rPr>
        <w:t xml:space="preserve">340625,00 </w:t>
      </w:r>
      <w:r w:rsidR="0089215D" w:rsidRPr="000B2970">
        <w:rPr>
          <w:rFonts w:ascii="Times New Roman" w:hAnsi="Times New Roman" w:cs="Times New Roman"/>
          <w:bCs/>
        </w:rPr>
        <w:t>(</w:t>
      </w:r>
      <w:r w:rsidR="0089215D" w:rsidRPr="000B2970">
        <w:rPr>
          <w:rFonts w:ascii="Times New Roman" w:hAnsi="Times New Roman" w:cs="Times New Roman"/>
        </w:rPr>
        <w:t xml:space="preserve">триста сорок тысяч шестьсот двадцать пять рублей ноль копеек) </w:t>
      </w:r>
      <w:r w:rsidRPr="000B2970">
        <w:rPr>
          <w:rFonts w:ascii="Times New Roman" w:eastAsia="Times New Roman" w:hAnsi="Times New Roman" w:cs="Times New Roman"/>
          <w:lang w:eastAsia="ru-RU"/>
        </w:rPr>
        <w:t>Российский рубль</w:t>
      </w:r>
      <w:r w:rsidR="0089215D" w:rsidRPr="000B2970">
        <w:rPr>
          <w:rFonts w:ascii="Times New Roman" w:eastAsia="Times New Roman" w:hAnsi="Times New Roman" w:cs="Times New Roman"/>
          <w:lang w:eastAsia="ru-RU"/>
        </w:rPr>
        <w:t xml:space="preserve">. </w:t>
      </w:r>
    </w:p>
    <w:p w:rsidR="004351F0" w:rsidRPr="000B2970" w:rsidRDefault="004351F0" w:rsidP="004351F0">
      <w:pPr>
        <w:spacing w:after="0" w:line="240" w:lineRule="auto"/>
        <w:jc w:val="both"/>
        <w:outlineLvl w:val="2"/>
        <w:rPr>
          <w:rFonts w:ascii="Times New Roman" w:eastAsia="Times New Roman" w:hAnsi="Times New Roman" w:cs="Times New Roman"/>
          <w:b/>
          <w:bCs/>
          <w:lang w:eastAsia="ru-RU"/>
        </w:rPr>
      </w:pPr>
    </w:p>
    <w:p w:rsidR="000F6912" w:rsidRPr="000B2970" w:rsidRDefault="000F6912" w:rsidP="004351F0">
      <w:pPr>
        <w:spacing w:after="0" w:line="240" w:lineRule="auto"/>
        <w:jc w:val="both"/>
        <w:outlineLvl w:val="2"/>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4. Извещение о проведении открытого конкурса</w:t>
      </w:r>
    </w:p>
    <w:p w:rsidR="000F6912" w:rsidRPr="000B2970" w:rsidRDefault="000F6912" w:rsidP="004351F0">
      <w:pPr>
        <w:spacing w:after="0" w:line="240" w:lineRule="auto"/>
        <w:jc w:val="both"/>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Извещение о проведении настоящего конкурса было размещено на официальном сайте www.zakupki.gov.ru (извещение №0</w:t>
      </w:r>
      <w:r w:rsidR="0089215D" w:rsidRPr="000B2970">
        <w:rPr>
          <w:rFonts w:ascii="Times New Roman" w:eastAsia="Times New Roman" w:hAnsi="Times New Roman" w:cs="Times New Roman"/>
          <w:lang w:eastAsia="ru-RU"/>
        </w:rPr>
        <w:t>519100001412000001</w:t>
      </w:r>
      <w:r w:rsidR="00D01601" w:rsidRPr="000B2970">
        <w:rPr>
          <w:rFonts w:ascii="Times New Roman" w:eastAsia="Times New Roman" w:hAnsi="Times New Roman" w:cs="Times New Roman"/>
          <w:lang w:eastAsia="ru-RU"/>
        </w:rPr>
        <w:t xml:space="preserve"> от 17.12</w:t>
      </w:r>
      <w:r w:rsidRPr="000B2970">
        <w:rPr>
          <w:rFonts w:ascii="Times New Roman" w:eastAsia="Times New Roman" w:hAnsi="Times New Roman" w:cs="Times New Roman"/>
          <w:lang w:eastAsia="ru-RU"/>
        </w:rPr>
        <w:t>.2012).</w:t>
      </w:r>
    </w:p>
    <w:p w:rsidR="004351F0" w:rsidRPr="000B2970" w:rsidRDefault="004351F0" w:rsidP="004351F0">
      <w:pPr>
        <w:spacing w:after="0" w:line="240" w:lineRule="auto"/>
        <w:outlineLvl w:val="2"/>
        <w:rPr>
          <w:rFonts w:ascii="Times New Roman" w:eastAsia="Times New Roman" w:hAnsi="Times New Roman" w:cs="Times New Roman"/>
          <w:b/>
          <w:bCs/>
          <w:lang w:eastAsia="ru-RU"/>
        </w:rPr>
      </w:pPr>
    </w:p>
    <w:p w:rsidR="000F6912" w:rsidRPr="000B2970" w:rsidRDefault="000F6912" w:rsidP="004351F0">
      <w:pPr>
        <w:spacing w:after="0" w:line="240" w:lineRule="auto"/>
        <w:outlineLvl w:val="2"/>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5. Сведения о комиссии</w:t>
      </w:r>
    </w:p>
    <w:p w:rsidR="000F6912" w:rsidRPr="000B2970" w:rsidRDefault="000F6912" w:rsidP="004351F0">
      <w:pPr>
        <w:spacing w:after="0" w:line="240" w:lineRule="auto"/>
        <w:rPr>
          <w:rFonts w:ascii="Times New Roman" w:eastAsia="Times New Roman" w:hAnsi="Times New Roman" w:cs="Times New Roman"/>
          <w:lang w:eastAsia="ru-RU"/>
        </w:rPr>
      </w:pPr>
      <w:proofErr w:type="gramStart"/>
      <w:r w:rsidRPr="000B2970">
        <w:rPr>
          <w:rFonts w:ascii="Times New Roman" w:eastAsia="Times New Roman" w:hAnsi="Times New Roman" w:cs="Times New Roman"/>
          <w:lang w:eastAsia="ru-RU"/>
        </w:rPr>
        <w:t>На заседании комиссии по проведению процедуры вскрытия конвертов с заявками на участие в открытом конкурсе</w:t>
      </w:r>
      <w:proofErr w:type="gramEnd"/>
      <w:r w:rsidRPr="000B2970">
        <w:rPr>
          <w:rFonts w:ascii="Times New Roman" w:eastAsia="Times New Roman" w:hAnsi="Times New Roman" w:cs="Times New Roman"/>
          <w:lang w:eastAsia="ru-RU"/>
        </w:rPr>
        <w:t xml:space="preserve"> присутствовали: </w:t>
      </w:r>
    </w:p>
    <w:p w:rsidR="000F6912" w:rsidRPr="000B2970" w:rsidRDefault="009E54D7" w:rsidP="004351F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b/>
          <w:bCs/>
          <w:lang w:eastAsia="ru-RU"/>
        </w:rPr>
        <w:t>Председатель</w:t>
      </w:r>
      <w:r w:rsidR="000F6912" w:rsidRPr="000B2970">
        <w:rPr>
          <w:rFonts w:ascii="Times New Roman" w:eastAsia="Times New Roman" w:hAnsi="Times New Roman" w:cs="Times New Roman"/>
          <w:b/>
          <w:bCs/>
          <w:lang w:eastAsia="ru-RU"/>
        </w:rPr>
        <w:t xml:space="preserve"> комиссии: </w:t>
      </w:r>
      <w:r w:rsidR="000F6912" w:rsidRPr="000B2970">
        <w:rPr>
          <w:rFonts w:ascii="Times New Roman" w:eastAsia="Times New Roman" w:hAnsi="Times New Roman" w:cs="Times New Roman"/>
          <w:lang w:eastAsia="ru-RU"/>
        </w:rPr>
        <w:br/>
      </w:r>
      <w:proofErr w:type="spellStart"/>
      <w:r w:rsidRPr="000B2970">
        <w:rPr>
          <w:rFonts w:ascii="Times New Roman" w:eastAsia="Times New Roman" w:hAnsi="Times New Roman" w:cs="Times New Roman"/>
          <w:lang w:eastAsia="ru-RU"/>
        </w:rPr>
        <w:t>Железников</w:t>
      </w:r>
      <w:proofErr w:type="spellEnd"/>
      <w:r w:rsidRPr="000B2970">
        <w:rPr>
          <w:rFonts w:ascii="Times New Roman" w:eastAsia="Times New Roman" w:hAnsi="Times New Roman" w:cs="Times New Roman"/>
          <w:lang w:eastAsia="ru-RU"/>
        </w:rPr>
        <w:t xml:space="preserve"> Олег Николаевич</w:t>
      </w:r>
    </w:p>
    <w:p w:rsidR="009E54D7" w:rsidRPr="000B2970" w:rsidRDefault="009E54D7" w:rsidP="004351F0">
      <w:pPr>
        <w:spacing w:after="0" w:line="240" w:lineRule="auto"/>
        <w:rPr>
          <w:rFonts w:ascii="Times New Roman" w:eastAsia="Times New Roman" w:hAnsi="Times New Roman" w:cs="Times New Roman"/>
          <w:b/>
          <w:lang w:eastAsia="ru-RU"/>
        </w:rPr>
      </w:pPr>
      <w:r w:rsidRPr="000B2970">
        <w:rPr>
          <w:rFonts w:ascii="Times New Roman" w:eastAsia="Times New Roman" w:hAnsi="Times New Roman" w:cs="Times New Roman"/>
          <w:b/>
          <w:lang w:eastAsia="ru-RU"/>
        </w:rPr>
        <w:t>Заместитель председателя комиссии:</w:t>
      </w:r>
    </w:p>
    <w:p w:rsidR="009E54D7" w:rsidRPr="000B2970" w:rsidRDefault="009E54D7" w:rsidP="004351F0">
      <w:pPr>
        <w:spacing w:after="0" w:line="240" w:lineRule="auto"/>
        <w:rPr>
          <w:rFonts w:ascii="Times New Roman" w:eastAsia="Times New Roman" w:hAnsi="Times New Roman" w:cs="Times New Roman"/>
          <w:lang w:eastAsia="ru-RU"/>
        </w:rPr>
      </w:pPr>
      <w:proofErr w:type="spellStart"/>
      <w:r w:rsidRPr="000B2970">
        <w:rPr>
          <w:rFonts w:ascii="Times New Roman" w:eastAsia="Times New Roman" w:hAnsi="Times New Roman" w:cs="Times New Roman"/>
          <w:lang w:eastAsia="ru-RU"/>
        </w:rPr>
        <w:t>Логачева</w:t>
      </w:r>
      <w:proofErr w:type="spellEnd"/>
      <w:r w:rsidRPr="000B2970">
        <w:rPr>
          <w:rFonts w:ascii="Times New Roman" w:eastAsia="Times New Roman" w:hAnsi="Times New Roman" w:cs="Times New Roman"/>
          <w:lang w:eastAsia="ru-RU"/>
        </w:rPr>
        <w:t xml:space="preserve"> Антонина Григорьевна</w:t>
      </w:r>
    </w:p>
    <w:p w:rsidR="000F6912" w:rsidRPr="000B2970" w:rsidRDefault="000F6912" w:rsidP="004351F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b/>
          <w:bCs/>
          <w:lang w:eastAsia="ru-RU"/>
        </w:rPr>
        <w:t xml:space="preserve">Член комиссии: </w:t>
      </w:r>
      <w:r w:rsidRPr="000B2970">
        <w:rPr>
          <w:rFonts w:ascii="Times New Roman" w:eastAsia="Times New Roman" w:hAnsi="Times New Roman" w:cs="Times New Roman"/>
          <w:lang w:eastAsia="ru-RU"/>
        </w:rPr>
        <w:br/>
      </w:r>
      <w:r w:rsidR="009E54D7" w:rsidRPr="000B2970">
        <w:rPr>
          <w:rFonts w:ascii="Times New Roman" w:eastAsia="Times New Roman" w:hAnsi="Times New Roman" w:cs="Times New Roman"/>
          <w:lang w:eastAsia="ru-RU"/>
        </w:rPr>
        <w:t>Колобова Яна Владимировна</w:t>
      </w:r>
    </w:p>
    <w:p w:rsidR="009E54D7" w:rsidRPr="000B2970" w:rsidRDefault="000F6912" w:rsidP="004351F0">
      <w:pPr>
        <w:spacing w:after="0" w:line="240" w:lineRule="auto"/>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 xml:space="preserve">Член комиссии: </w:t>
      </w:r>
    </w:p>
    <w:p w:rsidR="009E54D7" w:rsidRPr="000B2970" w:rsidRDefault="009E54D7" w:rsidP="004351F0">
      <w:pPr>
        <w:spacing w:after="0" w:line="240" w:lineRule="auto"/>
        <w:rPr>
          <w:rFonts w:ascii="Times New Roman" w:eastAsia="Times New Roman" w:hAnsi="Times New Roman" w:cs="Times New Roman"/>
          <w:bCs/>
          <w:lang w:eastAsia="ru-RU"/>
        </w:rPr>
      </w:pPr>
      <w:r w:rsidRPr="000B2970">
        <w:rPr>
          <w:rFonts w:ascii="Times New Roman" w:eastAsia="Times New Roman" w:hAnsi="Times New Roman" w:cs="Times New Roman"/>
          <w:bCs/>
          <w:lang w:eastAsia="ru-RU"/>
        </w:rPr>
        <w:t>Черненко Татьяна Александровна</w:t>
      </w:r>
    </w:p>
    <w:p w:rsidR="009E54D7" w:rsidRPr="000B2970" w:rsidRDefault="009E54D7" w:rsidP="004351F0">
      <w:pPr>
        <w:spacing w:after="0" w:line="240" w:lineRule="auto"/>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 xml:space="preserve">Член комиссии: </w:t>
      </w:r>
    </w:p>
    <w:p w:rsidR="009E54D7" w:rsidRPr="000B2970" w:rsidRDefault="009E54D7" w:rsidP="004351F0">
      <w:pPr>
        <w:spacing w:after="0" w:line="240" w:lineRule="auto"/>
        <w:rPr>
          <w:rFonts w:ascii="Times New Roman" w:eastAsia="Times New Roman" w:hAnsi="Times New Roman" w:cs="Times New Roman"/>
          <w:b/>
          <w:bCs/>
          <w:lang w:eastAsia="ru-RU"/>
        </w:rPr>
      </w:pPr>
      <w:proofErr w:type="spellStart"/>
      <w:r w:rsidRPr="000B2970">
        <w:rPr>
          <w:rFonts w:ascii="Times New Roman" w:eastAsia="Times New Roman" w:hAnsi="Times New Roman" w:cs="Times New Roman"/>
          <w:bCs/>
          <w:lang w:eastAsia="ru-RU"/>
        </w:rPr>
        <w:t>Логачева</w:t>
      </w:r>
      <w:proofErr w:type="spellEnd"/>
      <w:r w:rsidRPr="000B2970">
        <w:rPr>
          <w:rFonts w:ascii="Times New Roman" w:eastAsia="Times New Roman" w:hAnsi="Times New Roman" w:cs="Times New Roman"/>
          <w:bCs/>
          <w:lang w:eastAsia="ru-RU"/>
        </w:rPr>
        <w:t xml:space="preserve"> Юлия Леонидовна</w:t>
      </w:r>
      <w:r w:rsidRPr="000B2970">
        <w:rPr>
          <w:rFonts w:ascii="Times New Roman" w:eastAsia="Times New Roman" w:hAnsi="Times New Roman" w:cs="Times New Roman"/>
          <w:b/>
          <w:bCs/>
          <w:lang w:eastAsia="ru-RU"/>
        </w:rPr>
        <w:br/>
        <w:t xml:space="preserve">Член комиссии: </w:t>
      </w:r>
    </w:p>
    <w:p w:rsidR="000F6912" w:rsidRPr="000B2970" w:rsidRDefault="005E3478" w:rsidP="004351F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bCs/>
          <w:lang w:eastAsia="ru-RU"/>
        </w:rPr>
        <w:t>Макарова Ольга Борисовна</w:t>
      </w:r>
    </w:p>
    <w:p w:rsidR="000F6912" w:rsidRPr="000B2970" w:rsidRDefault="00E66FDA" w:rsidP="004351F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Присутствовали 6 (шесть) из 6</w:t>
      </w:r>
      <w:r w:rsidR="000F6912" w:rsidRPr="000B2970">
        <w:rPr>
          <w:rFonts w:ascii="Times New Roman" w:eastAsia="Times New Roman" w:hAnsi="Times New Roman" w:cs="Times New Roman"/>
          <w:lang w:eastAsia="ru-RU"/>
        </w:rPr>
        <w:t xml:space="preserve"> (</w:t>
      </w:r>
      <w:r w:rsidRPr="000B2970">
        <w:rPr>
          <w:rFonts w:ascii="Times New Roman" w:eastAsia="Times New Roman" w:hAnsi="Times New Roman" w:cs="Times New Roman"/>
          <w:lang w:eastAsia="ru-RU"/>
        </w:rPr>
        <w:t>шести</w:t>
      </w:r>
      <w:r w:rsidR="000F6912" w:rsidRPr="000B2970">
        <w:rPr>
          <w:rFonts w:ascii="Times New Roman" w:eastAsia="Times New Roman" w:hAnsi="Times New Roman" w:cs="Times New Roman"/>
          <w:lang w:eastAsia="ru-RU"/>
        </w:rPr>
        <w:t xml:space="preserve">). </w:t>
      </w:r>
    </w:p>
    <w:p w:rsidR="004351F0" w:rsidRPr="000B2970" w:rsidRDefault="004351F0" w:rsidP="004351F0">
      <w:pPr>
        <w:spacing w:after="0" w:line="240" w:lineRule="auto"/>
        <w:outlineLvl w:val="2"/>
        <w:rPr>
          <w:rFonts w:ascii="Times New Roman" w:eastAsia="Times New Roman" w:hAnsi="Times New Roman" w:cs="Times New Roman"/>
          <w:b/>
          <w:bCs/>
          <w:lang w:eastAsia="ru-RU"/>
        </w:rPr>
      </w:pPr>
    </w:p>
    <w:p w:rsidR="000F6912" w:rsidRPr="000B2970" w:rsidRDefault="000F6912" w:rsidP="004351F0">
      <w:pPr>
        <w:spacing w:after="0" w:line="240" w:lineRule="auto"/>
        <w:outlineLvl w:val="2"/>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6. Процедура вскрытия конвертов с заявками на участие в открытом конкурсе</w:t>
      </w:r>
    </w:p>
    <w:p w:rsidR="000F6912" w:rsidRPr="000B2970" w:rsidRDefault="000F6912" w:rsidP="004351F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 xml:space="preserve">Процедура вскрытия конвертов с заявками на участие </w:t>
      </w:r>
      <w:r w:rsidR="00121692" w:rsidRPr="000B2970">
        <w:rPr>
          <w:rFonts w:ascii="Times New Roman" w:eastAsia="Times New Roman" w:hAnsi="Times New Roman" w:cs="Times New Roman"/>
          <w:lang w:eastAsia="ru-RU"/>
        </w:rPr>
        <w:t>в открытом конкурсе проведена 22.01.2013</w:t>
      </w:r>
      <w:r w:rsidRPr="000B2970">
        <w:rPr>
          <w:rFonts w:ascii="Times New Roman" w:eastAsia="Times New Roman" w:hAnsi="Times New Roman" w:cs="Times New Roman"/>
          <w:lang w:eastAsia="ru-RU"/>
        </w:rPr>
        <w:t xml:space="preserve"> в 10:00 (по местному времени) по адре</w:t>
      </w:r>
      <w:r w:rsidR="00EB129D" w:rsidRPr="000B2970">
        <w:rPr>
          <w:rFonts w:ascii="Times New Roman" w:eastAsia="Times New Roman" w:hAnsi="Times New Roman" w:cs="Times New Roman"/>
          <w:lang w:eastAsia="ru-RU"/>
        </w:rPr>
        <w:t>су: Российская Федерация, 660077</w:t>
      </w:r>
      <w:r w:rsidRPr="000B2970">
        <w:rPr>
          <w:rFonts w:ascii="Times New Roman" w:eastAsia="Times New Roman" w:hAnsi="Times New Roman" w:cs="Times New Roman"/>
          <w:lang w:eastAsia="ru-RU"/>
        </w:rPr>
        <w:t xml:space="preserve">, Красноярский край, </w:t>
      </w:r>
      <w:r w:rsidR="00121692" w:rsidRPr="000B2970">
        <w:rPr>
          <w:rFonts w:ascii="Times New Roman" w:eastAsia="Times New Roman" w:hAnsi="Times New Roman" w:cs="Times New Roman"/>
          <w:lang w:eastAsia="ru-RU"/>
        </w:rPr>
        <w:t>г. Красноярск</w:t>
      </w:r>
      <w:r w:rsidRPr="000B2970">
        <w:rPr>
          <w:rFonts w:ascii="Times New Roman" w:eastAsia="Times New Roman" w:hAnsi="Times New Roman" w:cs="Times New Roman"/>
          <w:lang w:eastAsia="ru-RU"/>
        </w:rPr>
        <w:t xml:space="preserve">, </w:t>
      </w:r>
      <w:r w:rsidR="00121692" w:rsidRPr="000B2970">
        <w:rPr>
          <w:rFonts w:ascii="Times New Roman" w:hAnsi="Times New Roman" w:cs="Times New Roman"/>
        </w:rPr>
        <w:t>ул. Молокова, 1, корпус 4, офис 160.</w:t>
      </w:r>
    </w:p>
    <w:p w:rsidR="000F6912" w:rsidRPr="000B2970" w:rsidRDefault="000F6912" w:rsidP="00C40FB3">
      <w:pPr>
        <w:spacing w:after="0" w:line="240" w:lineRule="auto"/>
        <w:jc w:val="both"/>
        <w:rPr>
          <w:rFonts w:ascii="Times New Roman" w:eastAsia="Times New Roman" w:hAnsi="Times New Roman" w:cs="Times New Roman"/>
          <w:lang w:eastAsia="ru-RU"/>
        </w:rPr>
      </w:pPr>
      <w:r w:rsidRPr="000B2970">
        <w:rPr>
          <w:rFonts w:ascii="Times New Roman" w:eastAsia="Times New Roman" w:hAnsi="Times New Roman" w:cs="Times New Roman"/>
          <w:lang w:eastAsia="ru-RU"/>
        </w:rPr>
        <w:lastRenderedPageBreak/>
        <w:t xml:space="preserve">В процессе проведения процедуры вскрытия конвертов с заявками на участие в открытом конкурсе велась аудиозапись. </w:t>
      </w:r>
      <w:r w:rsidRPr="000B2970">
        <w:rPr>
          <w:rFonts w:ascii="Times New Roman" w:eastAsia="Times New Roman" w:hAnsi="Times New Roman" w:cs="Times New Roman"/>
          <w:lang w:eastAsia="ru-RU"/>
        </w:rPr>
        <w:br/>
        <w:t xml:space="preserve">Непосредственно перед вскрытием конвертов с заявками на участие в открытом конкурсе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4351F0" w:rsidRPr="000B2970" w:rsidRDefault="004351F0" w:rsidP="00C40FB3">
      <w:pPr>
        <w:spacing w:after="0" w:line="240" w:lineRule="auto"/>
        <w:jc w:val="both"/>
        <w:outlineLvl w:val="2"/>
        <w:rPr>
          <w:rFonts w:ascii="Times New Roman" w:eastAsia="Times New Roman" w:hAnsi="Times New Roman" w:cs="Times New Roman"/>
          <w:b/>
          <w:bCs/>
          <w:lang w:eastAsia="ru-RU"/>
        </w:rPr>
      </w:pPr>
    </w:p>
    <w:p w:rsidR="000F6912" w:rsidRPr="000B2970" w:rsidRDefault="000F6912" w:rsidP="00C40FB3">
      <w:pPr>
        <w:spacing w:after="0" w:line="240" w:lineRule="auto"/>
        <w:jc w:val="both"/>
        <w:outlineLvl w:val="2"/>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7. Заявки на участие в открытом конкурсе</w:t>
      </w:r>
    </w:p>
    <w:p w:rsidR="000F6912" w:rsidRPr="000B2970" w:rsidRDefault="000F6912" w:rsidP="00C40FB3">
      <w:pPr>
        <w:spacing w:after="0" w:line="240" w:lineRule="auto"/>
        <w:jc w:val="both"/>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0B2970">
        <w:rPr>
          <w:rFonts w:ascii="Times New Roman" w:eastAsia="Times New Roman" w:hAnsi="Times New Roman" w:cs="Times New Roman"/>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0B2970">
        <w:rPr>
          <w:rFonts w:ascii="Times New Roman" w:eastAsia="Times New Roman" w:hAnsi="Times New Roman" w:cs="Times New Roman"/>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0B2970">
        <w:rPr>
          <w:rFonts w:ascii="Times New Roman" w:eastAsia="Times New Roman" w:hAnsi="Times New Roman" w:cs="Times New Roman"/>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0B2970">
        <w:rPr>
          <w:rFonts w:ascii="Times New Roman" w:eastAsia="Times New Roman" w:hAnsi="Times New Roman" w:cs="Times New Roman"/>
          <w:lang w:eastAsia="ru-RU"/>
        </w:rPr>
        <w:br/>
        <w:t xml:space="preserve">– условия исполнения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4351F0" w:rsidRPr="000B2970" w:rsidRDefault="004351F0" w:rsidP="00C40FB3">
      <w:pPr>
        <w:spacing w:after="0" w:line="240" w:lineRule="auto"/>
        <w:jc w:val="both"/>
        <w:outlineLvl w:val="2"/>
        <w:rPr>
          <w:rFonts w:ascii="Times New Roman" w:eastAsia="Times New Roman" w:hAnsi="Times New Roman" w:cs="Times New Roman"/>
          <w:b/>
          <w:bCs/>
          <w:lang w:eastAsia="ru-RU"/>
        </w:rPr>
      </w:pPr>
    </w:p>
    <w:p w:rsidR="000F6912" w:rsidRPr="000B2970" w:rsidRDefault="000F6912" w:rsidP="00C40FB3">
      <w:pPr>
        <w:spacing w:after="0" w:line="240" w:lineRule="auto"/>
        <w:jc w:val="both"/>
        <w:outlineLvl w:val="2"/>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8. Результаты вскрытия конвертов с заявками на участие в открытом конкурсе</w:t>
      </w:r>
    </w:p>
    <w:p w:rsidR="000F6912" w:rsidRPr="000B2970" w:rsidRDefault="000F6912" w:rsidP="00C40FB3">
      <w:pPr>
        <w:spacing w:after="0" w:line="240" w:lineRule="auto"/>
        <w:jc w:val="both"/>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К сроку подачи заявок на участие, указанному в извещении о про</w:t>
      </w:r>
      <w:r w:rsidR="002E0111" w:rsidRPr="000B2970">
        <w:rPr>
          <w:rFonts w:ascii="Times New Roman" w:eastAsia="Times New Roman" w:hAnsi="Times New Roman" w:cs="Times New Roman"/>
          <w:lang w:eastAsia="ru-RU"/>
        </w:rPr>
        <w:t>ведении открытого конкурса, были</w:t>
      </w:r>
      <w:r w:rsidRPr="000B2970">
        <w:rPr>
          <w:rFonts w:ascii="Times New Roman" w:eastAsia="Times New Roman" w:hAnsi="Times New Roman" w:cs="Times New Roman"/>
          <w:lang w:eastAsia="ru-RU"/>
        </w:rPr>
        <w:t xml:space="preserve"> </w:t>
      </w:r>
      <w:r w:rsidR="002E0111" w:rsidRPr="000B2970">
        <w:rPr>
          <w:rFonts w:ascii="Times New Roman" w:eastAsia="Times New Roman" w:hAnsi="Times New Roman" w:cs="Times New Roman"/>
          <w:lang w:eastAsia="ru-RU"/>
        </w:rPr>
        <w:t>предоставлены 2</w:t>
      </w:r>
      <w:r w:rsidRPr="000B2970">
        <w:rPr>
          <w:rFonts w:ascii="Times New Roman" w:eastAsia="Times New Roman" w:hAnsi="Times New Roman" w:cs="Times New Roman"/>
          <w:lang w:eastAsia="ru-RU"/>
        </w:rPr>
        <w:t xml:space="preserve"> (</w:t>
      </w:r>
      <w:r w:rsidR="002E0111" w:rsidRPr="000B2970">
        <w:rPr>
          <w:rFonts w:ascii="Times New Roman" w:eastAsia="Times New Roman" w:hAnsi="Times New Roman" w:cs="Times New Roman"/>
          <w:lang w:eastAsia="ru-RU"/>
        </w:rPr>
        <w:t>две) заявки</w:t>
      </w:r>
      <w:r w:rsidRPr="000B2970">
        <w:rPr>
          <w:rFonts w:ascii="Times New Roman" w:eastAsia="Times New Roman" w:hAnsi="Times New Roman" w:cs="Times New Roman"/>
          <w:lang w:eastAsia="ru-RU"/>
        </w:rPr>
        <w:t xml:space="preserve">. </w:t>
      </w:r>
    </w:p>
    <w:p w:rsidR="004351F0" w:rsidRPr="000B2970" w:rsidRDefault="004351F0" w:rsidP="004351F0">
      <w:pPr>
        <w:spacing w:after="0" w:line="240" w:lineRule="auto"/>
        <w:outlineLvl w:val="2"/>
        <w:rPr>
          <w:rFonts w:ascii="Times New Roman" w:eastAsia="Times New Roman" w:hAnsi="Times New Roman" w:cs="Times New Roman"/>
          <w:b/>
          <w:bCs/>
          <w:lang w:eastAsia="ru-RU"/>
        </w:rPr>
      </w:pPr>
    </w:p>
    <w:p w:rsidR="000F6912" w:rsidRPr="000B2970" w:rsidRDefault="000F6912" w:rsidP="004351F0">
      <w:pPr>
        <w:spacing w:after="0" w:line="240" w:lineRule="auto"/>
        <w:outlineLvl w:val="2"/>
        <w:rPr>
          <w:rFonts w:ascii="Times New Roman" w:eastAsia="Times New Roman" w:hAnsi="Times New Roman" w:cs="Times New Roman"/>
          <w:b/>
          <w:bCs/>
          <w:lang w:eastAsia="ru-RU"/>
        </w:rPr>
      </w:pPr>
      <w:r w:rsidRPr="000B2970">
        <w:rPr>
          <w:rFonts w:ascii="Times New Roman" w:eastAsia="Times New Roman" w:hAnsi="Times New Roman" w:cs="Times New Roman"/>
          <w:b/>
          <w:bCs/>
          <w:lang w:eastAsia="ru-RU"/>
        </w:rPr>
        <w:t>9. Публикация и хранение протокола</w:t>
      </w:r>
    </w:p>
    <w:p w:rsidR="000F6912" w:rsidRPr="000B2970" w:rsidRDefault="000F6912" w:rsidP="004351F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0F6912" w:rsidRPr="000B2970" w:rsidRDefault="000F6912" w:rsidP="004351F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 xml:space="preserve">Настоящий протокол подлежит хранению не менее трех лет </w:t>
      </w:r>
      <w:proofErr w:type="gramStart"/>
      <w:r w:rsidRPr="000B2970">
        <w:rPr>
          <w:rFonts w:ascii="Times New Roman" w:eastAsia="Times New Roman" w:hAnsi="Times New Roman" w:cs="Times New Roman"/>
          <w:lang w:eastAsia="ru-RU"/>
        </w:rPr>
        <w:t>с даты подведения</w:t>
      </w:r>
      <w:proofErr w:type="gramEnd"/>
      <w:r w:rsidRPr="000B2970">
        <w:rPr>
          <w:rFonts w:ascii="Times New Roman" w:eastAsia="Times New Roman" w:hAnsi="Times New Roman" w:cs="Times New Roman"/>
          <w:lang w:eastAsia="ru-RU"/>
        </w:rPr>
        <w:t xml:space="preserve"> итогов настоящего конкурса. </w:t>
      </w:r>
    </w:p>
    <w:p w:rsidR="00874175" w:rsidRPr="000B2970" w:rsidRDefault="00874175" w:rsidP="00874175">
      <w:pPr>
        <w:tabs>
          <w:tab w:val="left" w:pos="1134"/>
        </w:tabs>
        <w:suppressAutoHyphens/>
        <w:ind w:firstLine="720"/>
        <w:jc w:val="both"/>
        <w:rPr>
          <w:rFonts w:ascii="Times New Roman" w:hAnsi="Times New Roman" w:cs="Times New Roman"/>
        </w:rPr>
      </w:pPr>
      <w:r w:rsidRPr="000B2970">
        <w:rPr>
          <w:rFonts w:ascii="Times New Roman" w:hAnsi="Times New Roman" w:cs="Times New Roman"/>
        </w:rPr>
        <w:t>Протокол подписан присутствующими на заседании членами комиссии: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2610"/>
        <w:gridCol w:w="8464"/>
      </w:tblGrid>
      <w:tr w:rsidR="00874175" w:rsidRPr="000B2970" w:rsidTr="00874175">
        <w:trPr>
          <w:trHeight w:val="454"/>
        </w:trPr>
        <w:tc>
          <w:tcPr>
            <w:tcW w:w="3599" w:type="dxa"/>
            <w:vAlign w:val="bottom"/>
          </w:tcPr>
          <w:p w:rsidR="00874175" w:rsidRPr="000B2970" w:rsidRDefault="00874175" w:rsidP="000B2970">
            <w:pPr>
              <w:tabs>
                <w:tab w:val="left" w:pos="120"/>
              </w:tabs>
              <w:spacing w:after="0" w:line="240" w:lineRule="auto"/>
              <w:rPr>
                <w:rFonts w:ascii="Times New Roman" w:hAnsi="Times New Roman" w:cs="Times New Roman"/>
              </w:rPr>
            </w:pPr>
            <w:r w:rsidRPr="000B2970">
              <w:rPr>
                <w:rFonts w:ascii="Times New Roman" w:hAnsi="Times New Roman" w:cs="Times New Roman"/>
              </w:rPr>
              <w:t>Председатель комиссии:</w:t>
            </w:r>
          </w:p>
        </w:tc>
        <w:tc>
          <w:tcPr>
            <w:tcW w:w="2610" w:type="dxa"/>
            <w:vAlign w:val="bottom"/>
          </w:tcPr>
          <w:p w:rsidR="00874175" w:rsidRPr="000B2970" w:rsidRDefault="00874175" w:rsidP="000B2970">
            <w:pPr>
              <w:spacing w:after="0" w:line="240" w:lineRule="auto"/>
              <w:rPr>
                <w:rFonts w:ascii="Times New Roman" w:hAnsi="Times New Roman" w:cs="Times New Roman"/>
              </w:rPr>
            </w:pPr>
          </w:p>
        </w:tc>
        <w:tc>
          <w:tcPr>
            <w:tcW w:w="8464" w:type="dxa"/>
            <w:vAlign w:val="bottom"/>
          </w:tcPr>
          <w:p w:rsidR="00874175" w:rsidRPr="000B2970" w:rsidRDefault="00874175" w:rsidP="000B2970">
            <w:pPr>
              <w:spacing w:after="0" w:line="240" w:lineRule="auto"/>
              <w:rPr>
                <w:rFonts w:ascii="Times New Roman" w:hAnsi="Times New Roman" w:cs="Times New Roman"/>
              </w:rPr>
            </w:pPr>
            <w:proofErr w:type="spellStart"/>
            <w:r w:rsidRPr="000B2970">
              <w:rPr>
                <w:rFonts w:ascii="Times New Roman" w:eastAsia="Times New Roman" w:hAnsi="Times New Roman" w:cs="Times New Roman"/>
                <w:lang w:eastAsia="ru-RU"/>
              </w:rPr>
              <w:t>Железников</w:t>
            </w:r>
            <w:proofErr w:type="spellEnd"/>
            <w:r w:rsidRPr="000B2970">
              <w:rPr>
                <w:rFonts w:ascii="Times New Roman" w:eastAsia="Times New Roman" w:hAnsi="Times New Roman" w:cs="Times New Roman"/>
                <w:lang w:eastAsia="ru-RU"/>
              </w:rPr>
              <w:t xml:space="preserve"> Олег Николаевич</w:t>
            </w:r>
          </w:p>
        </w:tc>
      </w:tr>
      <w:tr w:rsidR="00874175" w:rsidRPr="000B2970" w:rsidTr="00874175">
        <w:trPr>
          <w:trHeight w:val="454"/>
        </w:trPr>
        <w:tc>
          <w:tcPr>
            <w:tcW w:w="3599" w:type="dxa"/>
            <w:vAlign w:val="bottom"/>
          </w:tcPr>
          <w:p w:rsidR="00874175" w:rsidRPr="000B2970" w:rsidRDefault="00874175" w:rsidP="000B297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Заместитель председателя комиссии:</w:t>
            </w:r>
          </w:p>
        </w:tc>
        <w:tc>
          <w:tcPr>
            <w:tcW w:w="2610" w:type="dxa"/>
            <w:vAlign w:val="bottom"/>
          </w:tcPr>
          <w:p w:rsidR="00874175" w:rsidRPr="000B2970" w:rsidRDefault="00874175" w:rsidP="000B2970">
            <w:pPr>
              <w:spacing w:after="0" w:line="240" w:lineRule="auto"/>
              <w:rPr>
                <w:rFonts w:ascii="Times New Roman" w:hAnsi="Times New Roman" w:cs="Times New Roman"/>
              </w:rPr>
            </w:pPr>
          </w:p>
        </w:tc>
        <w:tc>
          <w:tcPr>
            <w:tcW w:w="8464" w:type="dxa"/>
            <w:vAlign w:val="bottom"/>
          </w:tcPr>
          <w:p w:rsidR="00591148" w:rsidRPr="000B2970" w:rsidRDefault="00591148" w:rsidP="000B2970">
            <w:pPr>
              <w:spacing w:after="0" w:line="240" w:lineRule="auto"/>
              <w:rPr>
                <w:rFonts w:ascii="Times New Roman" w:eastAsia="Times New Roman" w:hAnsi="Times New Roman" w:cs="Times New Roman"/>
                <w:lang w:eastAsia="ru-RU"/>
              </w:rPr>
            </w:pPr>
            <w:proofErr w:type="spellStart"/>
            <w:r w:rsidRPr="000B2970">
              <w:rPr>
                <w:rFonts w:ascii="Times New Roman" w:eastAsia="Times New Roman" w:hAnsi="Times New Roman" w:cs="Times New Roman"/>
                <w:lang w:eastAsia="ru-RU"/>
              </w:rPr>
              <w:t>Логачева</w:t>
            </w:r>
            <w:proofErr w:type="spellEnd"/>
            <w:r w:rsidRPr="000B2970">
              <w:rPr>
                <w:rFonts w:ascii="Times New Roman" w:eastAsia="Times New Roman" w:hAnsi="Times New Roman" w:cs="Times New Roman"/>
                <w:lang w:eastAsia="ru-RU"/>
              </w:rPr>
              <w:t xml:space="preserve"> Антонина Григорьевна</w:t>
            </w:r>
          </w:p>
          <w:p w:rsidR="00874175" w:rsidRPr="000B2970" w:rsidRDefault="00874175" w:rsidP="000B2970">
            <w:pPr>
              <w:spacing w:after="0" w:line="240" w:lineRule="auto"/>
              <w:rPr>
                <w:rFonts w:ascii="Times New Roman" w:hAnsi="Times New Roman" w:cs="Times New Roman"/>
              </w:rPr>
            </w:pPr>
          </w:p>
        </w:tc>
      </w:tr>
      <w:tr w:rsidR="00874175" w:rsidRPr="000B2970" w:rsidTr="00591148">
        <w:trPr>
          <w:trHeight w:val="287"/>
        </w:trPr>
        <w:tc>
          <w:tcPr>
            <w:tcW w:w="3599" w:type="dxa"/>
            <w:vAlign w:val="bottom"/>
          </w:tcPr>
          <w:p w:rsidR="00874175" w:rsidRPr="000B2970" w:rsidRDefault="00874175" w:rsidP="000B2970">
            <w:pPr>
              <w:tabs>
                <w:tab w:val="left" w:pos="120"/>
              </w:tabs>
              <w:spacing w:after="0" w:line="240" w:lineRule="auto"/>
              <w:rPr>
                <w:rFonts w:ascii="Times New Roman" w:hAnsi="Times New Roman" w:cs="Times New Roman"/>
              </w:rPr>
            </w:pPr>
            <w:r w:rsidRPr="000B2970">
              <w:rPr>
                <w:rFonts w:ascii="Times New Roman" w:hAnsi="Times New Roman" w:cs="Times New Roman"/>
              </w:rPr>
              <w:t>Член комиссии:</w:t>
            </w:r>
          </w:p>
        </w:tc>
        <w:tc>
          <w:tcPr>
            <w:tcW w:w="2610" w:type="dxa"/>
            <w:vAlign w:val="bottom"/>
          </w:tcPr>
          <w:p w:rsidR="00874175" w:rsidRPr="000B2970" w:rsidRDefault="00874175" w:rsidP="000B2970">
            <w:pPr>
              <w:spacing w:after="0" w:line="240" w:lineRule="auto"/>
              <w:rPr>
                <w:rFonts w:ascii="Times New Roman" w:hAnsi="Times New Roman" w:cs="Times New Roman"/>
              </w:rPr>
            </w:pPr>
          </w:p>
        </w:tc>
        <w:tc>
          <w:tcPr>
            <w:tcW w:w="8464" w:type="dxa"/>
            <w:vAlign w:val="bottom"/>
          </w:tcPr>
          <w:p w:rsidR="00874175" w:rsidRPr="000B2970" w:rsidRDefault="00591148" w:rsidP="000B297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Колобова Яна Владимировна</w:t>
            </w:r>
          </w:p>
        </w:tc>
      </w:tr>
      <w:tr w:rsidR="00874175" w:rsidRPr="000B2970" w:rsidTr="00591148">
        <w:trPr>
          <w:trHeight w:val="328"/>
        </w:trPr>
        <w:tc>
          <w:tcPr>
            <w:tcW w:w="3599" w:type="dxa"/>
          </w:tcPr>
          <w:p w:rsidR="00874175" w:rsidRPr="000B2970" w:rsidRDefault="00874175" w:rsidP="000B2970">
            <w:pPr>
              <w:spacing w:after="0" w:line="240" w:lineRule="auto"/>
              <w:rPr>
                <w:rFonts w:ascii="Times New Roman" w:hAnsi="Times New Roman" w:cs="Times New Roman"/>
              </w:rPr>
            </w:pPr>
            <w:r w:rsidRPr="000B2970">
              <w:rPr>
                <w:rFonts w:ascii="Times New Roman" w:hAnsi="Times New Roman" w:cs="Times New Roman"/>
              </w:rPr>
              <w:t>Член комиссии:</w:t>
            </w:r>
          </w:p>
        </w:tc>
        <w:tc>
          <w:tcPr>
            <w:tcW w:w="2610" w:type="dxa"/>
            <w:vAlign w:val="bottom"/>
          </w:tcPr>
          <w:p w:rsidR="00874175" w:rsidRPr="000B2970" w:rsidRDefault="00874175" w:rsidP="000B2970">
            <w:pPr>
              <w:spacing w:after="0" w:line="240" w:lineRule="auto"/>
              <w:rPr>
                <w:rFonts w:ascii="Times New Roman" w:hAnsi="Times New Roman" w:cs="Times New Roman"/>
              </w:rPr>
            </w:pPr>
          </w:p>
        </w:tc>
        <w:tc>
          <w:tcPr>
            <w:tcW w:w="8464" w:type="dxa"/>
            <w:vAlign w:val="bottom"/>
          </w:tcPr>
          <w:p w:rsidR="00591148" w:rsidRPr="000B2970" w:rsidRDefault="00591148" w:rsidP="000B2970">
            <w:pPr>
              <w:spacing w:after="0" w:line="240" w:lineRule="auto"/>
              <w:rPr>
                <w:rFonts w:ascii="Times New Roman" w:eastAsia="Times New Roman" w:hAnsi="Times New Roman" w:cs="Times New Roman"/>
                <w:bCs/>
                <w:lang w:eastAsia="ru-RU"/>
              </w:rPr>
            </w:pPr>
            <w:r w:rsidRPr="000B2970">
              <w:rPr>
                <w:rFonts w:ascii="Times New Roman" w:eastAsia="Times New Roman" w:hAnsi="Times New Roman" w:cs="Times New Roman"/>
                <w:bCs/>
                <w:lang w:eastAsia="ru-RU"/>
              </w:rPr>
              <w:t>Черненко Татьяна Александровна</w:t>
            </w:r>
          </w:p>
          <w:p w:rsidR="00874175" w:rsidRPr="000B2970" w:rsidRDefault="00874175" w:rsidP="000B2970">
            <w:pPr>
              <w:spacing w:after="0" w:line="240" w:lineRule="auto"/>
              <w:rPr>
                <w:rFonts w:ascii="Times New Roman" w:hAnsi="Times New Roman" w:cs="Times New Roman"/>
              </w:rPr>
            </w:pPr>
          </w:p>
        </w:tc>
      </w:tr>
      <w:tr w:rsidR="00874175" w:rsidRPr="000B2970" w:rsidTr="00EB0399">
        <w:trPr>
          <w:trHeight w:val="454"/>
        </w:trPr>
        <w:tc>
          <w:tcPr>
            <w:tcW w:w="3599" w:type="dxa"/>
          </w:tcPr>
          <w:p w:rsidR="00874175" w:rsidRPr="000B2970" w:rsidRDefault="00874175" w:rsidP="000B2970">
            <w:pPr>
              <w:spacing w:after="0" w:line="240" w:lineRule="auto"/>
              <w:rPr>
                <w:rFonts w:ascii="Times New Roman" w:hAnsi="Times New Roman" w:cs="Times New Roman"/>
              </w:rPr>
            </w:pPr>
            <w:r w:rsidRPr="000B2970">
              <w:rPr>
                <w:rFonts w:ascii="Times New Roman" w:hAnsi="Times New Roman" w:cs="Times New Roman"/>
              </w:rPr>
              <w:t>Член комиссии:</w:t>
            </w:r>
          </w:p>
        </w:tc>
        <w:tc>
          <w:tcPr>
            <w:tcW w:w="2610" w:type="dxa"/>
            <w:vAlign w:val="bottom"/>
          </w:tcPr>
          <w:p w:rsidR="00874175" w:rsidRPr="000B2970" w:rsidRDefault="00874175" w:rsidP="000B2970">
            <w:pPr>
              <w:spacing w:after="0" w:line="240" w:lineRule="auto"/>
              <w:rPr>
                <w:rFonts w:ascii="Times New Roman" w:hAnsi="Times New Roman" w:cs="Times New Roman"/>
              </w:rPr>
            </w:pPr>
          </w:p>
        </w:tc>
        <w:tc>
          <w:tcPr>
            <w:tcW w:w="8464" w:type="dxa"/>
            <w:vAlign w:val="bottom"/>
          </w:tcPr>
          <w:p w:rsidR="00874175" w:rsidRPr="000B2970" w:rsidRDefault="00591148" w:rsidP="000B2970">
            <w:pPr>
              <w:spacing w:after="0" w:line="240" w:lineRule="auto"/>
              <w:rPr>
                <w:rFonts w:ascii="Times New Roman" w:hAnsi="Times New Roman" w:cs="Times New Roman"/>
              </w:rPr>
            </w:pPr>
            <w:proofErr w:type="spellStart"/>
            <w:r w:rsidRPr="000B2970">
              <w:rPr>
                <w:rFonts w:ascii="Times New Roman" w:eastAsia="Times New Roman" w:hAnsi="Times New Roman" w:cs="Times New Roman"/>
                <w:bCs/>
                <w:lang w:eastAsia="ru-RU"/>
              </w:rPr>
              <w:t>Логачева</w:t>
            </w:r>
            <w:proofErr w:type="spellEnd"/>
            <w:r w:rsidRPr="000B2970">
              <w:rPr>
                <w:rFonts w:ascii="Times New Roman" w:eastAsia="Times New Roman" w:hAnsi="Times New Roman" w:cs="Times New Roman"/>
                <w:bCs/>
                <w:lang w:eastAsia="ru-RU"/>
              </w:rPr>
              <w:t xml:space="preserve"> Юлия Леонидовна</w:t>
            </w:r>
          </w:p>
        </w:tc>
      </w:tr>
      <w:tr w:rsidR="00874175" w:rsidRPr="000B2970" w:rsidTr="00EB0399">
        <w:trPr>
          <w:trHeight w:val="454"/>
        </w:trPr>
        <w:tc>
          <w:tcPr>
            <w:tcW w:w="3599" w:type="dxa"/>
          </w:tcPr>
          <w:p w:rsidR="00874175" w:rsidRPr="000B2970" w:rsidRDefault="00874175" w:rsidP="000B2970">
            <w:pPr>
              <w:spacing w:after="0" w:line="240" w:lineRule="auto"/>
              <w:rPr>
                <w:rFonts w:ascii="Times New Roman" w:hAnsi="Times New Roman" w:cs="Times New Roman"/>
              </w:rPr>
            </w:pPr>
            <w:r w:rsidRPr="000B2970">
              <w:rPr>
                <w:rFonts w:ascii="Times New Roman" w:hAnsi="Times New Roman" w:cs="Times New Roman"/>
              </w:rPr>
              <w:t>Член комиссии:</w:t>
            </w:r>
          </w:p>
        </w:tc>
        <w:tc>
          <w:tcPr>
            <w:tcW w:w="2610" w:type="dxa"/>
            <w:vAlign w:val="bottom"/>
          </w:tcPr>
          <w:p w:rsidR="00874175" w:rsidRPr="000B2970" w:rsidRDefault="00874175" w:rsidP="000B2970">
            <w:pPr>
              <w:spacing w:after="0" w:line="240" w:lineRule="auto"/>
              <w:rPr>
                <w:rFonts w:ascii="Times New Roman" w:hAnsi="Times New Roman" w:cs="Times New Roman"/>
              </w:rPr>
            </w:pPr>
          </w:p>
        </w:tc>
        <w:tc>
          <w:tcPr>
            <w:tcW w:w="8464" w:type="dxa"/>
            <w:vAlign w:val="bottom"/>
          </w:tcPr>
          <w:p w:rsidR="00874175" w:rsidRPr="000B2970" w:rsidRDefault="008C0C91" w:rsidP="000B2970">
            <w:pPr>
              <w:spacing w:after="0" w:line="240" w:lineRule="auto"/>
              <w:rPr>
                <w:rFonts w:ascii="Times New Roman" w:eastAsia="Times New Roman" w:hAnsi="Times New Roman" w:cs="Times New Roman"/>
                <w:lang w:eastAsia="ru-RU"/>
              </w:rPr>
            </w:pPr>
            <w:r w:rsidRPr="000B2970">
              <w:rPr>
                <w:rFonts w:ascii="Times New Roman" w:eastAsia="Times New Roman" w:hAnsi="Times New Roman" w:cs="Times New Roman"/>
                <w:bCs/>
                <w:lang w:eastAsia="ru-RU"/>
              </w:rPr>
              <w:t>Макарова Ольга Борисовна</w:t>
            </w:r>
          </w:p>
        </w:tc>
      </w:tr>
    </w:tbl>
    <w:p w:rsidR="000F6912" w:rsidRPr="000B2970" w:rsidRDefault="000F6912" w:rsidP="000B2970">
      <w:pPr>
        <w:spacing w:after="0" w:line="240" w:lineRule="auto"/>
        <w:rPr>
          <w:rFonts w:ascii="Times New Roman" w:eastAsia="Times New Roman" w:hAnsi="Times New Roman" w:cs="Times New Roman"/>
          <w:lang w:eastAsia="ru-RU"/>
        </w:rPr>
      </w:pPr>
    </w:p>
    <w:tbl>
      <w:tblPr>
        <w:tblW w:w="5000" w:type="pct"/>
        <w:tblCellMar>
          <w:left w:w="0" w:type="dxa"/>
          <w:right w:w="0" w:type="dxa"/>
        </w:tblCellMar>
        <w:tblLook w:val="04A0" w:firstRow="1" w:lastRow="0" w:firstColumn="1" w:lastColumn="0" w:noHBand="0" w:noVBand="1"/>
      </w:tblPr>
      <w:tblGrid>
        <w:gridCol w:w="3751"/>
        <w:gridCol w:w="11252"/>
      </w:tblGrid>
      <w:tr w:rsidR="000F6912" w:rsidRPr="000B2970" w:rsidTr="000F6912">
        <w:tc>
          <w:tcPr>
            <w:tcW w:w="1250" w:type="pct"/>
            <w:tcMar>
              <w:top w:w="75" w:type="dxa"/>
              <w:left w:w="75" w:type="dxa"/>
              <w:bottom w:w="75" w:type="dxa"/>
              <w:right w:w="450" w:type="dxa"/>
            </w:tcMar>
            <w:hideMark/>
          </w:tcPr>
          <w:p w:rsidR="000F6912" w:rsidRPr="000B2970" w:rsidRDefault="000F6912" w:rsidP="000F6912">
            <w:pPr>
              <w:spacing w:after="0" w:line="240" w:lineRule="auto"/>
              <w:jc w:val="both"/>
              <w:rPr>
                <w:rFonts w:ascii="Times New Roman" w:eastAsia="Times New Roman" w:hAnsi="Times New Roman" w:cs="Times New Roman"/>
                <w:lang w:eastAsia="ru-RU"/>
              </w:rPr>
            </w:pPr>
          </w:p>
        </w:tc>
        <w:tc>
          <w:tcPr>
            <w:tcW w:w="3750" w:type="pct"/>
            <w:tcMar>
              <w:top w:w="75" w:type="dxa"/>
              <w:left w:w="75" w:type="dxa"/>
              <w:bottom w:w="75" w:type="dxa"/>
              <w:right w:w="75" w:type="dxa"/>
            </w:tcMar>
            <w:hideMark/>
          </w:tcPr>
          <w:p w:rsidR="000F6912" w:rsidRPr="000B2970" w:rsidRDefault="002778AE" w:rsidP="000F6912">
            <w:pPr>
              <w:spacing w:after="0" w:line="240" w:lineRule="auto"/>
              <w:jc w:val="both"/>
              <w:rPr>
                <w:rFonts w:ascii="Times New Roman" w:eastAsia="Times New Roman" w:hAnsi="Times New Roman" w:cs="Times New Roman"/>
                <w:lang w:eastAsia="ru-RU"/>
              </w:rPr>
            </w:pPr>
            <w:r w:rsidRPr="000B2970">
              <w:rPr>
                <w:rFonts w:ascii="Times New Roman" w:eastAsia="Times New Roman" w:hAnsi="Times New Roman" w:cs="Times New Roman"/>
                <w:lang w:eastAsia="ru-RU"/>
              </w:rPr>
              <w:t>(22.01.2013</w:t>
            </w:r>
            <w:r w:rsidR="000F6912" w:rsidRPr="000B2970">
              <w:rPr>
                <w:rFonts w:ascii="Times New Roman" w:eastAsia="Times New Roman" w:hAnsi="Times New Roman" w:cs="Times New Roman"/>
                <w:lang w:eastAsia="ru-RU"/>
              </w:rPr>
              <w:t xml:space="preserve">) </w:t>
            </w:r>
          </w:p>
        </w:tc>
      </w:tr>
    </w:tbl>
    <w:p w:rsidR="000F6912" w:rsidRPr="000F6912" w:rsidRDefault="000F6912" w:rsidP="000F6912">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3751"/>
        <w:gridCol w:w="11252"/>
      </w:tblGrid>
      <w:tr w:rsidR="000F6912" w:rsidRPr="000F6912" w:rsidTr="000F6912">
        <w:tc>
          <w:tcPr>
            <w:tcW w:w="1250" w:type="pct"/>
            <w:tcMar>
              <w:top w:w="75" w:type="dxa"/>
              <w:left w:w="75" w:type="dxa"/>
              <w:bottom w:w="75" w:type="dxa"/>
              <w:right w:w="450" w:type="dxa"/>
            </w:tcMar>
            <w:hideMark/>
          </w:tcPr>
          <w:p w:rsidR="000F6912" w:rsidRPr="000F6912" w:rsidRDefault="000F6912" w:rsidP="000F691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45764" w:rsidRDefault="00E45764" w:rsidP="00E07231">
            <w:pPr>
              <w:spacing w:after="0" w:line="240" w:lineRule="auto"/>
              <w:jc w:val="both"/>
              <w:rPr>
                <w:rFonts w:ascii="Times New Roman" w:eastAsia="Times New Roman" w:hAnsi="Times New Roman" w:cs="Times New Roman"/>
                <w:sz w:val="24"/>
                <w:szCs w:val="24"/>
                <w:lang w:eastAsia="ru-RU"/>
              </w:rPr>
            </w:pPr>
            <w:bookmarkStart w:id="0" w:name="_GoBack"/>
            <w:bookmarkEnd w:id="0"/>
          </w:p>
          <w:p w:rsidR="000F6912" w:rsidRPr="000F6912" w:rsidRDefault="000F6912" w:rsidP="00E07231">
            <w:pPr>
              <w:spacing w:after="0" w:line="240" w:lineRule="auto"/>
              <w:jc w:val="both"/>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lastRenderedPageBreak/>
              <w:t>Приложение №1 к Протоколу вскрытия конвертов</w:t>
            </w:r>
            <w:r w:rsidRPr="000F6912">
              <w:rPr>
                <w:rFonts w:ascii="Times New Roman" w:eastAsia="Times New Roman" w:hAnsi="Times New Roman" w:cs="Times New Roman"/>
                <w:sz w:val="24"/>
                <w:szCs w:val="24"/>
                <w:lang w:eastAsia="ru-RU"/>
              </w:rPr>
              <w:br w:type="page"/>
            </w:r>
            <w:r w:rsidR="004351F0">
              <w:rPr>
                <w:rFonts w:ascii="Times New Roman" w:eastAsia="Times New Roman" w:hAnsi="Times New Roman" w:cs="Times New Roman"/>
                <w:sz w:val="24"/>
                <w:szCs w:val="24"/>
                <w:lang w:eastAsia="ru-RU"/>
              </w:rPr>
              <w:t xml:space="preserve"> </w:t>
            </w:r>
            <w:r w:rsidRPr="000F6912">
              <w:rPr>
                <w:rFonts w:ascii="Times New Roman" w:eastAsia="Times New Roman" w:hAnsi="Times New Roman" w:cs="Times New Roman"/>
                <w:sz w:val="24"/>
                <w:szCs w:val="24"/>
                <w:lang w:eastAsia="ru-RU"/>
              </w:rPr>
              <w:t>с заявками на участие в открытом конкурсе</w:t>
            </w:r>
            <w:r w:rsidRPr="000F6912">
              <w:rPr>
                <w:rFonts w:ascii="Times New Roman" w:eastAsia="Times New Roman" w:hAnsi="Times New Roman" w:cs="Times New Roman"/>
                <w:sz w:val="24"/>
                <w:szCs w:val="24"/>
                <w:lang w:eastAsia="ru-RU"/>
              </w:rPr>
              <w:br w:type="page"/>
            </w:r>
            <w:r w:rsidR="002778AE">
              <w:rPr>
                <w:rFonts w:ascii="Times New Roman" w:eastAsia="Times New Roman" w:hAnsi="Times New Roman" w:cs="Times New Roman"/>
                <w:sz w:val="24"/>
                <w:szCs w:val="24"/>
                <w:lang w:eastAsia="ru-RU"/>
              </w:rPr>
              <w:t xml:space="preserve"> </w:t>
            </w:r>
            <w:r w:rsidR="00E07231">
              <w:rPr>
                <w:rFonts w:ascii="Times New Roman" w:eastAsia="Times New Roman" w:hAnsi="Times New Roman" w:cs="Times New Roman"/>
                <w:sz w:val="24"/>
                <w:szCs w:val="24"/>
                <w:lang w:eastAsia="ru-RU"/>
              </w:rPr>
              <w:t xml:space="preserve"> от 22.01.2013</w:t>
            </w:r>
          </w:p>
        </w:tc>
      </w:tr>
    </w:tbl>
    <w:p w:rsidR="000F6912" w:rsidRPr="000F6912" w:rsidRDefault="000F6912" w:rsidP="000F6912">
      <w:pPr>
        <w:spacing w:after="0" w:line="240" w:lineRule="auto"/>
        <w:rPr>
          <w:rFonts w:ascii="Times New Roman" w:eastAsia="Times New Roman" w:hAnsi="Times New Roman" w:cs="Times New Roman"/>
          <w:sz w:val="24"/>
          <w:szCs w:val="24"/>
          <w:lang w:eastAsia="ru-RU"/>
        </w:rPr>
      </w:pPr>
    </w:p>
    <w:p w:rsidR="000F6912" w:rsidRPr="000F6912" w:rsidRDefault="000F6912" w:rsidP="00DC00EB">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0F6912">
        <w:rPr>
          <w:rFonts w:ascii="Times New Roman" w:eastAsia="Times New Roman" w:hAnsi="Times New Roman" w:cs="Times New Roman"/>
          <w:sz w:val="24"/>
          <w:szCs w:val="24"/>
          <w:lang w:eastAsia="ru-RU"/>
        </w:rPr>
        <w:br/>
        <w:t>В ОТКРЫТОМ КОНКУРСЕ</w:t>
      </w:r>
    </w:p>
    <w:p w:rsidR="000F6912" w:rsidRPr="000F6912" w:rsidRDefault="002467E5" w:rsidP="000F6912">
      <w:pPr>
        <w:spacing w:before="100" w:beforeAutospacing="1" w:after="100" w:afterAutospacing="1" w:line="240" w:lineRule="auto"/>
        <w:rPr>
          <w:rFonts w:ascii="Times New Roman" w:eastAsia="Times New Roman" w:hAnsi="Times New Roman" w:cs="Times New Roman"/>
          <w:sz w:val="24"/>
          <w:szCs w:val="24"/>
          <w:lang w:eastAsia="ru-RU"/>
        </w:rPr>
      </w:pPr>
      <w:r w:rsidRPr="004351F0">
        <w:rPr>
          <w:rFonts w:ascii="Times New Roman" w:hAnsi="Times New Roman" w:cs="Times New Roman"/>
          <w:bCs/>
          <w:sz w:val="24"/>
          <w:szCs w:val="24"/>
        </w:rPr>
        <w:t xml:space="preserve">Оказание услуг </w:t>
      </w:r>
      <w:r w:rsidRPr="004351F0">
        <w:rPr>
          <w:rFonts w:ascii="Times New Roman" w:hAnsi="Times New Roman" w:cs="Times New Roman"/>
          <w:sz w:val="24"/>
          <w:szCs w:val="24"/>
        </w:rPr>
        <w:t>по</w:t>
      </w:r>
      <w:r w:rsidRPr="004351F0">
        <w:rPr>
          <w:rFonts w:ascii="Times New Roman" w:hAnsi="Times New Roman" w:cs="Times New Roman"/>
          <w:bCs/>
          <w:sz w:val="24"/>
          <w:szCs w:val="24"/>
        </w:rPr>
        <w:t xml:space="preserve"> </w:t>
      </w:r>
      <w:r w:rsidRPr="004351F0">
        <w:rPr>
          <w:rFonts w:ascii="Times New Roman" w:hAnsi="Times New Roman" w:cs="Times New Roman"/>
          <w:sz w:val="24"/>
          <w:szCs w:val="24"/>
        </w:rPr>
        <w:t>проведению обязательного ежегодного аудита  годовой бухгалтерской отчётности ФКП «Аэропорты Красноярья» за период с 23.04.2012 по 31.12.2012г. в 2013 году</w:t>
      </w:r>
      <w:r w:rsidR="000F6912" w:rsidRPr="000F6912">
        <w:rPr>
          <w:rFonts w:ascii="Times New Roman" w:eastAsia="Times New Roman" w:hAnsi="Times New Roman" w:cs="Times New Roman"/>
          <w:sz w:val="24"/>
          <w:szCs w:val="24"/>
          <w:lang w:eastAsia="ru-RU"/>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2"/>
        <w:gridCol w:w="3077"/>
        <w:gridCol w:w="3077"/>
        <w:gridCol w:w="4146"/>
        <w:gridCol w:w="4161"/>
      </w:tblGrid>
      <w:tr w:rsidR="000F6912" w:rsidRPr="000F6912" w:rsidTr="002E0111">
        <w:trPr>
          <w:tblCellSpacing w:w="15" w:type="dxa"/>
        </w:trPr>
        <w:tc>
          <w:tcPr>
            <w:tcW w:w="15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 xml:space="preserve">№ </w:t>
            </w:r>
            <w:proofErr w:type="gramStart"/>
            <w:r w:rsidRPr="000F6912">
              <w:rPr>
                <w:rFonts w:ascii="Times New Roman" w:eastAsia="Times New Roman" w:hAnsi="Times New Roman" w:cs="Times New Roman"/>
                <w:sz w:val="24"/>
                <w:szCs w:val="24"/>
                <w:lang w:eastAsia="ru-RU"/>
              </w:rPr>
              <w:t>п</w:t>
            </w:r>
            <w:proofErr w:type="gramEnd"/>
            <w:r w:rsidRPr="000F6912">
              <w:rPr>
                <w:rFonts w:ascii="Times New Roman" w:eastAsia="Times New Roman" w:hAnsi="Times New Roman" w:cs="Times New Roman"/>
                <w:sz w:val="24"/>
                <w:szCs w:val="24"/>
                <w:lang w:eastAsia="ru-RU"/>
              </w:rPr>
              <w:t>/п</w:t>
            </w:r>
          </w:p>
        </w:tc>
        <w:tc>
          <w:tcPr>
            <w:tcW w:w="100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Дата поступления</w:t>
            </w:r>
          </w:p>
        </w:tc>
        <w:tc>
          <w:tcPr>
            <w:tcW w:w="100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Время поступления</w:t>
            </w:r>
          </w:p>
        </w:tc>
        <w:tc>
          <w:tcPr>
            <w:tcW w:w="135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Регистрационный номер</w:t>
            </w:r>
          </w:p>
        </w:tc>
        <w:tc>
          <w:tcPr>
            <w:tcW w:w="135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Форма подачи заявки</w:t>
            </w:r>
          </w:p>
        </w:tc>
      </w:tr>
      <w:tr w:rsidR="000F6912" w:rsidRPr="000F6912" w:rsidTr="002E0111">
        <w:trPr>
          <w:tblCellSpacing w:w="15" w:type="dxa"/>
        </w:trPr>
        <w:tc>
          <w:tcPr>
            <w:tcW w:w="15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1</w:t>
            </w:r>
          </w:p>
        </w:tc>
        <w:tc>
          <w:tcPr>
            <w:tcW w:w="1000" w:type="pct"/>
            <w:hideMark/>
          </w:tcPr>
          <w:p w:rsidR="000F6912" w:rsidRPr="008C0C91" w:rsidRDefault="008C0C91" w:rsidP="000F6912">
            <w:pPr>
              <w:spacing w:after="0" w:line="240" w:lineRule="auto"/>
              <w:jc w:val="center"/>
              <w:rPr>
                <w:rFonts w:ascii="Times New Roman" w:eastAsia="Times New Roman" w:hAnsi="Times New Roman" w:cs="Times New Roman"/>
                <w:sz w:val="24"/>
                <w:szCs w:val="24"/>
                <w:lang w:eastAsia="ru-RU"/>
              </w:rPr>
            </w:pPr>
            <w:r w:rsidRPr="008C0C91">
              <w:rPr>
                <w:rFonts w:ascii="Times New Roman" w:eastAsia="Times New Roman" w:hAnsi="Times New Roman" w:cs="Times New Roman"/>
                <w:sz w:val="24"/>
                <w:szCs w:val="24"/>
                <w:lang w:eastAsia="ru-RU"/>
              </w:rPr>
              <w:t>18</w:t>
            </w:r>
            <w:r w:rsidR="002467E5" w:rsidRPr="008C0C91">
              <w:rPr>
                <w:rFonts w:ascii="Times New Roman" w:eastAsia="Times New Roman" w:hAnsi="Times New Roman" w:cs="Times New Roman"/>
                <w:sz w:val="24"/>
                <w:szCs w:val="24"/>
                <w:lang w:eastAsia="ru-RU"/>
              </w:rPr>
              <w:t>.01.2013</w:t>
            </w:r>
          </w:p>
        </w:tc>
        <w:tc>
          <w:tcPr>
            <w:tcW w:w="1000" w:type="pct"/>
            <w:hideMark/>
          </w:tcPr>
          <w:p w:rsidR="000F6912" w:rsidRPr="008C0C91" w:rsidRDefault="008C0C91" w:rsidP="000F6912">
            <w:pPr>
              <w:spacing w:after="0" w:line="240" w:lineRule="auto"/>
              <w:jc w:val="center"/>
              <w:rPr>
                <w:rFonts w:ascii="Times New Roman" w:eastAsia="Times New Roman" w:hAnsi="Times New Roman" w:cs="Times New Roman"/>
                <w:sz w:val="24"/>
                <w:szCs w:val="24"/>
                <w:lang w:eastAsia="ru-RU"/>
              </w:rPr>
            </w:pPr>
            <w:r w:rsidRPr="008C0C91">
              <w:rPr>
                <w:rFonts w:ascii="Times New Roman" w:eastAsia="Times New Roman" w:hAnsi="Times New Roman" w:cs="Times New Roman"/>
                <w:sz w:val="24"/>
                <w:szCs w:val="24"/>
                <w:lang w:eastAsia="ru-RU"/>
              </w:rPr>
              <w:t>15:40</w:t>
            </w:r>
          </w:p>
        </w:tc>
        <w:tc>
          <w:tcPr>
            <w:tcW w:w="135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1</w:t>
            </w:r>
          </w:p>
        </w:tc>
        <w:tc>
          <w:tcPr>
            <w:tcW w:w="135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Бумажный носитель</w:t>
            </w:r>
          </w:p>
        </w:tc>
      </w:tr>
      <w:tr w:rsidR="002E0111" w:rsidRPr="000F6912" w:rsidTr="002E0111">
        <w:trPr>
          <w:tblCellSpacing w:w="15" w:type="dxa"/>
        </w:trPr>
        <w:tc>
          <w:tcPr>
            <w:tcW w:w="150" w:type="pct"/>
          </w:tcPr>
          <w:p w:rsidR="002E0111" w:rsidRPr="000F6912" w:rsidRDefault="002E0111" w:rsidP="000F69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0" w:type="pct"/>
          </w:tcPr>
          <w:p w:rsidR="002E0111" w:rsidRPr="008C0C91" w:rsidRDefault="002E0111" w:rsidP="000F69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21.01.2013</w:t>
            </w:r>
          </w:p>
        </w:tc>
        <w:tc>
          <w:tcPr>
            <w:tcW w:w="1000" w:type="pct"/>
          </w:tcPr>
          <w:p w:rsidR="002E0111" w:rsidRPr="008C0C91" w:rsidRDefault="002E0111" w:rsidP="000F69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16:55</w:t>
            </w:r>
          </w:p>
        </w:tc>
        <w:tc>
          <w:tcPr>
            <w:tcW w:w="1350" w:type="pct"/>
          </w:tcPr>
          <w:p w:rsidR="002E0111" w:rsidRPr="000F6912" w:rsidRDefault="002E0111" w:rsidP="000F69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50" w:type="pct"/>
          </w:tcPr>
          <w:p w:rsidR="002E0111" w:rsidRPr="000F6912" w:rsidRDefault="002E0111"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Бумажный носитель</w:t>
            </w:r>
          </w:p>
        </w:tc>
      </w:tr>
    </w:tbl>
    <w:p w:rsidR="000F6912" w:rsidRPr="000F6912" w:rsidRDefault="000F6912" w:rsidP="000F6912">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3751"/>
        <w:gridCol w:w="11252"/>
      </w:tblGrid>
      <w:tr w:rsidR="000F6912" w:rsidRPr="000F6912" w:rsidTr="000F6912">
        <w:tc>
          <w:tcPr>
            <w:tcW w:w="1250" w:type="pct"/>
            <w:tcMar>
              <w:top w:w="75" w:type="dxa"/>
              <w:left w:w="75" w:type="dxa"/>
              <w:bottom w:w="75" w:type="dxa"/>
              <w:right w:w="450" w:type="dxa"/>
            </w:tcMar>
            <w:hideMark/>
          </w:tcPr>
          <w:p w:rsidR="000F6912" w:rsidRPr="000F6912" w:rsidRDefault="000F6912" w:rsidP="000F691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E45764" w:rsidRDefault="00E45764" w:rsidP="000F6912">
            <w:pPr>
              <w:spacing w:after="0" w:line="240" w:lineRule="auto"/>
              <w:jc w:val="both"/>
              <w:rPr>
                <w:rFonts w:ascii="Times New Roman" w:eastAsia="Times New Roman" w:hAnsi="Times New Roman" w:cs="Times New Roman"/>
                <w:sz w:val="24"/>
                <w:szCs w:val="24"/>
                <w:lang w:eastAsia="ru-RU"/>
              </w:rPr>
            </w:pPr>
          </w:p>
          <w:p w:rsidR="000F6912" w:rsidRPr="000F6912" w:rsidRDefault="000F6912" w:rsidP="000F6912">
            <w:pPr>
              <w:spacing w:after="0" w:line="240" w:lineRule="auto"/>
              <w:jc w:val="both"/>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lastRenderedPageBreak/>
              <w:t>Приложение №2 к Протоколу вскрытия конвертов</w:t>
            </w:r>
            <w:r w:rsidRPr="000F6912">
              <w:rPr>
                <w:rFonts w:ascii="Times New Roman" w:eastAsia="Times New Roman" w:hAnsi="Times New Roman" w:cs="Times New Roman"/>
                <w:sz w:val="24"/>
                <w:szCs w:val="24"/>
                <w:lang w:eastAsia="ru-RU"/>
              </w:rPr>
              <w:br w:type="page"/>
            </w:r>
            <w:r w:rsidR="005B4122">
              <w:rPr>
                <w:rFonts w:ascii="Times New Roman" w:eastAsia="Times New Roman" w:hAnsi="Times New Roman" w:cs="Times New Roman"/>
                <w:sz w:val="24"/>
                <w:szCs w:val="24"/>
                <w:lang w:eastAsia="ru-RU"/>
              </w:rPr>
              <w:t xml:space="preserve"> </w:t>
            </w:r>
            <w:r w:rsidRPr="000F6912">
              <w:rPr>
                <w:rFonts w:ascii="Times New Roman" w:eastAsia="Times New Roman" w:hAnsi="Times New Roman" w:cs="Times New Roman"/>
                <w:sz w:val="24"/>
                <w:szCs w:val="24"/>
                <w:lang w:eastAsia="ru-RU"/>
              </w:rPr>
              <w:t>с заявками на участие в открытом конкурсе</w:t>
            </w:r>
            <w:r w:rsidR="00DC00EB">
              <w:rPr>
                <w:rFonts w:ascii="Times New Roman" w:eastAsia="Times New Roman" w:hAnsi="Times New Roman" w:cs="Times New Roman"/>
                <w:sz w:val="24"/>
                <w:szCs w:val="24"/>
                <w:lang w:eastAsia="ru-RU"/>
              </w:rPr>
              <w:t xml:space="preserve"> </w:t>
            </w:r>
            <w:r w:rsidRPr="000F6912">
              <w:rPr>
                <w:rFonts w:ascii="Times New Roman" w:eastAsia="Times New Roman" w:hAnsi="Times New Roman" w:cs="Times New Roman"/>
                <w:sz w:val="24"/>
                <w:szCs w:val="24"/>
                <w:lang w:eastAsia="ru-RU"/>
              </w:rPr>
              <w:br w:type="page"/>
              <w:t xml:space="preserve">от </w:t>
            </w:r>
            <w:r w:rsidR="00DC00EB">
              <w:rPr>
                <w:rFonts w:ascii="Times New Roman" w:eastAsia="Times New Roman" w:hAnsi="Times New Roman" w:cs="Times New Roman"/>
                <w:sz w:val="24"/>
                <w:szCs w:val="24"/>
                <w:lang w:eastAsia="ru-RU"/>
              </w:rPr>
              <w:t>22.01.2013</w:t>
            </w:r>
          </w:p>
        </w:tc>
      </w:tr>
    </w:tbl>
    <w:p w:rsidR="000F6912" w:rsidRPr="000F6912" w:rsidRDefault="000F6912" w:rsidP="000F6912">
      <w:pPr>
        <w:spacing w:after="0" w:line="240" w:lineRule="auto"/>
        <w:rPr>
          <w:rFonts w:ascii="Times New Roman" w:eastAsia="Times New Roman" w:hAnsi="Times New Roman" w:cs="Times New Roman"/>
          <w:sz w:val="24"/>
          <w:szCs w:val="24"/>
          <w:lang w:eastAsia="ru-RU"/>
        </w:rPr>
      </w:pPr>
    </w:p>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0F6912" w:rsidRPr="000F6912" w:rsidRDefault="000F6912" w:rsidP="000F6912">
      <w:pPr>
        <w:spacing w:after="0" w:line="240" w:lineRule="auto"/>
        <w:rPr>
          <w:rFonts w:ascii="Times New Roman" w:eastAsia="Times New Roman" w:hAnsi="Times New Roman" w:cs="Times New Roman"/>
          <w:sz w:val="24"/>
          <w:szCs w:val="24"/>
          <w:lang w:eastAsia="ru-RU"/>
        </w:rPr>
      </w:pPr>
    </w:p>
    <w:p w:rsidR="000F6912" w:rsidRPr="000F6912" w:rsidRDefault="000F6912" w:rsidP="000F6912">
      <w:pPr>
        <w:spacing w:before="100" w:beforeAutospacing="1" w:after="100" w:afterAutospacing="1" w:line="240" w:lineRule="auto"/>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Предмет контракта: «</w:t>
      </w:r>
      <w:r w:rsidR="005B4122" w:rsidRPr="004351F0">
        <w:rPr>
          <w:rFonts w:ascii="Times New Roman" w:hAnsi="Times New Roman" w:cs="Times New Roman"/>
          <w:bCs/>
          <w:sz w:val="24"/>
          <w:szCs w:val="24"/>
        </w:rPr>
        <w:t xml:space="preserve">Оказание услуг </w:t>
      </w:r>
      <w:r w:rsidR="005B4122" w:rsidRPr="004351F0">
        <w:rPr>
          <w:rFonts w:ascii="Times New Roman" w:hAnsi="Times New Roman" w:cs="Times New Roman"/>
          <w:sz w:val="24"/>
          <w:szCs w:val="24"/>
        </w:rPr>
        <w:t>по</w:t>
      </w:r>
      <w:r w:rsidR="005B4122" w:rsidRPr="004351F0">
        <w:rPr>
          <w:rFonts w:ascii="Times New Roman" w:hAnsi="Times New Roman" w:cs="Times New Roman"/>
          <w:bCs/>
          <w:sz w:val="24"/>
          <w:szCs w:val="24"/>
        </w:rPr>
        <w:t xml:space="preserve"> </w:t>
      </w:r>
      <w:r w:rsidR="005B4122" w:rsidRPr="004351F0">
        <w:rPr>
          <w:rFonts w:ascii="Times New Roman" w:hAnsi="Times New Roman" w:cs="Times New Roman"/>
          <w:sz w:val="24"/>
          <w:szCs w:val="24"/>
        </w:rPr>
        <w:t>проведению обязательного ежегодного аудита  годовой бухгалтерской отчётности ФКП «Аэропорты Красноярья» за период с 23.04.2012 по 31.12.2012г. в 2013 году</w:t>
      </w:r>
      <w:r w:rsidRPr="000F6912">
        <w:rPr>
          <w:rFonts w:ascii="Times New Roman" w:eastAsia="Times New Roman" w:hAnsi="Times New Roman" w:cs="Times New Roman"/>
          <w:sz w:val="24"/>
          <w:szCs w:val="24"/>
          <w:lang w:eastAsia="ru-RU"/>
        </w:rPr>
        <w:t xml:space="preserve">». </w:t>
      </w:r>
    </w:p>
    <w:p w:rsidR="000F6912" w:rsidRPr="000F6912" w:rsidRDefault="000F6912" w:rsidP="000F6912">
      <w:pPr>
        <w:spacing w:after="0" w:line="240" w:lineRule="auto"/>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 xml:space="preserve">Начальная (максимальная) цена контракта (с указанием валюты): </w:t>
      </w:r>
      <w:r w:rsidR="005B4122" w:rsidRPr="004351F0">
        <w:rPr>
          <w:rFonts w:ascii="Times New Roman" w:hAnsi="Times New Roman" w:cs="Times New Roman"/>
          <w:sz w:val="24"/>
          <w:szCs w:val="24"/>
        </w:rPr>
        <w:t xml:space="preserve">340625,00 </w:t>
      </w:r>
      <w:r w:rsidR="005B4122" w:rsidRPr="004351F0">
        <w:rPr>
          <w:rFonts w:ascii="Times New Roman" w:hAnsi="Times New Roman" w:cs="Times New Roman"/>
          <w:bCs/>
          <w:sz w:val="24"/>
          <w:szCs w:val="24"/>
        </w:rPr>
        <w:t>(</w:t>
      </w:r>
      <w:r w:rsidR="005B4122" w:rsidRPr="004351F0">
        <w:rPr>
          <w:rFonts w:ascii="Times New Roman" w:hAnsi="Times New Roman" w:cs="Times New Roman"/>
          <w:sz w:val="24"/>
          <w:szCs w:val="24"/>
        </w:rPr>
        <w:t xml:space="preserve">триста сорок тысяч шестьсот двадцать пять рублей ноль копеек) </w:t>
      </w:r>
      <w:r w:rsidR="005B4122" w:rsidRPr="004351F0">
        <w:rPr>
          <w:rFonts w:ascii="Times New Roman" w:eastAsia="Times New Roman" w:hAnsi="Times New Roman" w:cs="Times New Roman"/>
          <w:sz w:val="24"/>
          <w:szCs w:val="24"/>
          <w:lang w:eastAsia="ru-RU"/>
        </w:rPr>
        <w:t>Российский рубль</w:t>
      </w:r>
      <w:r w:rsidR="005B4122">
        <w:rPr>
          <w:rFonts w:ascii="Times New Roman" w:eastAsia="Times New Roman" w:hAnsi="Times New Roman" w:cs="Times New Roman"/>
          <w:sz w:val="24"/>
          <w:szCs w:val="24"/>
          <w:lang w:eastAsia="ru-RU"/>
        </w:rPr>
        <w:t>.</w:t>
      </w:r>
      <w:r w:rsidRPr="000F6912">
        <w:rPr>
          <w:rFonts w:ascii="Times New Roman" w:eastAsia="Times New Roman" w:hAnsi="Times New Roman" w:cs="Times New Roman"/>
          <w:sz w:val="24"/>
          <w:szCs w:val="24"/>
          <w:lang w:eastAsia="ru-RU"/>
        </w:rPr>
        <w:br/>
      </w:r>
      <w:r w:rsidRPr="000F6912">
        <w:rPr>
          <w:rFonts w:ascii="Times New Roman" w:eastAsia="Times New Roman" w:hAnsi="Times New Roman" w:cs="Times New Roman"/>
          <w:sz w:val="24"/>
          <w:szCs w:val="24"/>
          <w:lang w:eastAsia="ru-RU"/>
        </w:rPr>
        <w:br/>
      </w:r>
      <w:r w:rsidR="00705C8C" w:rsidRPr="00705C8C">
        <w:rPr>
          <w:rFonts w:ascii="Times New Roman" w:eastAsia="Times New Roman" w:hAnsi="Times New Roman" w:cs="Times New Roman"/>
          <w:sz w:val="24"/>
          <w:szCs w:val="24"/>
          <w:lang w:eastAsia="ru-RU"/>
        </w:rPr>
        <w:t>Подано 2</w:t>
      </w:r>
      <w:r w:rsidRPr="00705C8C">
        <w:rPr>
          <w:rFonts w:ascii="Times New Roman" w:eastAsia="Times New Roman" w:hAnsi="Times New Roman" w:cs="Times New Roman"/>
          <w:sz w:val="24"/>
          <w:szCs w:val="24"/>
          <w:lang w:eastAsia="ru-RU"/>
        </w:rPr>
        <w:t xml:space="preserve"> (</w:t>
      </w:r>
      <w:r w:rsidR="00705C8C" w:rsidRPr="00705C8C">
        <w:rPr>
          <w:rFonts w:ascii="Times New Roman" w:eastAsia="Times New Roman" w:hAnsi="Times New Roman" w:cs="Times New Roman"/>
          <w:sz w:val="24"/>
          <w:szCs w:val="24"/>
          <w:lang w:eastAsia="ru-RU"/>
        </w:rPr>
        <w:t>две) заявки</w:t>
      </w:r>
      <w:r w:rsidRPr="00705C8C">
        <w:rPr>
          <w:rFonts w:ascii="Times New Roman" w:eastAsia="Times New Roman" w:hAnsi="Times New Roman" w:cs="Times New Roman"/>
          <w:sz w:val="24"/>
          <w:szCs w:val="24"/>
          <w:lang w:eastAsia="ru-RU"/>
        </w:rPr>
        <w:t>.</w:t>
      </w:r>
      <w:r w:rsidRPr="000F6912">
        <w:rPr>
          <w:rFonts w:ascii="Times New Roman" w:eastAsia="Times New Roman" w:hAnsi="Times New Roman" w:cs="Times New Roman"/>
          <w:sz w:val="24"/>
          <w:szCs w:val="24"/>
          <w:lang w:eastAsia="ru-RU"/>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6"/>
        <w:gridCol w:w="2993"/>
        <w:gridCol w:w="4474"/>
        <w:gridCol w:w="5970"/>
      </w:tblGrid>
      <w:tr w:rsidR="000F6912" w:rsidRPr="000F6912" w:rsidTr="00705C8C">
        <w:trPr>
          <w:tblCellSpacing w:w="15" w:type="dxa"/>
        </w:trPr>
        <w:tc>
          <w:tcPr>
            <w:tcW w:w="50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 регистр</w:t>
            </w:r>
            <w:proofErr w:type="gramStart"/>
            <w:r w:rsidRPr="000F6912">
              <w:rPr>
                <w:rFonts w:ascii="Times New Roman" w:eastAsia="Times New Roman" w:hAnsi="Times New Roman" w:cs="Times New Roman"/>
                <w:sz w:val="24"/>
                <w:szCs w:val="24"/>
                <w:lang w:eastAsia="ru-RU"/>
              </w:rPr>
              <w:t>.</w:t>
            </w:r>
            <w:proofErr w:type="gramEnd"/>
            <w:r w:rsidRPr="000F6912">
              <w:rPr>
                <w:rFonts w:ascii="Times New Roman" w:eastAsia="Times New Roman" w:hAnsi="Times New Roman" w:cs="Times New Roman"/>
                <w:sz w:val="24"/>
                <w:szCs w:val="24"/>
                <w:lang w:eastAsia="ru-RU"/>
              </w:rPr>
              <w:t xml:space="preserve"> </w:t>
            </w:r>
            <w:proofErr w:type="gramStart"/>
            <w:r w:rsidRPr="000F6912">
              <w:rPr>
                <w:rFonts w:ascii="Times New Roman" w:eastAsia="Times New Roman" w:hAnsi="Times New Roman" w:cs="Times New Roman"/>
                <w:sz w:val="24"/>
                <w:szCs w:val="24"/>
                <w:lang w:eastAsia="ru-RU"/>
              </w:rPr>
              <w:t>з</w:t>
            </w:r>
            <w:proofErr w:type="gramEnd"/>
            <w:r w:rsidRPr="000F6912">
              <w:rPr>
                <w:rFonts w:ascii="Times New Roman" w:eastAsia="Times New Roman" w:hAnsi="Times New Roman" w:cs="Times New Roman"/>
                <w:sz w:val="24"/>
                <w:szCs w:val="24"/>
                <w:lang w:eastAsia="ru-RU"/>
              </w:rPr>
              <w:t>аявки</w:t>
            </w:r>
          </w:p>
        </w:tc>
        <w:tc>
          <w:tcPr>
            <w:tcW w:w="100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Почтовый адрес участника размещения заказа</w:t>
            </w:r>
          </w:p>
        </w:tc>
        <w:tc>
          <w:tcPr>
            <w:tcW w:w="200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0F6912" w:rsidRPr="000F6912" w:rsidTr="00705C8C">
        <w:trPr>
          <w:tblCellSpacing w:w="15" w:type="dxa"/>
        </w:trPr>
        <w:tc>
          <w:tcPr>
            <w:tcW w:w="500" w:type="pct"/>
            <w:hideMark/>
          </w:tcPr>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1</w:t>
            </w:r>
          </w:p>
        </w:tc>
        <w:tc>
          <w:tcPr>
            <w:tcW w:w="1000" w:type="pct"/>
            <w:hideMark/>
          </w:tcPr>
          <w:p w:rsidR="00705C8C" w:rsidRDefault="00705C8C" w:rsidP="007915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w:t>
            </w:r>
            <w:r w:rsidR="000F6912" w:rsidRPr="00705C8C">
              <w:rPr>
                <w:rFonts w:ascii="Times New Roman" w:eastAsia="Times New Roman" w:hAnsi="Times New Roman" w:cs="Times New Roman"/>
                <w:sz w:val="24"/>
                <w:szCs w:val="24"/>
                <w:lang w:eastAsia="ru-RU"/>
              </w:rPr>
              <w:t>ридическое лицо</w:t>
            </w:r>
            <w:r>
              <w:rPr>
                <w:rFonts w:ascii="Times New Roman" w:eastAsia="Times New Roman" w:hAnsi="Times New Roman" w:cs="Times New Roman"/>
                <w:sz w:val="24"/>
                <w:szCs w:val="24"/>
                <w:lang w:eastAsia="ru-RU"/>
              </w:rPr>
              <w:t>:</w:t>
            </w:r>
          </w:p>
          <w:p w:rsidR="0077660F" w:rsidRDefault="00705C8C" w:rsidP="007915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 с ограниченной ответственностью «</w:t>
            </w:r>
            <w:proofErr w:type="spellStart"/>
            <w:r>
              <w:rPr>
                <w:rFonts w:ascii="Times New Roman" w:eastAsia="Times New Roman" w:hAnsi="Times New Roman" w:cs="Times New Roman"/>
                <w:sz w:val="24"/>
                <w:szCs w:val="24"/>
                <w:lang w:eastAsia="ru-RU"/>
              </w:rPr>
              <w:t>ФинЭкспертиза</w:t>
            </w:r>
            <w:proofErr w:type="spellEnd"/>
            <w:r>
              <w:rPr>
                <w:rFonts w:ascii="Times New Roman" w:eastAsia="Times New Roman" w:hAnsi="Times New Roman" w:cs="Times New Roman"/>
                <w:sz w:val="24"/>
                <w:szCs w:val="24"/>
                <w:lang w:eastAsia="ru-RU"/>
              </w:rPr>
              <w:t>»</w:t>
            </w:r>
            <w:r w:rsidR="000F6912" w:rsidRPr="00705C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F6912" w:rsidRPr="000F6912" w:rsidRDefault="00705C8C" w:rsidP="007915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7708096662</w:t>
            </w:r>
            <w:r w:rsidR="000F6912" w:rsidRPr="000F6912">
              <w:rPr>
                <w:rFonts w:ascii="Times New Roman" w:eastAsia="Times New Roman" w:hAnsi="Times New Roman" w:cs="Times New Roman"/>
                <w:sz w:val="24"/>
                <w:szCs w:val="24"/>
                <w:lang w:eastAsia="ru-RU"/>
              </w:rPr>
              <w:t>, КПП 77</w:t>
            </w:r>
            <w:r>
              <w:rPr>
                <w:rFonts w:ascii="Times New Roman" w:eastAsia="Times New Roman" w:hAnsi="Times New Roman" w:cs="Times New Roman"/>
                <w:sz w:val="24"/>
                <w:szCs w:val="24"/>
                <w:lang w:eastAsia="ru-RU"/>
              </w:rPr>
              <w:t>0201001</w:t>
            </w:r>
            <w:r w:rsidR="000F6912" w:rsidRPr="000F6912">
              <w:rPr>
                <w:rFonts w:ascii="Times New Roman" w:eastAsia="Times New Roman" w:hAnsi="Times New Roman" w:cs="Times New Roman"/>
                <w:sz w:val="24"/>
                <w:szCs w:val="24"/>
                <w:lang w:eastAsia="ru-RU"/>
              </w:rPr>
              <w:t>)</w:t>
            </w:r>
          </w:p>
        </w:tc>
        <w:tc>
          <w:tcPr>
            <w:tcW w:w="1500" w:type="pct"/>
            <w:hideMark/>
          </w:tcPr>
          <w:p w:rsidR="000F6912" w:rsidRPr="000F6912" w:rsidRDefault="000F6912" w:rsidP="00705C8C">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 xml:space="preserve">ул. </w:t>
            </w:r>
            <w:proofErr w:type="gramStart"/>
            <w:r w:rsidR="00705C8C">
              <w:rPr>
                <w:rFonts w:ascii="Times New Roman" w:eastAsia="Times New Roman" w:hAnsi="Times New Roman" w:cs="Times New Roman"/>
                <w:sz w:val="24"/>
                <w:szCs w:val="24"/>
                <w:lang w:eastAsia="ru-RU"/>
              </w:rPr>
              <w:t>Взлетная</w:t>
            </w:r>
            <w:proofErr w:type="gramEnd"/>
            <w:r w:rsidR="00705C8C">
              <w:rPr>
                <w:rFonts w:ascii="Times New Roman" w:eastAsia="Times New Roman" w:hAnsi="Times New Roman" w:cs="Times New Roman"/>
                <w:sz w:val="24"/>
                <w:szCs w:val="24"/>
                <w:lang w:eastAsia="ru-RU"/>
              </w:rPr>
              <w:t>, 38, помещение 3 (филиал в г. Красноярске)</w:t>
            </w:r>
            <w:r w:rsidRPr="000F6912">
              <w:rPr>
                <w:rFonts w:ascii="Times New Roman" w:eastAsia="Times New Roman" w:hAnsi="Times New Roman" w:cs="Times New Roman"/>
                <w:sz w:val="24"/>
                <w:szCs w:val="24"/>
                <w:lang w:eastAsia="ru-RU"/>
              </w:rPr>
              <w:t>, г. Красноярск, 660</w:t>
            </w:r>
            <w:r w:rsidR="00705C8C">
              <w:rPr>
                <w:rFonts w:ascii="Times New Roman" w:eastAsia="Times New Roman" w:hAnsi="Times New Roman" w:cs="Times New Roman"/>
                <w:sz w:val="24"/>
                <w:szCs w:val="24"/>
                <w:lang w:eastAsia="ru-RU"/>
              </w:rPr>
              <w:t>135</w:t>
            </w:r>
          </w:p>
        </w:tc>
        <w:tc>
          <w:tcPr>
            <w:tcW w:w="2000" w:type="pct"/>
            <w:hideMark/>
          </w:tcPr>
          <w:p w:rsidR="005755F7" w:rsidRDefault="00705C8C" w:rsidP="005755F7">
            <w:pPr>
              <w:spacing w:after="0" w:line="240" w:lineRule="auto"/>
              <w:jc w:val="both"/>
              <w:rPr>
                <w:rFonts w:ascii="Times New Roman" w:eastAsia="Times New Roman" w:hAnsi="Times New Roman" w:cs="Times New Roman"/>
                <w:sz w:val="24"/>
                <w:szCs w:val="24"/>
                <w:lang w:eastAsia="ru-RU"/>
              </w:rPr>
            </w:pPr>
            <w:r w:rsidRPr="005755F7">
              <w:rPr>
                <w:rFonts w:ascii="Times New Roman" w:eastAsia="Times New Roman" w:hAnsi="Times New Roman" w:cs="Times New Roman"/>
                <w:sz w:val="24"/>
                <w:szCs w:val="24"/>
                <w:lang w:eastAsia="ru-RU"/>
              </w:rPr>
              <w:t xml:space="preserve">- </w:t>
            </w:r>
            <w:r w:rsidR="000F6912" w:rsidRPr="005755F7">
              <w:rPr>
                <w:rFonts w:ascii="Times New Roman" w:eastAsia="Times New Roman" w:hAnsi="Times New Roman" w:cs="Times New Roman"/>
                <w:sz w:val="24"/>
                <w:szCs w:val="24"/>
                <w:lang w:eastAsia="ru-RU"/>
              </w:rPr>
              <w:t>заявка на участие в конкурсе установленной формы</w:t>
            </w:r>
            <w:r w:rsidRPr="005755F7">
              <w:rPr>
                <w:rFonts w:ascii="Times New Roman" w:eastAsia="Times New Roman" w:hAnsi="Times New Roman" w:cs="Times New Roman"/>
                <w:sz w:val="24"/>
                <w:szCs w:val="24"/>
                <w:lang w:eastAsia="ru-RU"/>
              </w:rPr>
              <w:t>, опись</w:t>
            </w:r>
            <w:r w:rsidR="000F6912" w:rsidRPr="005755F7">
              <w:rPr>
                <w:rFonts w:ascii="Times New Roman" w:eastAsia="Times New Roman" w:hAnsi="Times New Roman" w:cs="Times New Roman"/>
                <w:sz w:val="24"/>
                <w:szCs w:val="24"/>
                <w:lang w:eastAsia="ru-RU"/>
              </w:rPr>
              <w:t>;</w:t>
            </w:r>
            <w:r w:rsidR="000F6912" w:rsidRPr="005755F7">
              <w:rPr>
                <w:rFonts w:ascii="Times New Roman" w:eastAsia="Times New Roman" w:hAnsi="Times New Roman" w:cs="Times New Roman"/>
                <w:sz w:val="24"/>
                <w:szCs w:val="24"/>
                <w:lang w:eastAsia="ru-RU"/>
              </w:rPr>
              <w:br/>
            </w:r>
            <w:r w:rsidRPr="005755F7">
              <w:rPr>
                <w:rFonts w:ascii="Times New Roman" w:eastAsia="Times New Roman" w:hAnsi="Times New Roman" w:cs="Times New Roman"/>
                <w:sz w:val="24"/>
                <w:szCs w:val="24"/>
                <w:lang w:eastAsia="ru-RU"/>
              </w:rPr>
              <w:t xml:space="preserve">- </w:t>
            </w:r>
            <w:r w:rsidR="000F6912" w:rsidRPr="005755F7">
              <w:rPr>
                <w:rFonts w:ascii="Times New Roman" w:eastAsia="Times New Roman" w:hAnsi="Times New Roman" w:cs="Times New Roman"/>
                <w:sz w:val="24"/>
                <w:szCs w:val="24"/>
                <w:lang w:eastAsia="ru-RU"/>
              </w:rPr>
              <w:t>нотариально заверенная копия выписки из Единого государственно</w:t>
            </w:r>
            <w:r w:rsidRPr="005755F7">
              <w:rPr>
                <w:rFonts w:ascii="Times New Roman" w:eastAsia="Times New Roman" w:hAnsi="Times New Roman" w:cs="Times New Roman"/>
                <w:sz w:val="24"/>
                <w:szCs w:val="24"/>
                <w:lang w:eastAsia="ru-RU"/>
              </w:rPr>
              <w:t>го реестра юридических лиц от 16.01.2013</w:t>
            </w:r>
            <w:r w:rsidR="000F6912" w:rsidRPr="005755F7">
              <w:rPr>
                <w:rFonts w:ascii="Times New Roman" w:eastAsia="Times New Roman" w:hAnsi="Times New Roman" w:cs="Times New Roman"/>
                <w:sz w:val="24"/>
                <w:szCs w:val="24"/>
                <w:lang w:eastAsia="ru-RU"/>
              </w:rPr>
              <w:t>;</w:t>
            </w:r>
          </w:p>
          <w:p w:rsidR="005755F7" w:rsidRDefault="005755F7" w:rsidP="005755F7">
            <w:pPr>
              <w:spacing w:after="0" w:line="240" w:lineRule="auto"/>
              <w:jc w:val="both"/>
              <w:rPr>
                <w:rFonts w:ascii="Times New Roman" w:eastAsia="Times New Roman" w:hAnsi="Times New Roman" w:cs="Times New Roman"/>
                <w:sz w:val="24"/>
                <w:szCs w:val="24"/>
                <w:lang w:eastAsia="ru-RU"/>
              </w:rPr>
            </w:pPr>
            <w:r w:rsidRPr="005755F7">
              <w:rPr>
                <w:rFonts w:ascii="Times New Roman" w:hAnsi="Times New Roman" w:cs="Times New Roman"/>
                <w:sz w:val="24"/>
                <w:szCs w:val="24"/>
              </w:rPr>
              <w:t>– документ, подтверждающий полномочия лица на осуществление действий от имени участника размещения заказа - юридического лица (</w:t>
            </w:r>
            <w:r w:rsidRPr="005755F7">
              <w:rPr>
                <w:rFonts w:ascii="Times New Roman" w:eastAsia="Times New Roman" w:hAnsi="Times New Roman" w:cs="Times New Roman"/>
                <w:sz w:val="24"/>
                <w:szCs w:val="24"/>
                <w:lang w:eastAsia="ru-RU"/>
              </w:rPr>
              <w:t>копии приказов, копия доверенности</w:t>
            </w:r>
            <w:r>
              <w:rPr>
                <w:rFonts w:ascii="Times New Roman" w:eastAsia="Times New Roman" w:hAnsi="Times New Roman" w:cs="Times New Roman"/>
                <w:sz w:val="24"/>
                <w:szCs w:val="24"/>
                <w:lang w:eastAsia="ru-RU"/>
              </w:rPr>
              <w:t>, решений</w:t>
            </w:r>
            <w:r w:rsidRPr="005755F7">
              <w:rPr>
                <w:rFonts w:ascii="Times New Roman" w:hAnsi="Times New Roman" w:cs="Times New Roman"/>
                <w:sz w:val="24"/>
                <w:szCs w:val="24"/>
              </w:rPr>
              <w:t>);</w:t>
            </w:r>
            <w:r w:rsidR="000F6912" w:rsidRPr="005755F7">
              <w:rPr>
                <w:rFonts w:ascii="Times New Roman" w:eastAsia="Times New Roman" w:hAnsi="Times New Roman" w:cs="Times New Roman"/>
                <w:sz w:val="24"/>
                <w:szCs w:val="24"/>
                <w:lang w:eastAsia="ru-RU"/>
              </w:rPr>
              <w:br/>
            </w:r>
            <w:r w:rsidR="00705C8C" w:rsidRPr="005755F7">
              <w:rPr>
                <w:rFonts w:ascii="Times New Roman" w:eastAsia="Times New Roman" w:hAnsi="Times New Roman" w:cs="Times New Roman"/>
                <w:sz w:val="24"/>
                <w:szCs w:val="24"/>
                <w:lang w:eastAsia="ru-RU"/>
              </w:rPr>
              <w:t xml:space="preserve">- </w:t>
            </w:r>
            <w:r w:rsidR="000F6912" w:rsidRPr="005755F7">
              <w:rPr>
                <w:rFonts w:ascii="Times New Roman" w:eastAsia="Times New Roman" w:hAnsi="Times New Roman" w:cs="Times New Roman"/>
                <w:sz w:val="24"/>
                <w:szCs w:val="24"/>
                <w:lang w:eastAsia="ru-RU"/>
              </w:rPr>
              <w:t xml:space="preserve">копия </w:t>
            </w:r>
            <w:r w:rsidRPr="005755F7">
              <w:rPr>
                <w:rFonts w:ascii="Times New Roman" w:hAnsi="Times New Roman" w:cs="Times New Roman"/>
                <w:sz w:val="24"/>
                <w:szCs w:val="24"/>
              </w:rPr>
              <w:t>учредительных документов (копия Устава)</w:t>
            </w:r>
            <w:r w:rsidR="000F6912" w:rsidRPr="005755F7">
              <w:rPr>
                <w:rFonts w:ascii="Times New Roman" w:eastAsia="Times New Roman" w:hAnsi="Times New Roman" w:cs="Times New Roman"/>
                <w:sz w:val="24"/>
                <w:szCs w:val="24"/>
                <w:lang w:eastAsia="ru-RU"/>
              </w:rPr>
              <w:t>, копия Положения о филиале;</w:t>
            </w:r>
            <w:r w:rsidR="000F6912" w:rsidRPr="005755F7">
              <w:rPr>
                <w:rFonts w:ascii="Times New Roman" w:eastAsia="Times New Roman" w:hAnsi="Times New Roman" w:cs="Times New Roman"/>
                <w:sz w:val="24"/>
                <w:szCs w:val="24"/>
                <w:lang w:eastAsia="ru-RU"/>
              </w:rPr>
              <w:br/>
            </w:r>
            <w:r w:rsidR="00705C8C" w:rsidRPr="005755F7">
              <w:rPr>
                <w:rFonts w:ascii="Times New Roman" w:eastAsia="Times New Roman" w:hAnsi="Times New Roman" w:cs="Times New Roman"/>
                <w:sz w:val="24"/>
                <w:szCs w:val="24"/>
                <w:lang w:eastAsia="ru-RU"/>
              </w:rPr>
              <w:t xml:space="preserve">- </w:t>
            </w:r>
            <w:r w:rsidR="000F6912" w:rsidRPr="005755F7">
              <w:rPr>
                <w:rFonts w:ascii="Times New Roman" w:eastAsia="Times New Roman" w:hAnsi="Times New Roman" w:cs="Times New Roman"/>
                <w:sz w:val="24"/>
                <w:szCs w:val="24"/>
                <w:lang w:eastAsia="ru-RU"/>
              </w:rPr>
              <w:t xml:space="preserve">письмо </w:t>
            </w:r>
            <w:r w:rsidR="00705C8C" w:rsidRPr="005755F7">
              <w:rPr>
                <w:rFonts w:ascii="Times New Roman" w:eastAsia="Times New Roman" w:hAnsi="Times New Roman" w:cs="Times New Roman"/>
                <w:sz w:val="24"/>
                <w:szCs w:val="24"/>
                <w:lang w:eastAsia="ru-RU"/>
              </w:rPr>
              <w:t>о том, что сделка не является  крупной</w:t>
            </w:r>
            <w:r w:rsidRPr="005755F7">
              <w:rPr>
                <w:rFonts w:ascii="Times New Roman" w:eastAsia="Times New Roman" w:hAnsi="Times New Roman" w:cs="Times New Roman"/>
                <w:sz w:val="24"/>
                <w:szCs w:val="24"/>
                <w:lang w:eastAsia="ru-RU"/>
              </w:rPr>
              <w:t>;</w:t>
            </w:r>
          </w:p>
          <w:p w:rsidR="005755F7" w:rsidRDefault="00D670FB" w:rsidP="005755F7">
            <w:pPr>
              <w:spacing w:after="0" w:line="240" w:lineRule="auto"/>
              <w:jc w:val="both"/>
              <w:rPr>
                <w:rFonts w:ascii="Times New Roman" w:hAnsi="Times New Roman" w:cs="Times New Roman"/>
                <w:sz w:val="24"/>
                <w:szCs w:val="24"/>
              </w:rPr>
            </w:pPr>
            <w:r w:rsidRPr="005755F7">
              <w:rPr>
                <w:rFonts w:ascii="Times New Roman" w:hAnsi="Times New Roman" w:cs="Times New Roman"/>
                <w:sz w:val="24"/>
                <w:szCs w:val="24"/>
              </w:rPr>
              <w:t>–</w:t>
            </w:r>
            <w:r w:rsidR="005755F7" w:rsidRPr="005755F7">
              <w:rPr>
                <w:rFonts w:ascii="Times New Roman" w:hAnsi="Times New Roman" w:cs="Times New Roman"/>
                <w:sz w:val="24"/>
                <w:szCs w:val="24"/>
              </w:rPr>
              <w:t xml:space="preserve"> </w:t>
            </w:r>
            <w:r w:rsidRPr="005755F7">
              <w:rPr>
                <w:rFonts w:ascii="Times New Roman" w:hAnsi="Times New Roman" w:cs="Times New Roman"/>
                <w:sz w:val="24"/>
                <w:szCs w:val="24"/>
              </w:rPr>
              <w:t>документ, подтверждающий внесение денежных сре</w:t>
            </w:r>
            <w:proofErr w:type="gramStart"/>
            <w:r w:rsidRPr="005755F7">
              <w:rPr>
                <w:rFonts w:ascii="Times New Roman" w:hAnsi="Times New Roman" w:cs="Times New Roman"/>
                <w:sz w:val="24"/>
                <w:szCs w:val="24"/>
              </w:rPr>
              <w:t>дств в к</w:t>
            </w:r>
            <w:proofErr w:type="gramEnd"/>
            <w:r w:rsidRPr="005755F7">
              <w:rPr>
                <w:rFonts w:ascii="Times New Roman" w:hAnsi="Times New Roman" w:cs="Times New Roman"/>
                <w:sz w:val="24"/>
                <w:szCs w:val="24"/>
              </w:rPr>
              <w:t>ачестве обеспечения заявки на участие в конкурсе (платежное поручение)</w:t>
            </w:r>
            <w:r w:rsidR="005755F7" w:rsidRPr="005755F7">
              <w:rPr>
                <w:rFonts w:ascii="Times New Roman" w:hAnsi="Times New Roman" w:cs="Times New Roman"/>
                <w:sz w:val="24"/>
                <w:szCs w:val="24"/>
              </w:rPr>
              <w:t>;</w:t>
            </w:r>
          </w:p>
          <w:p w:rsidR="005755F7" w:rsidRPr="005755F7" w:rsidRDefault="005755F7" w:rsidP="00575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копия действующего свидетельства СРО на право осуществлять аудиторскую деятельность;</w:t>
            </w:r>
          </w:p>
          <w:p w:rsidR="000F6912" w:rsidRPr="005755F7" w:rsidRDefault="005755F7" w:rsidP="005755F7">
            <w:pPr>
              <w:spacing w:after="0" w:line="240" w:lineRule="auto"/>
              <w:jc w:val="both"/>
              <w:rPr>
                <w:rFonts w:ascii="Times New Roman" w:eastAsia="Times New Roman" w:hAnsi="Times New Roman" w:cs="Times New Roman"/>
                <w:sz w:val="24"/>
                <w:szCs w:val="24"/>
                <w:lang w:eastAsia="ru-RU"/>
              </w:rPr>
            </w:pPr>
            <w:r w:rsidRPr="005755F7">
              <w:rPr>
                <w:rFonts w:ascii="Times New Roman" w:hAnsi="Times New Roman" w:cs="Times New Roman"/>
                <w:sz w:val="24"/>
                <w:szCs w:val="24"/>
              </w:rPr>
              <w:lastRenderedPageBreak/>
              <w:t xml:space="preserve">- </w:t>
            </w:r>
            <w:r w:rsidRPr="005755F7">
              <w:rPr>
                <w:rFonts w:ascii="Times New Roman" w:eastAsia="Times New Roman" w:hAnsi="Times New Roman" w:cs="Times New Roman"/>
                <w:sz w:val="24"/>
                <w:szCs w:val="24"/>
                <w:lang w:eastAsia="ru-RU"/>
              </w:rPr>
              <w:t xml:space="preserve"> иная информация об участнике</w:t>
            </w:r>
            <w:r w:rsidRPr="005755F7">
              <w:rPr>
                <w:rFonts w:ascii="Times New Roman" w:eastAsia="Times New Roman" w:hAnsi="Times New Roman" w:cs="Times New Roman"/>
                <w:sz w:val="24"/>
                <w:szCs w:val="24"/>
                <w:lang w:eastAsia="ru-RU"/>
              </w:rPr>
              <w:t>.</w:t>
            </w:r>
            <w:r w:rsidR="000F6912" w:rsidRPr="005755F7">
              <w:rPr>
                <w:rFonts w:ascii="Times New Roman" w:eastAsia="Times New Roman" w:hAnsi="Times New Roman" w:cs="Times New Roman"/>
                <w:sz w:val="24"/>
                <w:szCs w:val="24"/>
                <w:lang w:eastAsia="ru-RU"/>
              </w:rPr>
              <w:t xml:space="preserve"> </w:t>
            </w:r>
          </w:p>
        </w:tc>
      </w:tr>
      <w:tr w:rsidR="00705C8C" w:rsidRPr="000F6912" w:rsidTr="00705C8C">
        <w:trPr>
          <w:tblCellSpacing w:w="15" w:type="dxa"/>
        </w:trPr>
        <w:tc>
          <w:tcPr>
            <w:tcW w:w="500" w:type="pct"/>
          </w:tcPr>
          <w:p w:rsidR="00705C8C" w:rsidRPr="000F6912" w:rsidRDefault="00705C8C" w:rsidP="000F69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000" w:type="pct"/>
          </w:tcPr>
          <w:p w:rsidR="00BB211D" w:rsidRDefault="00BB211D" w:rsidP="007915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w:t>
            </w:r>
            <w:r w:rsidRPr="00705C8C">
              <w:rPr>
                <w:rFonts w:ascii="Times New Roman" w:eastAsia="Times New Roman" w:hAnsi="Times New Roman" w:cs="Times New Roman"/>
                <w:sz w:val="24"/>
                <w:szCs w:val="24"/>
                <w:lang w:eastAsia="ru-RU"/>
              </w:rPr>
              <w:t>ридическое лицо</w:t>
            </w:r>
            <w:r>
              <w:rPr>
                <w:rFonts w:ascii="Times New Roman" w:eastAsia="Times New Roman" w:hAnsi="Times New Roman" w:cs="Times New Roman"/>
                <w:sz w:val="24"/>
                <w:szCs w:val="24"/>
                <w:lang w:eastAsia="ru-RU"/>
              </w:rPr>
              <w:t>:</w:t>
            </w:r>
          </w:p>
          <w:p w:rsidR="0077660F" w:rsidRDefault="00BB211D" w:rsidP="007915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 с ограниченной ответственностью «</w:t>
            </w:r>
            <w:r>
              <w:rPr>
                <w:rFonts w:ascii="Times New Roman" w:eastAsia="Times New Roman" w:hAnsi="Times New Roman" w:cs="Times New Roman"/>
                <w:sz w:val="24"/>
                <w:szCs w:val="24"/>
                <w:lang w:eastAsia="ru-RU"/>
              </w:rPr>
              <w:t>Аудиторская фирма «АКД-Аудит</w:t>
            </w:r>
            <w:r>
              <w:rPr>
                <w:rFonts w:ascii="Times New Roman" w:eastAsia="Times New Roman" w:hAnsi="Times New Roman" w:cs="Times New Roman"/>
                <w:sz w:val="24"/>
                <w:szCs w:val="24"/>
                <w:lang w:eastAsia="ru-RU"/>
              </w:rPr>
              <w:t>»</w:t>
            </w:r>
            <w:r w:rsidRPr="00705C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705C8C" w:rsidRDefault="00BB211D" w:rsidP="007915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77</w:t>
            </w:r>
            <w:r>
              <w:rPr>
                <w:rFonts w:ascii="Times New Roman" w:eastAsia="Times New Roman" w:hAnsi="Times New Roman" w:cs="Times New Roman"/>
                <w:sz w:val="24"/>
                <w:szCs w:val="24"/>
                <w:lang w:eastAsia="ru-RU"/>
              </w:rPr>
              <w:t>22719950</w:t>
            </w:r>
            <w:r w:rsidRPr="000F6912">
              <w:rPr>
                <w:rFonts w:ascii="Times New Roman" w:eastAsia="Times New Roman" w:hAnsi="Times New Roman" w:cs="Times New Roman"/>
                <w:sz w:val="24"/>
                <w:szCs w:val="24"/>
                <w:lang w:eastAsia="ru-RU"/>
              </w:rPr>
              <w:t>, КПП 77</w:t>
            </w:r>
            <w:r>
              <w:rPr>
                <w:rFonts w:ascii="Times New Roman" w:eastAsia="Times New Roman" w:hAnsi="Times New Roman" w:cs="Times New Roman"/>
                <w:sz w:val="24"/>
                <w:szCs w:val="24"/>
                <w:lang w:eastAsia="ru-RU"/>
              </w:rPr>
              <w:t>2201001</w:t>
            </w:r>
            <w:r w:rsidRPr="000F6912">
              <w:rPr>
                <w:rFonts w:ascii="Times New Roman" w:eastAsia="Times New Roman" w:hAnsi="Times New Roman" w:cs="Times New Roman"/>
                <w:sz w:val="24"/>
                <w:szCs w:val="24"/>
                <w:lang w:eastAsia="ru-RU"/>
              </w:rPr>
              <w:t>)</w:t>
            </w:r>
          </w:p>
        </w:tc>
        <w:tc>
          <w:tcPr>
            <w:tcW w:w="1500" w:type="pct"/>
          </w:tcPr>
          <w:p w:rsidR="00705C8C" w:rsidRPr="000F6912" w:rsidRDefault="008543EB" w:rsidP="008543EB">
            <w:pPr>
              <w:spacing w:after="0" w:line="240" w:lineRule="auto"/>
              <w:jc w:val="both"/>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Нижегородская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104, корп. 3</w:t>
            </w:r>
            <w:r>
              <w:rPr>
                <w:rFonts w:ascii="Times New Roman" w:eastAsia="Times New Roman" w:hAnsi="Times New Roman" w:cs="Times New Roman"/>
                <w:sz w:val="24"/>
                <w:szCs w:val="24"/>
                <w:lang w:eastAsia="ru-RU"/>
              </w:rPr>
              <w:t xml:space="preserve">, </w:t>
            </w:r>
            <w:r w:rsidRPr="000F6912">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Москва</w:t>
            </w:r>
            <w:r w:rsidRPr="000F69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109052</w:t>
            </w:r>
          </w:p>
        </w:tc>
        <w:tc>
          <w:tcPr>
            <w:tcW w:w="2000" w:type="pct"/>
          </w:tcPr>
          <w:p w:rsidR="0077660F" w:rsidRDefault="0077660F" w:rsidP="0077660F">
            <w:pPr>
              <w:spacing w:after="0" w:line="240" w:lineRule="auto"/>
              <w:jc w:val="both"/>
              <w:rPr>
                <w:rFonts w:ascii="Times New Roman" w:eastAsia="Times New Roman" w:hAnsi="Times New Roman" w:cs="Times New Roman"/>
                <w:sz w:val="24"/>
                <w:szCs w:val="24"/>
                <w:lang w:eastAsia="ru-RU"/>
              </w:rPr>
            </w:pPr>
            <w:r w:rsidRPr="005755F7">
              <w:rPr>
                <w:rFonts w:ascii="Times New Roman" w:eastAsia="Times New Roman" w:hAnsi="Times New Roman" w:cs="Times New Roman"/>
                <w:sz w:val="24"/>
                <w:szCs w:val="24"/>
                <w:lang w:eastAsia="ru-RU"/>
              </w:rPr>
              <w:t>- заявка на участие в конкурсе установленной формы, опись;</w:t>
            </w:r>
            <w:r w:rsidRPr="005755F7">
              <w:rPr>
                <w:rFonts w:ascii="Times New Roman" w:eastAsia="Times New Roman" w:hAnsi="Times New Roman" w:cs="Times New Roman"/>
                <w:sz w:val="24"/>
                <w:szCs w:val="24"/>
                <w:lang w:eastAsia="ru-RU"/>
              </w:rPr>
              <w:br/>
              <w:t>- нотариально заверенная копия выписки из Единого государственно</w:t>
            </w:r>
            <w:r>
              <w:rPr>
                <w:rFonts w:ascii="Times New Roman" w:eastAsia="Times New Roman" w:hAnsi="Times New Roman" w:cs="Times New Roman"/>
                <w:sz w:val="24"/>
                <w:szCs w:val="24"/>
                <w:lang w:eastAsia="ru-RU"/>
              </w:rPr>
              <w:t>го реестра юридических лиц от 10.06.2010</w:t>
            </w:r>
            <w:r w:rsidRPr="005755F7">
              <w:rPr>
                <w:rFonts w:ascii="Times New Roman" w:eastAsia="Times New Roman" w:hAnsi="Times New Roman" w:cs="Times New Roman"/>
                <w:sz w:val="24"/>
                <w:szCs w:val="24"/>
                <w:lang w:eastAsia="ru-RU"/>
              </w:rPr>
              <w:t>;</w:t>
            </w:r>
          </w:p>
          <w:p w:rsidR="0077660F" w:rsidRDefault="0077660F" w:rsidP="0077660F">
            <w:pPr>
              <w:spacing w:after="0" w:line="240" w:lineRule="auto"/>
              <w:jc w:val="both"/>
              <w:rPr>
                <w:rFonts w:ascii="Times New Roman" w:eastAsia="Times New Roman" w:hAnsi="Times New Roman" w:cs="Times New Roman"/>
                <w:sz w:val="24"/>
                <w:szCs w:val="24"/>
                <w:lang w:eastAsia="ru-RU"/>
              </w:rPr>
            </w:pPr>
            <w:r w:rsidRPr="005755F7">
              <w:rPr>
                <w:rFonts w:ascii="Times New Roman" w:hAnsi="Times New Roman" w:cs="Times New Roman"/>
                <w:sz w:val="24"/>
                <w:szCs w:val="24"/>
              </w:rPr>
              <w:t>– документ, подтверждающий полномочия лица на осуществление действий от имени участника размещения заказа - юридического лица (</w:t>
            </w:r>
            <w:r>
              <w:rPr>
                <w:rFonts w:ascii="Times New Roman" w:eastAsia="Times New Roman" w:hAnsi="Times New Roman" w:cs="Times New Roman"/>
                <w:sz w:val="24"/>
                <w:szCs w:val="24"/>
                <w:lang w:eastAsia="ru-RU"/>
              </w:rPr>
              <w:t>копия приказа</w:t>
            </w:r>
            <w:r w:rsidRPr="005755F7">
              <w:rPr>
                <w:rFonts w:ascii="Times New Roman" w:hAnsi="Times New Roman" w:cs="Times New Roman"/>
                <w:sz w:val="24"/>
                <w:szCs w:val="24"/>
              </w:rPr>
              <w:t>);</w:t>
            </w:r>
            <w:r w:rsidRPr="005755F7">
              <w:rPr>
                <w:rFonts w:ascii="Times New Roman" w:eastAsia="Times New Roman" w:hAnsi="Times New Roman" w:cs="Times New Roman"/>
                <w:sz w:val="24"/>
                <w:szCs w:val="24"/>
                <w:lang w:eastAsia="ru-RU"/>
              </w:rPr>
              <w:br/>
              <w:t xml:space="preserve">- копия </w:t>
            </w:r>
            <w:r w:rsidRPr="005755F7">
              <w:rPr>
                <w:rFonts w:ascii="Times New Roman" w:hAnsi="Times New Roman" w:cs="Times New Roman"/>
                <w:sz w:val="24"/>
                <w:szCs w:val="24"/>
              </w:rPr>
              <w:t>учредительных документов (копия Устава)</w:t>
            </w:r>
            <w:r w:rsidRPr="005755F7">
              <w:rPr>
                <w:rFonts w:ascii="Times New Roman" w:eastAsia="Times New Roman" w:hAnsi="Times New Roman" w:cs="Times New Roman"/>
                <w:sz w:val="24"/>
                <w:szCs w:val="24"/>
                <w:lang w:eastAsia="ru-RU"/>
              </w:rPr>
              <w:t>, копия Положения о филиале;</w:t>
            </w:r>
          </w:p>
          <w:p w:rsidR="0077660F" w:rsidRDefault="0077660F" w:rsidP="0077660F">
            <w:pPr>
              <w:spacing w:after="0" w:line="240" w:lineRule="auto"/>
              <w:jc w:val="both"/>
              <w:rPr>
                <w:rFonts w:ascii="Times New Roman" w:hAnsi="Times New Roman" w:cs="Times New Roman"/>
                <w:sz w:val="24"/>
                <w:szCs w:val="24"/>
              </w:rPr>
            </w:pPr>
            <w:r w:rsidRPr="005755F7">
              <w:rPr>
                <w:rFonts w:ascii="Times New Roman" w:hAnsi="Times New Roman" w:cs="Times New Roman"/>
                <w:sz w:val="24"/>
                <w:szCs w:val="24"/>
              </w:rPr>
              <w:t>– документ, подтверждающий внесение денежных сре</w:t>
            </w:r>
            <w:proofErr w:type="gramStart"/>
            <w:r w:rsidRPr="005755F7">
              <w:rPr>
                <w:rFonts w:ascii="Times New Roman" w:hAnsi="Times New Roman" w:cs="Times New Roman"/>
                <w:sz w:val="24"/>
                <w:szCs w:val="24"/>
              </w:rPr>
              <w:t>дств в к</w:t>
            </w:r>
            <w:proofErr w:type="gramEnd"/>
            <w:r w:rsidRPr="005755F7">
              <w:rPr>
                <w:rFonts w:ascii="Times New Roman" w:hAnsi="Times New Roman" w:cs="Times New Roman"/>
                <w:sz w:val="24"/>
                <w:szCs w:val="24"/>
              </w:rPr>
              <w:t>ачестве обеспечения заявки на участие в конкурсе (платежное поручение);</w:t>
            </w:r>
          </w:p>
          <w:p w:rsidR="0077660F" w:rsidRPr="005755F7" w:rsidRDefault="0077660F" w:rsidP="0077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копия действующего свидетельства СРО на право осуществлять аудиторскую деятельность;</w:t>
            </w:r>
          </w:p>
          <w:p w:rsidR="00705C8C" w:rsidRPr="005755F7" w:rsidRDefault="0077660F" w:rsidP="0077660F">
            <w:pPr>
              <w:spacing w:after="0" w:line="240" w:lineRule="auto"/>
              <w:jc w:val="both"/>
              <w:rPr>
                <w:rFonts w:ascii="Times New Roman" w:eastAsia="Times New Roman" w:hAnsi="Times New Roman" w:cs="Times New Roman"/>
                <w:sz w:val="24"/>
                <w:szCs w:val="24"/>
                <w:lang w:eastAsia="ru-RU"/>
              </w:rPr>
            </w:pPr>
            <w:r w:rsidRPr="005755F7">
              <w:rPr>
                <w:rFonts w:ascii="Times New Roman" w:hAnsi="Times New Roman" w:cs="Times New Roman"/>
                <w:sz w:val="24"/>
                <w:szCs w:val="24"/>
              </w:rPr>
              <w:t xml:space="preserve">- </w:t>
            </w:r>
            <w:r w:rsidRPr="005755F7">
              <w:rPr>
                <w:rFonts w:ascii="Times New Roman" w:eastAsia="Times New Roman" w:hAnsi="Times New Roman" w:cs="Times New Roman"/>
                <w:sz w:val="24"/>
                <w:szCs w:val="24"/>
                <w:lang w:eastAsia="ru-RU"/>
              </w:rPr>
              <w:t xml:space="preserve"> иная информация об участнике.</w:t>
            </w:r>
          </w:p>
        </w:tc>
      </w:tr>
    </w:tbl>
    <w:p w:rsidR="000F6912" w:rsidRPr="000F6912" w:rsidRDefault="000F6912" w:rsidP="000F6912">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3751"/>
        <w:gridCol w:w="11252"/>
      </w:tblGrid>
      <w:tr w:rsidR="000F6912" w:rsidRPr="000F6912" w:rsidTr="000F6912">
        <w:tc>
          <w:tcPr>
            <w:tcW w:w="1250" w:type="pct"/>
            <w:tcMar>
              <w:top w:w="75" w:type="dxa"/>
              <w:left w:w="75" w:type="dxa"/>
              <w:bottom w:w="75" w:type="dxa"/>
              <w:right w:w="450" w:type="dxa"/>
            </w:tcMar>
            <w:hideMark/>
          </w:tcPr>
          <w:p w:rsidR="000F6912" w:rsidRPr="000F6912" w:rsidRDefault="000F6912" w:rsidP="000F691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7D2409" w:rsidRDefault="007D2409" w:rsidP="000F6912">
            <w:pPr>
              <w:spacing w:after="0" w:line="240" w:lineRule="auto"/>
              <w:jc w:val="both"/>
              <w:rPr>
                <w:rFonts w:ascii="Times New Roman" w:eastAsia="Times New Roman" w:hAnsi="Times New Roman" w:cs="Times New Roman"/>
                <w:sz w:val="24"/>
                <w:szCs w:val="24"/>
                <w:lang w:eastAsia="ru-RU"/>
              </w:rPr>
            </w:pPr>
          </w:p>
          <w:p w:rsidR="000F6912" w:rsidRPr="000F6912" w:rsidRDefault="000F6912" w:rsidP="000F6912">
            <w:pPr>
              <w:spacing w:after="0" w:line="240" w:lineRule="auto"/>
              <w:jc w:val="both"/>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lastRenderedPageBreak/>
              <w:t>Приложение №3 к Протоколу вскрытия конвертов</w:t>
            </w:r>
            <w:r w:rsidR="005B4122">
              <w:rPr>
                <w:rFonts w:ascii="Times New Roman" w:eastAsia="Times New Roman" w:hAnsi="Times New Roman" w:cs="Times New Roman"/>
                <w:sz w:val="24"/>
                <w:szCs w:val="24"/>
                <w:lang w:eastAsia="ru-RU"/>
              </w:rPr>
              <w:t xml:space="preserve"> </w:t>
            </w:r>
            <w:r w:rsidRPr="000F6912">
              <w:rPr>
                <w:rFonts w:ascii="Times New Roman" w:eastAsia="Times New Roman" w:hAnsi="Times New Roman" w:cs="Times New Roman"/>
                <w:sz w:val="24"/>
                <w:szCs w:val="24"/>
                <w:lang w:eastAsia="ru-RU"/>
              </w:rPr>
              <w:br w:type="page"/>
              <w:t>с заявками на участие в открытом конкурсе</w:t>
            </w:r>
            <w:r w:rsidRPr="000F6912">
              <w:rPr>
                <w:rFonts w:ascii="Times New Roman" w:eastAsia="Times New Roman" w:hAnsi="Times New Roman" w:cs="Times New Roman"/>
                <w:sz w:val="24"/>
                <w:szCs w:val="24"/>
                <w:lang w:eastAsia="ru-RU"/>
              </w:rPr>
              <w:br w:type="page"/>
            </w:r>
            <w:r w:rsidR="005B4122">
              <w:rPr>
                <w:rFonts w:ascii="Times New Roman" w:eastAsia="Times New Roman" w:hAnsi="Times New Roman" w:cs="Times New Roman"/>
                <w:sz w:val="24"/>
                <w:szCs w:val="24"/>
                <w:lang w:eastAsia="ru-RU"/>
              </w:rPr>
              <w:t xml:space="preserve"> </w:t>
            </w:r>
            <w:r w:rsidRPr="000F6912">
              <w:rPr>
                <w:rFonts w:ascii="Times New Roman" w:eastAsia="Times New Roman" w:hAnsi="Times New Roman" w:cs="Times New Roman"/>
                <w:sz w:val="24"/>
                <w:szCs w:val="24"/>
                <w:lang w:eastAsia="ru-RU"/>
              </w:rPr>
              <w:t xml:space="preserve">от </w:t>
            </w:r>
            <w:r w:rsidR="005B4122">
              <w:rPr>
                <w:rFonts w:ascii="Times New Roman" w:eastAsia="Times New Roman" w:hAnsi="Times New Roman" w:cs="Times New Roman"/>
                <w:sz w:val="24"/>
                <w:szCs w:val="24"/>
                <w:lang w:eastAsia="ru-RU"/>
              </w:rPr>
              <w:t>22.01.2013</w:t>
            </w:r>
          </w:p>
        </w:tc>
      </w:tr>
    </w:tbl>
    <w:p w:rsidR="000F6912" w:rsidRPr="000F6912" w:rsidRDefault="000F6912" w:rsidP="000F6912">
      <w:pPr>
        <w:spacing w:after="0" w:line="240" w:lineRule="auto"/>
        <w:rPr>
          <w:rFonts w:ascii="Times New Roman" w:eastAsia="Times New Roman" w:hAnsi="Times New Roman" w:cs="Times New Roman"/>
          <w:sz w:val="24"/>
          <w:szCs w:val="24"/>
          <w:lang w:eastAsia="ru-RU"/>
        </w:rPr>
      </w:pPr>
    </w:p>
    <w:p w:rsidR="000F6912" w:rsidRPr="000F6912" w:rsidRDefault="000F6912" w:rsidP="000F6912">
      <w:pPr>
        <w:spacing w:after="0" w:line="240" w:lineRule="auto"/>
        <w:jc w:val="center"/>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УСЛОВИЯ ИСПОЛНЕНИЯ КОНТРАКТА</w:t>
      </w:r>
    </w:p>
    <w:p w:rsidR="000F6912" w:rsidRPr="000F6912" w:rsidRDefault="000F6912" w:rsidP="000F6912">
      <w:pPr>
        <w:spacing w:after="0" w:line="240" w:lineRule="auto"/>
        <w:rPr>
          <w:rFonts w:ascii="Times New Roman" w:eastAsia="Times New Roman" w:hAnsi="Times New Roman" w:cs="Times New Roman"/>
          <w:sz w:val="24"/>
          <w:szCs w:val="24"/>
          <w:lang w:eastAsia="ru-RU"/>
        </w:rPr>
      </w:pPr>
    </w:p>
    <w:p w:rsidR="000F6912" w:rsidRPr="000F6912" w:rsidRDefault="000F6912" w:rsidP="000F6912">
      <w:pPr>
        <w:spacing w:before="100" w:beforeAutospacing="1" w:after="100" w:afterAutospacing="1" w:line="240" w:lineRule="auto"/>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Предмет контракта: «</w:t>
      </w:r>
      <w:r w:rsidR="005B4122" w:rsidRPr="004351F0">
        <w:rPr>
          <w:rFonts w:ascii="Times New Roman" w:hAnsi="Times New Roman" w:cs="Times New Roman"/>
          <w:bCs/>
          <w:sz w:val="24"/>
          <w:szCs w:val="24"/>
        </w:rPr>
        <w:t xml:space="preserve">Оказание услуг </w:t>
      </w:r>
      <w:r w:rsidR="005B4122" w:rsidRPr="004351F0">
        <w:rPr>
          <w:rFonts w:ascii="Times New Roman" w:hAnsi="Times New Roman" w:cs="Times New Roman"/>
          <w:sz w:val="24"/>
          <w:szCs w:val="24"/>
        </w:rPr>
        <w:t>по</w:t>
      </w:r>
      <w:r w:rsidR="005B4122" w:rsidRPr="004351F0">
        <w:rPr>
          <w:rFonts w:ascii="Times New Roman" w:hAnsi="Times New Roman" w:cs="Times New Roman"/>
          <w:bCs/>
          <w:sz w:val="24"/>
          <w:szCs w:val="24"/>
        </w:rPr>
        <w:t xml:space="preserve"> </w:t>
      </w:r>
      <w:r w:rsidR="005B4122" w:rsidRPr="004351F0">
        <w:rPr>
          <w:rFonts w:ascii="Times New Roman" w:hAnsi="Times New Roman" w:cs="Times New Roman"/>
          <w:sz w:val="24"/>
          <w:szCs w:val="24"/>
        </w:rPr>
        <w:t>проведению обязательного ежегодного аудита  годовой бухгалтерской отчётности ФКП «Аэропорты Красноярья» за период с 23.04.2012 по 31.12.2012г. в 2013 году</w:t>
      </w:r>
      <w:r w:rsidRPr="000F6912">
        <w:rPr>
          <w:rFonts w:ascii="Times New Roman" w:eastAsia="Times New Roman" w:hAnsi="Times New Roman" w:cs="Times New Roman"/>
          <w:sz w:val="24"/>
          <w:szCs w:val="24"/>
          <w:lang w:eastAsia="ru-RU"/>
        </w:rPr>
        <w:t xml:space="preserve">». </w:t>
      </w:r>
    </w:p>
    <w:p w:rsidR="000F6912" w:rsidRPr="00EE2D34" w:rsidRDefault="000F6912" w:rsidP="003B3456">
      <w:pPr>
        <w:spacing w:after="0" w:line="240" w:lineRule="auto"/>
        <w:ind w:left="708"/>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 xml:space="preserve">Начальная (максимальная) цена контракта (с указанием валюты): </w:t>
      </w:r>
      <w:r w:rsidR="005B4122" w:rsidRPr="004351F0">
        <w:rPr>
          <w:rFonts w:ascii="Times New Roman" w:hAnsi="Times New Roman" w:cs="Times New Roman"/>
          <w:sz w:val="24"/>
          <w:szCs w:val="24"/>
        </w:rPr>
        <w:t xml:space="preserve">340625,00 </w:t>
      </w:r>
      <w:r w:rsidR="005B4122" w:rsidRPr="004351F0">
        <w:rPr>
          <w:rFonts w:ascii="Times New Roman" w:hAnsi="Times New Roman" w:cs="Times New Roman"/>
          <w:bCs/>
          <w:sz w:val="24"/>
          <w:szCs w:val="24"/>
        </w:rPr>
        <w:t>(</w:t>
      </w:r>
      <w:r w:rsidR="005B4122" w:rsidRPr="004351F0">
        <w:rPr>
          <w:rFonts w:ascii="Times New Roman" w:hAnsi="Times New Roman" w:cs="Times New Roman"/>
          <w:sz w:val="24"/>
          <w:szCs w:val="24"/>
        </w:rPr>
        <w:t xml:space="preserve">триста сорок тысяч шестьсот двадцать пять рублей ноль копеек) </w:t>
      </w:r>
      <w:r w:rsidR="005B4122" w:rsidRPr="004351F0">
        <w:rPr>
          <w:rFonts w:ascii="Times New Roman" w:eastAsia="Times New Roman" w:hAnsi="Times New Roman" w:cs="Times New Roman"/>
          <w:sz w:val="24"/>
          <w:szCs w:val="24"/>
          <w:lang w:eastAsia="ru-RU"/>
        </w:rPr>
        <w:t>Российский рубль</w:t>
      </w:r>
      <w:r w:rsidR="005B4122">
        <w:rPr>
          <w:rFonts w:ascii="Times New Roman" w:eastAsia="Times New Roman" w:hAnsi="Times New Roman" w:cs="Times New Roman"/>
          <w:sz w:val="24"/>
          <w:szCs w:val="24"/>
          <w:lang w:eastAsia="ru-RU"/>
        </w:rPr>
        <w:t>.</w:t>
      </w:r>
      <w:r w:rsidRPr="000F6912">
        <w:rPr>
          <w:rFonts w:ascii="Times New Roman" w:eastAsia="Times New Roman" w:hAnsi="Times New Roman" w:cs="Times New Roman"/>
          <w:sz w:val="24"/>
          <w:szCs w:val="24"/>
          <w:lang w:eastAsia="ru-RU"/>
        </w:rPr>
        <w:br/>
      </w:r>
      <w:r w:rsidRPr="000F6912">
        <w:rPr>
          <w:rFonts w:ascii="Times New Roman" w:eastAsia="Times New Roman" w:hAnsi="Times New Roman" w:cs="Times New Roman"/>
          <w:sz w:val="24"/>
          <w:szCs w:val="24"/>
          <w:lang w:eastAsia="ru-RU"/>
        </w:rPr>
        <w:br/>
      </w:r>
      <w:r w:rsidRPr="00EE2D34">
        <w:rPr>
          <w:rFonts w:ascii="Times New Roman" w:eastAsia="Times New Roman" w:hAnsi="Times New Roman" w:cs="Times New Roman"/>
          <w:sz w:val="24"/>
          <w:szCs w:val="24"/>
          <w:lang w:eastAsia="ru-RU"/>
        </w:rPr>
        <w:t xml:space="preserve">1. Заявка №1. </w:t>
      </w:r>
    </w:p>
    <w:p w:rsidR="007915C8" w:rsidRDefault="000F6912" w:rsidP="007915C8">
      <w:pPr>
        <w:spacing w:after="0" w:line="240" w:lineRule="auto"/>
        <w:ind w:firstLine="708"/>
        <w:jc w:val="both"/>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 xml:space="preserve">Наименование участника размещения заказа: </w:t>
      </w:r>
      <w:r w:rsidR="007915C8">
        <w:rPr>
          <w:rFonts w:ascii="Times New Roman" w:eastAsia="Times New Roman" w:hAnsi="Times New Roman" w:cs="Times New Roman"/>
          <w:sz w:val="24"/>
          <w:szCs w:val="24"/>
          <w:lang w:eastAsia="ru-RU"/>
        </w:rPr>
        <w:t>Ю</w:t>
      </w:r>
      <w:r w:rsidR="007915C8" w:rsidRPr="00705C8C">
        <w:rPr>
          <w:rFonts w:ascii="Times New Roman" w:eastAsia="Times New Roman" w:hAnsi="Times New Roman" w:cs="Times New Roman"/>
          <w:sz w:val="24"/>
          <w:szCs w:val="24"/>
          <w:lang w:eastAsia="ru-RU"/>
        </w:rPr>
        <w:t>ридическое лицо</w:t>
      </w:r>
      <w:r w:rsidR="007915C8">
        <w:rPr>
          <w:rFonts w:ascii="Times New Roman" w:eastAsia="Times New Roman" w:hAnsi="Times New Roman" w:cs="Times New Roman"/>
          <w:sz w:val="24"/>
          <w:szCs w:val="24"/>
          <w:lang w:eastAsia="ru-RU"/>
        </w:rPr>
        <w:t>:</w:t>
      </w:r>
      <w:r w:rsidR="007915C8">
        <w:rPr>
          <w:rFonts w:ascii="Times New Roman" w:eastAsia="Times New Roman" w:hAnsi="Times New Roman" w:cs="Times New Roman"/>
          <w:sz w:val="24"/>
          <w:szCs w:val="24"/>
          <w:lang w:eastAsia="ru-RU"/>
        </w:rPr>
        <w:t xml:space="preserve"> </w:t>
      </w:r>
      <w:r w:rsidR="007915C8">
        <w:rPr>
          <w:rFonts w:ascii="Times New Roman" w:eastAsia="Times New Roman" w:hAnsi="Times New Roman" w:cs="Times New Roman"/>
          <w:sz w:val="24"/>
          <w:szCs w:val="24"/>
          <w:lang w:eastAsia="ru-RU"/>
        </w:rPr>
        <w:t>Общество с ограниченной ответственностью «</w:t>
      </w:r>
      <w:proofErr w:type="spellStart"/>
      <w:r w:rsidR="007915C8">
        <w:rPr>
          <w:rFonts w:ascii="Times New Roman" w:eastAsia="Times New Roman" w:hAnsi="Times New Roman" w:cs="Times New Roman"/>
          <w:sz w:val="24"/>
          <w:szCs w:val="24"/>
          <w:lang w:eastAsia="ru-RU"/>
        </w:rPr>
        <w:t>ФинЭкспертиза</w:t>
      </w:r>
      <w:proofErr w:type="spellEnd"/>
      <w:r w:rsidR="007915C8">
        <w:rPr>
          <w:rFonts w:ascii="Times New Roman" w:eastAsia="Times New Roman" w:hAnsi="Times New Roman" w:cs="Times New Roman"/>
          <w:sz w:val="24"/>
          <w:szCs w:val="24"/>
          <w:lang w:eastAsia="ru-RU"/>
        </w:rPr>
        <w:t>»</w:t>
      </w:r>
      <w:r w:rsidR="007915C8" w:rsidRPr="00705C8C">
        <w:rPr>
          <w:rFonts w:ascii="Times New Roman" w:eastAsia="Times New Roman" w:hAnsi="Times New Roman" w:cs="Times New Roman"/>
          <w:sz w:val="24"/>
          <w:szCs w:val="24"/>
          <w:lang w:eastAsia="ru-RU"/>
        </w:rPr>
        <w:t xml:space="preserve"> </w:t>
      </w:r>
      <w:r w:rsidR="007915C8">
        <w:rPr>
          <w:rFonts w:ascii="Times New Roman" w:eastAsia="Times New Roman" w:hAnsi="Times New Roman" w:cs="Times New Roman"/>
          <w:sz w:val="24"/>
          <w:szCs w:val="24"/>
          <w:lang w:eastAsia="ru-RU"/>
        </w:rPr>
        <w:t xml:space="preserve"> </w:t>
      </w:r>
    </w:p>
    <w:p w:rsidR="007915C8" w:rsidRDefault="007915C8" w:rsidP="007915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7708096662</w:t>
      </w:r>
      <w:r w:rsidRPr="000F6912">
        <w:rPr>
          <w:rFonts w:ascii="Times New Roman" w:eastAsia="Times New Roman" w:hAnsi="Times New Roman" w:cs="Times New Roman"/>
          <w:sz w:val="24"/>
          <w:szCs w:val="24"/>
          <w:lang w:eastAsia="ru-RU"/>
        </w:rPr>
        <w:t>, КПП 77</w:t>
      </w:r>
      <w:r>
        <w:rPr>
          <w:rFonts w:ascii="Times New Roman" w:eastAsia="Times New Roman" w:hAnsi="Times New Roman" w:cs="Times New Roman"/>
          <w:sz w:val="24"/>
          <w:szCs w:val="24"/>
          <w:lang w:eastAsia="ru-RU"/>
        </w:rPr>
        <w:t>0201001</w:t>
      </w:r>
      <w:r w:rsidRPr="000F6912">
        <w:rPr>
          <w:rFonts w:ascii="Times New Roman" w:eastAsia="Times New Roman" w:hAnsi="Times New Roman" w:cs="Times New Roman"/>
          <w:sz w:val="24"/>
          <w:szCs w:val="24"/>
          <w:lang w:eastAsia="ru-RU"/>
        </w:rPr>
        <w:t>)</w:t>
      </w:r>
    </w:p>
    <w:p w:rsidR="000F6912" w:rsidRPr="000F6912" w:rsidRDefault="000F6912" w:rsidP="007915C8">
      <w:pPr>
        <w:spacing w:after="0" w:line="240" w:lineRule="auto"/>
        <w:ind w:firstLine="708"/>
        <w:rPr>
          <w:rFonts w:ascii="Times New Roman" w:eastAsia="Times New Roman" w:hAnsi="Times New Roman" w:cs="Times New Roman"/>
          <w:sz w:val="24"/>
          <w:szCs w:val="24"/>
          <w:lang w:eastAsia="ru-RU"/>
        </w:rPr>
      </w:pPr>
      <w:r w:rsidRPr="000F6912">
        <w:rPr>
          <w:rFonts w:ascii="Times New Roman" w:eastAsia="Times New Roman" w:hAnsi="Times New Roman" w:cs="Times New Roman"/>
          <w:sz w:val="24"/>
          <w:szCs w:val="24"/>
          <w:lang w:eastAsia="ru-RU"/>
        </w:rPr>
        <w:t xml:space="preserve">Общие сведения об условиях исполнения контракта: Согласно требованиям конкурсной документации.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3013"/>
        <w:gridCol w:w="8065"/>
        <w:gridCol w:w="3895"/>
      </w:tblGrid>
      <w:tr w:rsidR="000F6912" w:rsidRPr="004A2DEB" w:rsidTr="000B2970">
        <w:trPr>
          <w:tblCellSpacing w:w="15" w:type="dxa"/>
        </w:trPr>
        <w:tc>
          <w:tcPr>
            <w:tcW w:w="991" w:type="pct"/>
            <w:tcBorders>
              <w:bottom w:val="single" w:sz="6" w:space="0" w:color="000000"/>
              <w:right w:val="single" w:sz="6" w:space="0" w:color="000000"/>
            </w:tcBorders>
            <w:hideMark/>
          </w:tcPr>
          <w:p w:rsidR="000F6912" w:rsidRPr="004A2DEB" w:rsidRDefault="000F6912" w:rsidP="007915C8">
            <w:p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Критерий</w:t>
            </w:r>
          </w:p>
        </w:tc>
        <w:tc>
          <w:tcPr>
            <w:tcW w:w="2683" w:type="pct"/>
            <w:tcBorders>
              <w:bottom w:val="single" w:sz="6" w:space="0" w:color="000000"/>
              <w:right w:val="single" w:sz="6" w:space="0" w:color="000000"/>
            </w:tcBorders>
            <w:hideMark/>
          </w:tcPr>
          <w:p w:rsidR="000F6912" w:rsidRPr="004A2DEB" w:rsidRDefault="000F6912" w:rsidP="007915C8">
            <w:p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Сведения из конкурсной документации</w:t>
            </w:r>
          </w:p>
        </w:tc>
        <w:tc>
          <w:tcPr>
            <w:tcW w:w="1286" w:type="pct"/>
            <w:tcBorders>
              <w:bottom w:val="single" w:sz="6" w:space="0" w:color="000000"/>
              <w:right w:val="single" w:sz="6" w:space="0" w:color="000000"/>
            </w:tcBorders>
            <w:hideMark/>
          </w:tcPr>
          <w:p w:rsidR="000F6912" w:rsidRPr="004A2DEB" w:rsidRDefault="000F6912" w:rsidP="007915C8">
            <w:p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Условия исполнения контракта</w:t>
            </w:r>
          </w:p>
        </w:tc>
      </w:tr>
      <w:tr w:rsidR="000F6912" w:rsidRPr="004A2DEB" w:rsidTr="000B2970">
        <w:trPr>
          <w:tblCellSpacing w:w="15" w:type="dxa"/>
        </w:trPr>
        <w:tc>
          <w:tcPr>
            <w:tcW w:w="991" w:type="pct"/>
            <w:tcBorders>
              <w:bottom w:val="single" w:sz="6" w:space="0" w:color="000000"/>
              <w:right w:val="single" w:sz="6" w:space="0" w:color="000000"/>
            </w:tcBorders>
            <w:hideMark/>
          </w:tcPr>
          <w:p w:rsidR="000F6912" w:rsidRPr="004A2DEB" w:rsidRDefault="000F6912" w:rsidP="007915C8">
            <w:pPr>
              <w:pStyle w:val="a4"/>
              <w:numPr>
                <w:ilvl w:val="0"/>
                <w:numId w:val="1"/>
              </w:numPr>
              <w:spacing w:after="0" w:line="240" w:lineRule="auto"/>
              <w:ind w:left="0"/>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Цена контракта</w:t>
            </w:r>
          </w:p>
        </w:tc>
        <w:tc>
          <w:tcPr>
            <w:tcW w:w="2683" w:type="pct"/>
            <w:tcBorders>
              <w:bottom w:val="single" w:sz="6" w:space="0" w:color="000000"/>
              <w:right w:val="single" w:sz="6" w:space="0" w:color="000000"/>
            </w:tcBorders>
            <w:hideMark/>
          </w:tcPr>
          <w:p w:rsidR="000F6912" w:rsidRPr="004A2DEB" w:rsidRDefault="000F6912" w:rsidP="007915C8">
            <w:p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Оценка заявок на участие в ко</w:t>
            </w:r>
            <w:r w:rsidR="00A9036D" w:rsidRPr="004A2DEB">
              <w:rPr>
                <w:rFonts w:ascii="Times New Roman" w:eastAsia="Times New Roman" w:hAnsi="Times New Roman" w:cs="Times New Roman"/>
                <w:sz w:val="20"/>
                <w:szCs w:val="20"/>
                <w:lang w:eastAsia="ru-RU"/>
              </w:rPr>
              <w:t xml:space="preserve">нкурсе осуществляется </w:t>
            </w:r>
            <w:proofErr w:type="gramStart"/>
            <w:r w:rsidR="00A9036D" w:rsidRPr="004A2DEB">
              <w:rPr>
                <w:rFonts w:ascii="Times New Roman" w:eastAsia="Times New Roman" w:hAnsi="Times New Roman" w:cs="Times New Roman"/>
                <w:sz w:val="20"/>
                <w:szCs w:val="20"/>
                <w:lang w:eastAsia="ru-RU"/>
              </w:rPr>
              <w:t>в соответ</w:t>
            </w:r>
            <w:r w:rsidRPr="004A2DEB">
              <w:rPr>
                <w:rFonts w:ascii="Times New Roman" w:eastAsia="Times New Roman" w:hAnsi="Times New Roman" w:cs="Times New Roman"/>
                <w:sz w:val="20"/>
                <w:szCs w:val="20"/>
                <w:lang w:eastAsia="ru-RU"/>
              </w:rPr>
              <w:t>ствии с Правилами оценки заявок на</w:t>
            </w:r>
            <w:r w:rsidR="00A9036D" w:rsidRPr="004A2DEB">
              <w:rPr>
                <w:rFonts w:ascii="Times New Roman" w:eastAsia="Times New Roman" w:hAnsi="Times New Roman" w:cs="Times New Roman"/>
                <w:sz w:val="20"/>
                <w:szCs w:val="20"/>
                <w:lang w:eastAsia="ru-RU"/>
              </w:rPr>
              <w:t xml:space="preserve"> участие в конкурсе на право</w:t>
            </w:r>
            <w:proofErr w:type="gramEnd"/>
            <w:r w:rsidR="00A9036D" w:rsidRPr="004A2DEB">
              <w:rPr>
                <w:rFonts w:ascii="Times New Roman" w:eastAsia="Times New Roman" w:hAnsi="Times New Roman" w:cs="Times New Roman"/>
                <w:sz w:val="20"/>
                <w:szCs w:val="20"/>
                <w:lang w:eastAsia="ru-RU"/>
              </w:rPr>
              <w:t xml:space="preserve"> за</w:t>
            </w:r>
            <w:r w:rsidRPr="004A2DEB">
              <w:rPr>
                <w:rFonts w:ascii="Times New Roman" w:eastAsia="Times New Roman" w:hAnsi="Times New Roman" w:cs="Times New Roman"/>
                <w:sz w:val="20"/>
                <w:szCs w:val="20"/>
                <w:lang w:eastAsia="ru-RU"/>
              </w:rPr>
              <w:t xml:space="preserve">ключить </w:t>
            </w:r>
            <w:r w:rsidR="005B4122" w:rsidRPr="004A2DEB">
              <w:rPr>
                <w:rFonts w:ascii="Times New Roman" w:eastAsia="Times New Roman" w:hAnsi="Times New Roman" w:cs="Times New Roman"/>
                <w:sz w:val="20"/>
                <w:szCs w:val="20"/>
                <w:lang w:eastAsia="ru-RU"/>
              </w:rPr>
              <w:t>контракт</w:t>
            </w:r>
            <w:r w:rsidRPr="004A2DEB">
              <w:rPr>
                <w:rFonts w:ascii="Times New Roman" w:eastAsia="Times New Roman" w:hAnsi="Times New Roman" w:cs="Times New Roman"/>
                <w:sz w:val="20"/>
                <w:szCs w:val="20"/>
                <w:lang w:eastAsia="ru-RU"/>
              </w:rPr>
              <w:t xml:space="preserve"> на поставки товаров, выполнение работ, оказание услуг для государственных или муниципальных нужд, утвержден</w:t>
            </w:r>
            <w:r w:rsidR="00A9036D" w:rsidRPr="004A2DEB">
              <w:rPr>
                <w:rFonts w:ascii="Times New Roman" w:eastAsia="Times New Roman" w:hAnsi="Times New Roman" w:cs="Times New Roman"/>
                <w:sz w:val="20"/>
                <w:szCs w:val="20"/>
                <w:lang w:eastAsia="ru-RU"/>
              </w:rPr>
              <w:t>ными постановлением Правительст</w:t>
            </w:r>
            <w:r w:rsidRPr="004A2DEB">
              <w:rPr>
                <w:rFonts w:ascii="Times New Roman" w:eastAsia="Times New Roman" w:hAnsi="Times New Roman" w:cs="Times New Roman"/>
                <w:sz w:val="20"/>
                <w:szCs w:val="20"/>
                <w:lang w:eastAsia="ru-RU"/>
              </w:rPr>
              <w:t>ва РФ от 10.09.2009 № 722, с исполь</w:t>
            </w:r>
            <w:r w:rsidR="00A9036D" w:rsidRPr="004A2DEB">
              <w:rPr>
                <w:rFonts w:ascii="Times New Roman" w:eastAsia="Times New Roman" w:hAnsi="Times New Roman" w:cs="Times New Roman"/>
                <w:sz w:val="20"/>
                <w:szCs w:val="20"/>
                <w:lang w:eastAsia="ru-RU"/>
              </w:rPr>
              <w:t>зованием критериев оценки, изла</w:t>
            </w:r>
            <w:r w:rsidRPr="004A2DEB">
              <w:rPr>
                <w:rFonts w:ascii="Times New Roman" w:eastAsia="Times New Roman" w:hAnsi="Times New Roman" w:cs="Times New Roman"/>
                <w:sz w:val="20"/>
                <w:szCs w:val="20"/>
                <w:lang w:eastAsia="ru-RU"/>
              </w:rPr>
              <w:t>гаемыми в настоящей конкурсной документации. Каждый рассматриваемый крит</w:t>
            </w:r>
            <w:r w:rsidR="00A9036D" w:rsidRPr="004A2DEB">
              <w:rPr>
                <w:rFonts w:ascii="Times New Roman" w:eastAsia="Times New Roman" w:hAnsi="Times New Roman" w:cs="Times New Roman"/>
                <w:sz w:val="20"/>
                <w:szCs w:val="20"/>
                <w:lang w:eastAsia="ru-RU"/>
              </w:rPr>
              <w:t>ерий заявки на участие в конкур</w:t>
            </w:r>
            <w:r w:rsidRPr="004A2DEB">
              <w:rPr>
                <w:rFonts w:ascii="Times New Roman" w:eastAsia="Times New Roman" w:hAnsi="Times New Roman" w:cs="Times New Roman"/>
                <w:sz w:val="20"/>
                <w:szCs w:val="20"/>
                <w:lang w:eastAsia="ru-RU"/>
              </w:rPr>
              <w:t>се определяется в процентном от</w:t>
            </w:r>
            <w:r w:rsidR="00A9036D" w:rsidRPr="004A2DEB">
              <w:rPr>
                <w:rFonts w:ascii="Times New Roman" w:eastAsia="Times New Roman" w:hAnsi="Times New Roman" w:cs="Times New Roman"/>
                <w:sz w:val="20"/>
                <w:szCs w:val="20"/>
                <w:lang w:eastAsia="ru-RU"/>
              </w:rPr>
              <w:t>ношении. Совокупная сумма значи</w:t>
            </w:r>
            <w:r w:rsidRPr="004A2DEB">
              <w:rPr>
                <w:rFonts w:ascii="Times New Roman" w:eastAsia="Times New Roman" w:hAnsi="Times New Roman" w:cs="Times New Roman"/>
                <w:sz w:val="20"/>
                <w:szCs w:val="20"/>
                <w:lang w:eastAsia="ru-RU"/>
              </w:rPr>
              <w:t>мостей таких критериев должна составлять 100%. Для каждой заявки рассчитывается рейтинг, представляющий собой оценку заявки в баллах. Ито</w:t>
            </w:r>
            <w:r w:rsidR="00A9036D" w:rsidRPr="004A2DEB">
              <w:rPr>
                <w:rFonts w:ascii="Times New Roman" w:eastAsia="Times New Roman" w:hAnsi="Times New Roman" w:cs="Times New Roman"/>
                <w:sz w:val="20"/>
                <w:szCs w:val="20"/>
                <w:lang w:eastAsia="ru-RU"/>
              </w:rPr>
              <w:t>говый рейтинг заявки рассчитыва</w:t>
            </w:r>
            <w:r w:rsidRPr="004A2DEB">
              <w:rPr>
                <w:rFonts w:ascii="Times New Roman" w:eastAsia="Times New Roman" w:hAnsi="Times New Roman" w:cs="Times New Roman"/>
                <w:sz w:val="20"/>
                <w:szCs w:val="20"/>
                <w:lang w:eastAsia="ru-RU"/>
              </w:rPr>
              <w:t>ется путем сложения рейтингов по каждому критерию оценки заявки, установленному в конкурсной док</w:t>
            </w:r>
            <w:r w:rsidR="00A9036D" w:rsidRPr="004A2DEB">
              <w:rPr>
                <w:rFonts w:ascii="Times New Roman" w:eastAsia="Times New Roman" w:hAnsi="Times New Roman" w:cs="Times New Roman"/>
                <w:sz w:val="20"/>
                <w:szCs w:val="20"/>
                <w:lang w:eastAsia="ru-RU"/>
              </w:rPr>
              <w:t>ументации, умноженных на их зна</w:t>
            </w:r>
            <w:r w:rsidRPr="004A2DEB">
              <w:rPr>
                <w:rFonts w:ascii="Times New Roman" w:eastAsia="Times New Roman" w:hAnsi="Times New Roman" w:cs="Times New Roman"/>
                <w:sz w:val="20"/>
                <w:szCs w:val="20"/>
                <w:lang w:eastAsia="ru-RU"/>
              </w:rPr>
              <w:t>чимость. По результатам расчета итого</w:t>
            </w:r>
            <w:r w:rsidR="00A9036D" w:rsidRPr="004A2DEB">
              <w:rPr>
                <w:rFonts w:ascii="Times New Roman" w:eastAsia="Times New Roman" w:hAnsi="Times New Roman" w:cs="Times New Roman"/>
                <w:sz w:val="20"/>
                <w:szCs w:val="20"/>
                <w:lang w:eastAsia="ru-RU"/>
              </w:rPr>
              <w:t>вого рейтинга каждой заявке при</w:t>
            </w:r>
            <w:r w:rsidRPr="004A2DEB">
              <w:rPr>
                <w:rFonts w:ascii="Times New Roman" w:eastAsia="Times New Roman" w:hAnsi="Times New Roman" w:cs="Times New Roman"/>
                <w:sz w:val="20"/>
                <w:szCs w:val="20"/>
                <w:lang w:eastAsia="ru-RU"/>
              </w:rPr>
              <w:t xml:space="preserve">суждается порядковый номер по </w:t>
            </w:r>
            <w:r w:rsidR="00A9036D" w:rsidRPr="004A2DEB">
              <w:rPr>
                <w:rFonts w:ascii="Times New Roman" w:eastAsia="Times New Roman" w:hAnsi="Times New Roman" w:cs="Times New Roman"/>
                <w:sz w:val="20"/>
                <w:szCs w:val="20"/>
                <w:lang w:eastAsia="ru-RU"/>
              </w:rPr>
              <w:t>мере уменьшения степени выгодно</w:t>
            </w:r>
            <w:r w:rsidRPr="004A2DEB">
              <w:rPr>
                <w:rFonts w:ascii="Times New Roman" w:eastAsia="Times New Roman" w:hAnsi="Times New Roman" w:cs="Times New Roman"/>
                <w:sz w:val="20"/>
                <w:szCs w:val="20"/>
                <w:lang w:eastAsia="ru-RU"/>
              </w:rPr>
              <w:t>сти содержащихся в ней условий исполнения контракта. Заявке, набравшей наибольши</w:t>
            </w:r>
            <w:r w:rsidR="00A9036D" w:rsidRPr="004A2DEB">
              <w:rPr>
                <w:rFonts w:ascii="Times New Roman" w:eastAsia="Times New Roman" w:hAnsi="Times New Roman" w:cs="Times New Roman"/>
                <w:sz w:val="20"/>
                <w:szCs w:val="20"/>
                <w:lang w:eastAsia="ru-RU"/>
              </w:rPr>
              <w:t>й итоговый рейтинг, присваивает</w:t>
            </w:r>
            <w:r w:rsidRPr="004A2DEB">
              <w:rPr>
                <w:rFonts w:ascii="Times New Roman" w:eastAsia="Times New Roman" w:hAnsi="Times New Roman" w:cs="Times New Roman"/>
                <w:sz w:val="20"/>
                <w:szCs w:val="20"/>
                <w:lang w:eastAsia="ru-RU"/>
              </w:rPr>
              <w:t>ся первый номер. 1) Оценка заявок по критерию «цена контракта»: Рейтинг, присуждаемый заявке по критерию «цена контракта», определяется по формуле:</w:t>
            </w:r>
            <w:proofErr w:type="gramStart"/>
            <w:r w:rsidRPr="004A2DEB">
              <w:rPr>
                <w:rFonts w:ascii="Times New Roman" w:eastAsia="Times New Roman" w:hAnsi="Times New Roman" w:cs="Times New Roman"/>
                <w:sz w:val="20"/>
                <w:szCs w:val="20"/>
                <w:lang w:eastAsia="ru-RU"/>
              </w:rPr>
              <w:t xml:space="preserve"> ,</w:t>
            </w:r>
            <w:proofErr w:type="gramEnd"/>
            <w:r w:rsidRPr="004A2DEB">
              <w:rPr>
                <w:rFonts w:ascii="Times New Roman" w:eastAsia="Times New Roman" w:hAnsi="Times New Roman" w:cs="Times New Roman"/>
                <w:sz w:val="20"/>
                <w:szCs w:val="20"/>
                <w:lang w:eastAsia="ru-RU"/>
              </w:rPr>
              <w:t xml:space="preserve"> где: - рейтинг, присуждаемый i-й заявке</w:t>
            </w:r>
            <w:r w:rsidR="00A9036D" w:rsidRPr="004A2DEB">
              <w:rPr>
                <w:rFonts w:ascii="Times New Roman" w:eastAsia="Times New Roman" w:hAnsi="Times New Roman" w:cs="Times New Roman"/>
                <w:sz w:val="20"/>
                <w:szCs w:val="20"/>
                <w:lang w:eastAsia="ru-RU"/>
              </w:rPr>
              <w:t xml:space="preserve"> по указанному крите</w:t>
            </w:r>
            <w:r w:rsidRPr="004A2DEB">
              <w:rPr>
                <w:rFonts w:ascii="Times New Roman" w:eastAsia="Times New Roman" w:hAnsi="Times New Roman" w:cs="Times New Roman"/>
                <w:sz w:val="20"/>
                <w:szCs w:val="20"/>
                <w:lang w:eastAsia="ru-RU"/>
              </w:rPr>
              <w:t xml:space="preserve">рию; </w:t>
            </w:r>
            <w:proofErr w:type="spellStart"/>
            <w:r w:rsidRPr="004A2DEB">
              <w:rPr>
                <w:rFonts w:ascii="Times New Roman" w:eastAsia="Times New Roman" w:hAnsi="Times New Roman" w:cs="Times New Roman"/>
                <w:sz w:val="20"/>
                <w:szCs w:val="20"/>
                <w:lang w:eastAsia="ru-RU"/>
              </w:rPr>
              <w:t>Amax</w:t>
            </w:r>
            <w:proofErr w:type="spellEnd"/>
            <w:r w:rsidRPr="004A2DEB">
              <w:rPr>
                <w:rFonts w:ascii="Times New Roman" w:eastAsia="Times New Roman" w:hAnsi="Times New Roman" w:cs="Times New Roman"/>
                <w:sz w:val="20"/>
                <w:szCs w:val="20"/>
                <w:lang w:eastAsia="ru-RU"/>
              </w:rPr>
              <w:t xml:space="preserve"> - начальная (максимальная) цена контракта, установленная в конкурсной документации; </w:t>
            </w:r>
            <w:proofErr w:type="spellStart"/>
            <w:r w:rsidRPr="004A2DEB">
              <w:rPr>
                <w:rFonts w:ascii="Times New Roman" w:eastAsia="Times New Roman" w:hAnsi="Times New Roman" w:cs="Times New Roman"/>
                <w:sz w:val="20"/>
                <w:szCs w:val="20"/>
                <w:lang w:eastAsia="ru-RU"/>
              </w:rPr>
              <w:t>Ai</w:t>
            </w:r>
            <w:proofErr w:type="spellEnd"/>
            <w:r w:rsidRPr="004A2DEB">
              <w:rPr>
                <w:rFonts w:ascii="Times New Roman" w:eastAsia="Times New Roman" w:hAnsi="Times New Roman" w:cs="Times New Roman"/>
                <w:sz w:val="20"/>
                <w:szCs w:val="20"/>
                <w:lang w:eastAsia="ru-RU"/>
              </w:rPr>
              <w:t xml:space="preserve"> - предложение i-</w:t>
            </w:r>
            <w:proofErr w:type="spellStart"/>
            <w:r w:rsidRPr="004A2DEB">
              <w:rPr>
                <w:rFonts w:ascii="Times New Roman" w:eastAsia="Times New Roman" w:hAnsi="Times New Roman" w:cs="Times New Roman"/>
                <w:sz w:val="20"/>
                <w:szCs w:val="20"/>
                <w:lang w:eastAsia="ru-RU"/>
              </w:rPr>
              <w:t>го</w:t>
            </w:r>
            <w:proofErr w:type="spellEnd"/>
            <w:r w:rsidRPr="004A2DEB">
              <w:rPr>
                <w:rFonts w:ascii="Times New Roman" w:eastAsia="Times New Roman" w:hAnsi="Times New Roman" w:cs="Times New Roman"/>
                <w:sz w:val="20"/>
                <w:szCs w:val="20"/>
                <w:lang w:eastAsia="ru-RU"/>
              </w:rPr>
              <w:t xml:space="preserve"> участника конкурса по цене контракта. Для расчета итогового рейтин</w:t>
            </w:r>
            <w:r w:rsidR="00A9036D" w:rsidRPr="004A2DEB">
              <w:rPr>
                <w:rFonts w:ascii="Times New Roman" w:eastAsia="Times New Roman" w:hAnsi="Times New Roman" w:cs="Times New Roman"/>
                <w:sz w:val="20"/>
                <w:szCs w:val="20"/>
                <w:lang w:eastAsia="ru-RU"/>
              </w:rPr>
              <w:t>га по заявке рейтинг, присуждае</w:t>
            </w:r>
            <w:r w:rsidRPr="004A2DEB">
              <w:rPr>
                <w:rFonts w:ascii="Times New Roman" w:eastAsia="Times New Roman" w:hAnsi="Times New Roman" w:cs="Times New Roman"/>
                <w:sz w:val="20"/>
                <w:szCs w:val="20"/>
                <w:lang w:eastAsia="ru-RU"/>
              </w:rPr>
              <w:t>мый этой заявке по критерию «цена</w:t>
            </w:r>
            <w:r w:rsidR="00A9036D" w:rsidRPr="004A2DEB">
              <w:rPr>
                <w:rFonts w:ascii="Times New Roman" w:eastAsia="Times New Roman" w:hAnsi="Times New Roman" w:cs="Times New Roman"/>
                <w:sz w:val="20"/>
                <w:szCs w:val="20"/>
                <w:lang w:eastAsia="ru-RU"/>
              </w:rPr>
              <w:t xml:space="preserve"> контракта», умножается на соот</w:t>
            </w:r>
            <w:r w:rsidRPr="004A2DEB">
              <w:rPr>
                <w:rFonts w:ascii="Times New Roman" w:eastAsia="Times New Roman" w:hAnsi="Times New Roman" w:cs="Times New Roman"/>
                <w:sz w:val="20"/>
                <w:szCs w:val="20"/>
                <w:lang w:eastAsia="ru-RU"/>
              </w:rPr>
              <w:t>ветствующую указанному критерию значимость. При оценке заявок по критер</w:t>
            </w:r>
            <w:r w:rsidR="00A9036D" w:rsidRPr="004A2DEB">
              <w:rPr>
                <w:rFonts w:ascii="Times New Roman" w:eastAsia="Times New Roman" w:hAnsi="Times New Roman" w:cs="Times New Roman"/>
                <w:sz w:val="20"/>
                <w:szCs w:val="20"/>
                <w:lang w:eastAsia="ru-RU"/>
              </w:rPr>
              <w:t>ию «цена контракта» лучшим усло</w:t>
            </w:r>
            <w:r w:rsidRPr="004A2DEB">
              <w:rPr>
                <w:rFonts w:ascii="Times New Roman" w:eastAsia="Times New Roman" w:hAnsi="Times New Roman" w:cs="Times New Roman"/>
                <w:sz w:val="20"/>
                <w:szCs w:val="20"/>
                <w:lang w:eastAsia="ru-RU"/>
              </w:rPr>
              <w:t xml:space="preserve">вием исполнения контракта по указанному критерию признается предложение участника конкурса с наименьшей ценой контракта. </w:t>
            </w:r>
            <w:r w:rsidR="005B4122" w:rsidRPr="004A2DEB">
              <w:rPr>
                <w:rFonts w:ascii="Times New Roman" w:eastAsia="Times New Roman" w:hAnsi="Times New Roman" w:cs="Times New Roman"/>
                <w:sz w:val="20"/>
                <w:szCs w:val="20"/>
                <w:lang w:eastAsia="ru-RU"/>
              </w:rPr>
              <w:t>Контракт</w:t>
            </w:r>
            <w:r w:rsidRPr="004A2DEB">
              <w:rPr>
                <w:rFonts w:ascii="Times New Roman" w:eastAsia="Times New Roman" w:hAnsi="Times New Roman" w:cs="Times New Roman"/>
                <w:sz w:val="20"/>
                <w:szCs w:val="20"/>
                <w:lang w:eastAsia="ru-RU"/>
              </w:rPr>
              <w:t xml:space="preserve"> заключается на условиях по данному критерию, указанных в заявке. </w:t>
            </w:r>
          </w:p>
        </w:tc>
        <w:tc>
          <w:tcPr>
            <w:tcW w:w="1286"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805"/>
            </w:tblGrid>
            <w:tr w:rsidR="000F6912" w:rsidRPr="004A2DEB" w:rsidTr="003B3456">
              <w:trPr>
                <w:jc w:val="center"/>
              </w:trPr>
              <w:tc>
                <w:tcPr>
                  <w:tcW w:w="5000" w:type="pct"/>
                  <w:hideMark/>
                </w:tcPr>
                <w:p w:rsidR="000F6912" w:rsidRPr="004A2DEB" w:rsidRDefault="000F6912" w:rsidP="007915C8">
                  <w:pPr>
                    <w:spacing w:after="0" w:line="240" w:lineRule="auto"/>
                    <w:jc w:val="both"/>
                    <w:rPr>
                      <w:rFonts w:ascii="Times New Roman" w:eastAsia="Times New Roman" w:hAnsi="Times New Roman" w:cs="Times New Roman"/>
                      <w:sz w:val="20"/>
                      <w:szCs w:val="20"/>
                      <w:lang w:eastAsia="ru-RU"/>
                    </w:rPr>
                  </w:pPr>
                </w:p>
              </w:tc>
            </w:tr>
            <w:tr w:rsidR="000F6912" w:rsidRPr="004A2DEB" w:rsidTr="003B3456">
              <w:trPr>
                <w:jc w:val="center"/>
              </w:trPr>
              <w:tc>
                <w:tcPr>
                  <w:tcW w:w="5000" w:type="pct"/>
                  <w:hideMark/>
                </w:tcPr>
                <w:p w:rsidR="000F6912" w:rsidRPr="004A2DEB" w:rsidRDefault="000F6912" w:rsidP="003B3456">
                  <w:pPr>
                    <w:spacing w:after="0" w:line="240" w:lineRule="auto"/>
                    <w:jc w:val="both"/>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 xml:space="preserve">Цена участника размещения заказа: </w:t>
                  </w:r>
                  <w:r w:rsidR="003B3456">
                    <w:rPr>
                      <w:rFonts w:ascii="Times New Roman" w:eastAsia="Times New Roman" w:hAnsi="Times New Roman" w:cs="Times New Roman"/>
                      <w:sz w:val="20"/>
                      <w:szCs w:val="20"/>
                      <w:lang w:eastAsia="ru-RU"/>
                    </w:rPr>
                    <w:t>150</w:t>
                  </w:r>
                  <w:r w:rsidR="00EE2D34">
                    <w:rPr>
                      <w:rFonts w:ascii="Times New Roman" w:eastAsia="Times New Roman" w:hAnsi="Times New Roman" w:cs="Times New Roman"/>
                      <w:sz w:val="20"/>
                      <w:szCs w:val="20"/>
                      <w:lang w:eastAsia="ru-RU"/>
                    </w:rPr>
                    <w:t> </w:t>
                  </w:r>
                  <w:r w:rsidR="003B3456">
                    <w:rPr>
                      <w:rFonts w:ascii="Times New Roman" w:eastAsia="Times New Roman" w:hAnsi="Times New Roman" w:cs="Times New Roman"/>
                      <w:sz w:val="20"/>
                      <w:szCs w:val="20"/>
                      <w:lang w:eastAsia="ru-RU"/>
                    </w:rPr>
                    <w:t>000</w:t>
                  </w:r>
                  <w:r w:rsidR="00EE2D34">
                    <w:rPr>
                      <w:rFonts w:ascii="Times New Roman" w:eastAsia="Times New Roman" w:hAnsi="Times New Roman" w:cs="Times New Roman"/>
                      <w:sz w:val="20"/>
                      <w:szCs w:val="20"/>
                      <w:lang w:eastAsia="ru-RU"/>
                    </w:rPr>
                    <w:t>,00</w:t>
                  </w:r>
                  <w:r w:rsidR="008B18C2">
                    <w:rPr>
                      <w:rFonts w:ascii="Times New Roman" w:eastAsia="Times New Roman" w:hAnsi="Times New Roman" w:cs="Times New Roman"/>
                      <w:sz w:val="20"/>
                      <w:szCs w:val="20"/>
                      <w:lang w:eastAsia="ru-RU"/>
                    </w:rPr>
                    <w:t xml:space="preserve"> рублей.</w:t>
                  </w:r>
                  <w:r w:rsidRPr="004A2DEB">
                    <w:rPr>
                      <w:rFonts w:ascii="Times New Roman" w:eastAsia="Times New Roman" w:hAnsi="Times New Roman" w:cs="Times New Roman"/>
                      <w:sz w:val="20"/>
                      <w:szCs w:val="20"/>
                      <w:lang w:eastAsia="ru-RU"/>
                    </w:rPr>
                    <w:t xml:space="preserve"> Российский рубль</w:t>
                  </w:r>
                </w:p>
              </w:tc>
            </w:tr>
          </w:tbl>
          <w:p w:rsidR="000F6912" w:rsidRPr="004A2DEB" w:rsidRDefault="000F6912" w:rsidP="007915C8">
            <w:pPr>
              <w:spacing w:after="0" w:line="240" w:lineRule="auto"/>
              <w:jc w:val="center"/>
              <w:rPr>
                <w:rFonts w:ascii="Times New Roman" w:eastAsia="Times New Roman" w:hAnsi="Times New Roman" w:cs="Times New Roman"/>
                <w:sz w:val="20"/>
                <w:szCs w:val="20"/>
                <w:lang w:eastAsia="ru-RU"/>
              </w:rPr>
            </w:pPr>
          </w:p>
        </w:tc>
      </w:tr>
      <w:tr w:rsidR="000F6912" w:rsidRPr="004A2DEB" w:rsidTr="000B2970">
        <w:trPr>
          <w:tblCellSpacing w:w="15" w:type="dxa"/>
        </w:trPr>
        <w:tc>
          <w:tcPr>
            <w:tcW w:w="991" w:type="pct"/>
            <w:tcBorders>
              <w:top w:val="single" w:sz="4" w:space="0" w:color="auto"/>
              <w:left w:val="single" w:sz="4" w:space="0" w:color="auto"/>
              <w:bottom w:val="single" w:sz="4" w:space="0" w:color="auto"/>
              <w:right w:val="single" w:sz="4" w:space="0" w:color="auto"/>
            </w:tcBorders>
            <w:hideMark/>
          </w:tcPr>
          <w:p w:rsidR="000F6912" w:rsidRPr="004A2DEB" w:rsidRDefault="000F6912" w:rsidP="00371811">
            <w:pPr>
              <w:pStyle w:val="a4"/>
              <w:numPr>
                <w:ilvl w:val="0"/>
                <w:numId w:val="1"/>
              </w:num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lastRenderedPageBreak/>
              <w:t>Качество работ, услуг и (или) квалификация участника конкурса при размещении заказа на выполнение работ, оказание услуг</w:t>
            </w:r>
          </w:p>
        </w:tc>
        <w:tc>
          <w:tcPr>
            <w:tcW w:w="2683" w:type="pct"/>
            <w:tcBorders>
              <w:top w:val="single" w:sz="4" w:space="0" w:color="auto"/>
              <w:left w:val="single" w:sz="4" w:space="0" w:color="auto"/>
              <w:bottom w:val="single" w:sz="4" w:space="0" w:color="auto"/>
              <w:right w:val="single" w:sz="4" w:space="0" w:color="auto"/>
            </w:tcBorders>
            <w:hideMark/>
          </w:tcPr>
          <w:p w:rsidR="000F6912" w:rsidRPr="004A2DEB" w:rsidRDefault="000F6912" w:rsidP="000F6912">
            <w:p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Для оценки заявок по критерию «качество услуг» каждой заявке выставляется значение от 0 до 100 б</w:t>
            </w:r>
            <w:r w:rsidR="00A9036D" w:rsidRPr="004A2DEB">
              <w:rPr>
                <w:rFonts w:ascii="Times New Roman" w:eastAsia="Times New Roman" w:hAnsi="Times New Roman" w:cs="Times New Roman"/>
                <w:sz w:val="20"/>
                <w:szCs w:val="20"/>
                <w:lang w:eastAsia="ru-RU"/>
              </w:rPr>
              <w:t>аллов, в соответствии с установ</w:t>
            </w:r>
            <w:r w:rsidRPr="004A2DEB">
              <w:rPr>
                <w:rFonts w:ascii="Times New Roman" w:eastAsia="Times New Roman" w:hAnsi="Times New Roman" w:cs="Times New Roman"/>
                <w:sz w:val="20"/>
                <w:szCs w:val="20"/>
                <w:lang w:eastAsia="ru-RU"/>
              </w:rPr>
              <w:t>ленными в настоящей конкурсной документации максимальными значениями показателей этого критерия. Для определения рейтинга заявки</w:t>
            </w:r>
            <w:r w:rsidR="00A9036D" w:rsidRPr="004A2DEB">
              <w:rPr>
                <w:rFonts w:ascii="Times New Roman" w:eastAsia="Times New Roman" w:hAnsi="Times New Roman" w:cs="Times New Roman"/>
                <w:sz w:val="20"/>
                <w:szCs w:val="20"/>
                <w:lang w:eastAsia="ru-RU"/>
              </w:rPr>
              <w:t xml:space="preserve"> по данному критерию уста</w:t>
            </w:r>
            <w:r w:rsidRPr="004A2DEB">
              <w:rPr>
                <w:rFonts w:ascii="Times New Roman" w:eastAsia="Times New Roman" w:hAnsi="Times New Roman" w:cs="Times New Roman"/>
                <w:sz w:val="20"/>
                <w:szCs w:val="20"/>
                <w:lang w:eastAsia="ru-RU"/>
              </w:rPr>
              <w:t>навливаются согласно разделу 25 конкурсной документации. Рейтинг, присуждаемый заявке по критерию «качество услуг», определяется как среднее арифмети</w:t>
            </w:r>
            <w:r w:rsidR="00A9036D" w:rsidRPr="004A2DEB">
              <w:rPr>
                <w:rFonts w:ascii="Times New Roman" w:eastAsia="Times New Roman" w:hAnsi="Times New Roman" w:cs="Times New Roman"/>
                <w:sz w:val="20"/>
                <w:szCs w:val="20"/>
                <w:lang w:eastAsia="ru-RU"/>
              </w:rPr>
              <w:t>ческое оценок в баллах всех чле</w:t>
            </w:r>
            <w:r w:rsidRPr="004A2DEB">
              <w:rPr>
                <w:rFonts w:ascii="Times New Roman" w:eastAsia="Times New Roman" w:hAnsi="Times New Roman" w:cs="Times New Roman"/>
                <w:sz w:val="20"/>
                <w:szCs w:val="20"/>
                <w:lang w:eastAsia="ru-RU"/>
              </w:rPr>
              <w:t>нов конкурсной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roofErr w:type="gramStart"/>
            <w:r w:rsidRPr="004A2DEB">
              <w:rPr>
                <w:rFonts w:ascii="Times New Roman" w:eastAsia="Times New Roman" w:hAnsi="Times New Roman" w:cs="Times New Roman"/>
                <w:sz w:val="20"/>
                <w:szCs w:val="20"/>
                <w:lang w:eastAsia="ru-RU"/>
              </w:rPr>
              <w:t xml:space="preserve"> ,</w:t>
            </w:r>
            <w:proofErr w:type="gramEnd"/>
            <w:r w:rsidRPr="004A2DEB">
              <w:rPr>
                <w:rFonts w:ascii="Times New Roman" w:eastAsia="Times New Roman" w:hAnsi="Times New Roman" w:cs="Times New Roman"/>
                <w:sz w:val="20"/>
                <w:szCs w:val="20"/>
                <w:lang w:eastAsia="ru-RU"/>
              </w:rPr>
              <w:t xml:space="preserve"> где: - рейтинг, присуждаемый</w:t>
            </w:r>
            <w:r w:rsidR="00A9036D" w:rsidRPr="004A2DEB">
              <w:rPr>
                <w:rFonts w:ascii="Times New Roman" w:eastAsia="Times New Roman" w:hAnsi="Times New Roman" w:cs="Times New Roman"/>
                <w:sz w:val="20"/>
                <w:szCs w:val="20"/>
                <w:lang w:eastAsia="ru-RU"/>
              </w:rPr>
              <w:t xml:space="preserve"> i-й заявке по указанному крите</w:t>
            </w:r>
            <w:r w:rsidRPr="004A2DEB">
              <w:rPr>
                <w:rFonts w:ascii="Times New Roman" w:eastAsia="Times New Roman" w:hAnsi="Times New Roman" w:cs="Times New Roman"/>
                <w:sz w:val="20"/>
                <w:szCs w:val="20"/>
                <w:lang w:eastAsia="ru-RU"/>
              </w:rPr>
              <w:t xml:space="preserve">рию; - значение в баллах (среднее арифметическое </w:t>
            </w:r>
            <w:r w:rsidR="00A9036D" w:rsidRPr="004A2DEB">
              <w:rPr>
                <w:rFonts w:ascii="Times New Roman" w:eastAsia="Times New Roman" w:hAnsi="Times New Roman" w:cs="Times New Roman"/>
                <w:sz w:val="20"/>
                <w:szCs w:val="20"/>
                <w:lang w:eastAsia="ru-RU"/>
              </w:rPr>
              <w:t>оценок в бал</w:t>
            </w:r>
            <w:r w:rsidRPr="004A2DEB">
              <w:rPr>
                <w:rFonts w:ascii="Times New Roman" w:eastAsia="Times New Roman" w:hAnsi="Times New Roman" w:cs="Times New Roman"/>
                <w:sz w:val="20"/>
                <w:szCs w:val="20"/>
                <w:lang w:eastAsia="ru-RU"/>
              </w:rPr>
              <w:t>лах всех членов конкурсной комиссии), присуждаемое комиссией i-й заявке на участие в конкурсе по k-</w:t>
            </w:r>
            <w:proofErr w:type="spellStart"/>
            <w:r w:rsidRPr="004A2DEB">
              <w:rPr>
                <w:rFonts w:ascii="Times New Roman" w:eastAsia="Times New Roman" w:hAnsi="Times New Roman" w:cs="Times New Roman"/>
                <w:sz w:val="20"/>
                <w:szCs w:val="20"/>
                <w:lang w:eastAsia="ru-RU"/>
              </w:rPr>
              <w:t>му</w:t>
            </w:r>
            <w:proofErr w:type="spellEnd"/>
            <w:r w:rsidRPr="004A2DEB">
              <w:rPr>
                <w:rFonts w:ascii="Times New Roman" w:eastAsia="Times New Roman" w:hAnsi="Times New Roman" w:cs="Times New Roman"/>
                <w:sz w:val="20"/>
                <w:szCs w:val="20"/>
                <w:lang w:eastAsia="ru-RU"/>
              </w:rPr>
              <w:t xml:space="preserve"> показателю, где k - количество установленных показателей. Для получения оценки (значени</w:t>
            </w:r>
            <w:r w:rsidR="00A9036D" w:rsidRPr="004A2DEB">
              <w:rPr>
                <w:rFonts w:ascii="Times New Roman" w:eastAsia="Times New Roman" w:hAnsi="Times New Roman" w:cs="Times New Roman"/>
                <w:sz w:val="20"/>
                <w:szCs w:val="20"/>
                <w:lang w:eastAsia="ru-RU"/>
              </w:rPr>
              <w:t>я в баллах) по критерию (показа</w:t>
            </w:r>
            <w:r w:rsidRPr="004A2DEB">
              <w:rPr>
                <w:rFonts w:ascii="Times New Roman" w:eastAsia="Times New Roman" w:hAnsi="Times New Roman" w:cs="Times New Roman"/>
                <w:sz w:val="20"/>
                <w:szCs w:val="20"/>
                <w:lang w:eastAsia="ru-RU"/>
              </w:rPr>
              <w:t>телю) для каждой заявки вычисляется среднее арифметическое оценок в баллах, присвоенных всеми членами конкурсной комиссии по критерию (показателю). Для получения итогового рей</w:t>
            </w:r>
            <w:r w:rsidR="00A9036D" w:rsidRPr="004A2DEB">
              <w:rPr>
                <w:rFonts w:ascii="Times New Roman" w:eastAsia="Times New Roman" w:hAnsi="Times New Roman" w:cs="Times New Roman"/>
                <w:sz w:val="20"/>
                <w:szCs w:val="20"/>
                <w:lang w:eastAsia="ru-RU"/>
              </w:rPr>
              <w:t>тинга по заявке рейтинг, присуж</w:t>
            </w:r>
            <w:r w:rsidRPr="004A2DEB">
              <w:rPr>
                <w:rFonts w:ascii="Times New Roman" w:eastAsia="Times New Roman" w:hAnsi="Times New Roman" w:cs="Times New Roman"/>
                <w:sz w:val="20"/>
                <w:szCs w:val="20"/>
                <w:lang w:eastAsia="ru-RU"/>
              </w:rPr>
              <w:t>даемый этой заявке по критерию «ка</w:t>
            </w:r>
            <w:r w:rsidR="00A9036D" w:rsidRPr="004A2DEB">
              <w:rPr>
                <w:rFonts w:ascii="Times New Roman" w:eastAsia="Times New Roman" w:hAnsi="Times New Roman" w:cs="Times New Roman"/>
                <w:sz w:val="20"/>
                <w:szCs w:val="20"/>
                <w:lang w:eastAsia="ru-RU"/>
              </w:rPr>
              <w:t>чество услуг», умножается на со</w:t>
            </w:r>
            <w:r w:rsidRPr="004A2DEB">
              <w:rPr>
                <w:rFonts w:ascii="Times New Roman" w:eastAsia="Times New Roman" w:hAnsi="Times New Roman" w:cs="Times New Roman"/>
                <w:sz w:val="20"/>
                <w:szCs w:val="20"/>
                <w:lang w:eastAsia="ru-RU"/>
              </w:rPr>
              <w:t>ответствующую указанному критерию значимость. При оценке заявок по критерию «качество услуг» наибольшее количество баллов присваивается заявке с лучшим предложением по качеству услуг. В случае</w:t>
            </w:r>
            <w:proofErr w:type="gramStart"/>
            <w:r w:rsidRPr="004A2DEB">
              <w:rPr>
                <w:rFonts w:ascii="Times New Roman" w:eastAsia="Times New Roman" w:hAnsi="Times New Roman" w:cs="Times New Roman"/>
                <w:sz w:val="20"/>
                <w:szCs w:val="20"/>
                <w:lang w:eastAsia="ru-RU"/>
              </w:rPr>
              <w:t>,</w:t>
            </w:r>
            <w:proofErr w:type="gramEnd"/>
            <w:r w:rsidRPr="004A2DEB">
              <w:rPr>
                <w:rFonts w:ascii="Times New Roman" w:eastAsia="Times New Roman" w:hAnsi="Times New Roman" w:cs="Times New Roman"/>
                <w:sz w:val="20"/>
                <w:szCs w:val="20"/>
                <w:lang w:eastAsia="ru-RU"/>
              </w:rPr>
              <w:t xml:space="preserve"> если в нескольких з</w:t>
            </w:r>
            <w:r w:rsidR="00A9036D" w:rsidRPr="004A2DEB">
              <w:rPr>
                <w:rFonts w:ascii="Times New Roman" w:eastAsia="Times New Roman" w:hAnsi="Times New Roman" w:cs="Times New Roman"/>
                <w:sz w:val="20"/>
                <w:szCs w:val="20"/>
                <w:lang w:eastAsia="ru-RU"/>
              </w:rPr>
              <w:t>аявках содержатся одинаковые ус</w:t>
            </w:r>
            <w:r w:rsidRPr="004A2DEB">
              <w:rPr>
                <w:rFonts w:ascii="Times New Roman" w:eastAsia="Times New Roman" w:hAnsi="Times New Roman" w:cs="Times New Roman"/>
                <w:sz w:val="20"/>
                <w:szCs w:val="20"/>
                <w:lang w:eastAsia="ru-RU"/>
              </w:rPr>
              <w:t>ловия исполнения контракта, мен</w:t>
            </w:r>
            <w:r w:rsidR="00A9036D" w:rsidRPr="004A2DEB">
              <w:rPr>
                <w:rFonts w:ascii="Times New Roman" w:eastAsia="Times New Roman" w:hAnsi="Times New Roman" w:cs="Times New Roman"/>
                <w:sz w:val="20"/>
                <w:szCs w:val="20"/>
                <w:lang w:eastAsia="ru-RU"/>
              </w:rPr>
              <w:t>ьший порядковый номер присваива</w:t>
            </w:r>
            <w:r w:rsidRPr="004A2DEB">
              <w:rPr>
                <w:rFonts w:ascii="Times New Roman" w:eastAsia="Times New Roman" w:hAnsi="Times New Roman" w:cs="Times New Roman"/>
                <w:sz w:val="20"/>
                <w:szCs w:val="20"/>
                <w:lang w:eastAsia="ru-RU"/>
              </w:rPr>
              <w:t xml:space="preserve">ется заявке на участие в конкурсе, которая поступила ранее других заявок на участие в конкурсе, содержащих такие условия. </w:t>
            </w:r>
          </w:p>
        </w:tc>
        <w:tc>
          <w:tcPr>
            <w:tcW w:w="1286" w:type="pct"/>
            <w:tcBorders>
              <w:top w:val="single" w:sz="4" w:space="0" w:color="auto"/>
              <w:left w:val="single" w:sz="4" w:space="0" w:color="auto"/>
              <w:bottom w:val="single" w:sz="4" w:space="0" w:color="auto"/>
              <w:right w:val="single" w:sz="4" w:space="0" w:color="auto"/>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800"/>
            </w:tblGrid>
            <w:tr w:rsidR="000F6912" w:rsidRPr="004A2DEB">
              <w:trPr>
                <w:jc w:val="center"/>
              </w:trPr>
              <w:tc>
                <w:tcPr>
                  <w:tcW w:w="0" w:type="auto"/>
                  <w:hideMark/>
                </w:tcPr>
                <w:p w:rsidR="000F6912" w:rsidRPr="004A2DEB" w:rsidRDefault="000F6912" w:rsidP="00C729AC">
                  <w:p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w:t>
                  </w:r>
                </w:p>
              </w:tc>
            </w:tr>
          </w:tbl>
          <w:p w:rsidR="000F6912" w:rsidRPr="004A2DEB" w:rsidRDefault="000F6912" w:rsidP="00C729AC">
            <w:pPr>
              <w:spacing w:after="0" w:line="240" w:lineRule="auto"/>
              <w:jc w:val="center"/>
              <w:rPr>
                <w:rFonts w:ascii="Times New Roman" w:eastAsia="Times New Roman" w:hAnsi="Times New Roman" w:cs="Times New Roman"/>
                <w:sz w:val="20"/>
                <w:szCs w:val="20"/>
                <w:lang w:eastAsia="ru-RU"/>
              </w:rPr>
            </w:pPr>
          </w:p>
        </w:tc>
      </w:tr>
      <w:tr w:rsidR="005B4122" w:rsidRPr="004A2DEB" w:rsidTr="000B2970">
        <w:trPr>
          <w:tblCellSpacing w:w="15" w:type="dxa"/>
        </w:trPr>
        <w:tc>
          <w:tcPr>
            <w:tcW w:w="991" w:type="pct"/>
            <w:tcBorders>
              <w:top w:val="single" w:sz="4" w:space="0" w:color="auto"/>
              <w:left w:val="single" w:sz="4" w:space="0" w:color="auto"/>
              <w:bottom w:val="single" w:sz="4" w:space="0" w:color="auto"/>
              <w:right w:val="single" w:sz="4" w:space="0" w:color="auto"/>
            </w:tcBorders>
          </w:tcPr>
          <w:p w:rsidR="005B4122" w:rsidRPr="004A2DEB" w:rsidRDefault="005B4122" w:rsidP="00371811">
            <w:pPr>
              <w:spacing w:after="0" w:line="240" w:lineRule="auto"/>
              <w:jc w:val="both"/>
              <w:rPr>
                <w:rFonts w:ascii="Times New Roman" w:eastAsia="Times New Roman" w:hAnsi="Times New Roman" w:cs="Times New Roman"/>
                <w:sz w:val="20"/>
                <w:szCs w:val="20"/>
                <w:lang w:eastAsia="ru-RU"/>
              </w:rPr>
            </w:pPr>
            <w:r w:rsidRPr="004A2DEB">
              <w:rPr>
                <w:rFonts w:ascii="Times New Roman" w:hAnsi="Times New Roman" w:cs="Times New Roman"/>
                <w:sz w:val="20"/>
                <w:szCs w:val="20"/>
              </w:rPr>
              <w:t xml:space="preserve">а) </w:t>
            </w:r>
            <w:r w:rsidRPr="004A2DEB">
              <w:rPr>
                <w:rFonts w:ascii="Times New Roman" w:hAnsi="Times New Roman" w:cs="Times New Roman"/>
                <w:color w:val="0D0D0D" w:themeColor="text1" w:themeTint="F2"/>
                <w:sz w:val="20"/>
                <w:szCs w:val="20"/>
              </w:rPr>
              <w:t>наличие квалифицированных аудиторов, имеющих высшее экономическое образование, квалификационный аттестат аудитора, опыт работы по специальности не менее 5 лет (человек)</w:t>
            </w:r>
            <w:r w:rsidRPr="004A2DEB">
              <w:rPr>
                <w:rFonts w:ascii="Times New Roman" w:hAnsi="Times New Roman" w:cs="Times New Roman"/>
                <w:sz w:val="20"/>
                <w:szCs w:val="20"/>
              </w:rPr>
              <w:t>.</w:t>
            </w:r>
          </w:p>
        </w:tc>
        <w:tc>
          <w:tcPr>
            <w:tcW w:w="2683" w:type="pct"/>
            <w:tcBorders>
              <w:top w:val="single" w:sz="4" w:space="0" w:color="auto"/>
              <w:left w:val="single" w:sz="4" w:space="0" w:color="auto"/>
              <w:bottom w:val="single" w:sz="4" w:space="0" w:color="auto"/>
              <w:right w:val="single" w:sz="4" w:space="0" w:color="auto"/>
            </w:tcBorders>
          </w:tcPr>
          <w:p w:rsidR="004A2DEB" w:rsidRPr="004A2DEB" w:rsidRDefault="004A2DEB" w:rsidP="004A2DEB">
            <w:pPr>
              <w:spacing w:after="0" w:line="240" w:lineRule="auto"/>
              <w:jc w:val="both"/>
              <w:rPr>
                <w:rFonts w:ascii="Times New Roman" w:hAnsi="Times New Roman" w:cs="Times New Roman"/>
                <w:sz w:val="20"/>
                <w:szCs w:val="20"/>
              </w:rPr>
            </w:pPr>
            <w:r w:rsidRPr="004A2DEB">
              <w:rPr>
                <w:rFonts w:ascii="Times New Roman" w:hAnsi="Times New Roman" w:cs="Times New Roman"/>
                <w:sz w:val="20"/>
                <w:szCs w:val="20"/>
              </w:rPr>
              <w:t xml:space="preserve">а) </w:t>
            </w:r>
            <w:r w:rsidRPr="004A2DEB">
              <w:rPr>
                <w:rFonts w:ascii="Times New Roman" w:hAnsi="Times New Roman" w:cs="Times New Roman"/>
                <w:color w:val="0D0D0D" w:themeColor="text1" w:themeTint="F2"/>
                <w:sz w:val="20"/>
                <w:szCs w:val="20"/>
              </w:rPr>
              <w:t>наличие квалифицированных аудиторов, имеющих высшее экономическое образование, квалификационный аттестат аудитора, опыт работы по специальности не менее 5 лет</w:t>
            </w:r>
            <w:r w:rsidRPr="004A2DEB">
              <w:rPr>
                <w:rFonts w:ascii="Times New Roman" w:hAnsi="Times New Roman" w:cs="Times New Roman"/>
                <w:sz w:val="20"/>
                <w:szCs w:val="20"/>
              </w:rPr>
              <w:t xml:space="preserve"> </w:t>
            </w:r>
            <w:r w:rsidRPr="004A2DEB">
              <w:rPr>
                <w:rFonts w:ascii="Times New Roman" w:hAnsi="Times New Roman" w:cs="Times New Roman"/>
                <w:b/>
                <w:sz w:val="20"/>
                <w:szCs w:val="20"/>
              </w:rPr>
              <w:t>от 0 до 20 баллов</w:t>
            </w:r>
            <w:r w:rsidRPr="004A2DEB">
              <w:rPr>
                <w:rFonts w:ascii="Times New Roman" w:hAnsi="Times New Roman" w:cs="Times New Roman"/>
                <w:sz w:val="20"/>
                <w:szCs w:val="20"/>
              </w:rPr>
              <w:t>.</w:t>
            </w:r>
          </w:p>
          <w:p w:rsidR="004A2DEB" w:rsidRPr="004A2DEB" w:rsidRDefault="004A2DEB" w:rsidP="004A2DEB">
            <w:pPr>
              <w:spacing w:after="0" w:line="240" w:lineRule="auto"/>
              <w:ind w:firstLine="709"/>
              <w:jc w:val="both"/>
              <w:rPr>
                <w:rFonts w:ascii="Times New Roman" w:hAnsi="Times New Roman" w:cs="Times New Roman"/>
                <w:sz w:val="20"/>
                <w:szCs w:val="20"/>
              </w:rPr>
            </w:pPr>
            <w:r w:rsidRPr="004A2DEB">
              <w:rPr>
                <w:rFonts w:ascii="Times New Roman" w:hAnsi="Times New Roman" w:cs="Times New Roman"/>
                <w:sz w:val="20"/>
                <w:szCs w:val="20"/>
              </w:rPr>
              <w:t xml:space="preserve">Условия оценки: </w:t>
            </w:r>
            <w:r w:rsidRPr="004A2DEB">
              <w:rPr>
                <w:rFonts w:ascii="Times New Roman" w:hAnsi="Times New Roman" w:cs="Times New Roman"/>
                <w:color w:val="0D0D0D"/>
                <w:sz w:val="20"/>
                <w:szCs w:val="20"/>
              </w:rPr>
              <w:t>наличие 0-5 работников</w:t>
            </w:r>
            <w:r w:rsidRPr="004A2DEB">
              <w:rPr>
                <w:rFonts w:ascii="Times New Roman" w:hAnsi="Times New Roman" w:cs="Times New Roman"/>
                <w:sz w:val="20"/>
                <w:szCs w:val="20"/>
              </w:rPr>
              <w:t xml:space="preserve"> – 0 баллов, </w:t>
            </w:r>
            <w:r w:rsidRPr="004A2DEB">
              <w:rPr>
                <w:rFonts w:ascii="Times New Roman" w:hAnsi="Times New Roman" w:cs="Times New Roman"/>
                <w:color w:val="0D0D0D"/>
                <w:sz w:val="20"/>
                <w:szCs w:val="20"/>
              </w:rPr>
              <w:t>наличие  6-14 работников</w:t>
            </w:r>
            <w:r w:rsidRPr="004A2DEB">
              <w:rPr>
                <w:rFonts w:ascii="Times New Roman" w:hAnsi="Times New Roman" w:cs="Times New Roman"/>
                <w:sz w:val="20"/>
                <w:szCs w:val="20"/>
              </w:rPr>
              <w:t xml:space="preserve"> – 10 баллов, </w:t>
            </w:r>
            <w:r w:rsidRPr="004A2DEB">
              <w:rPr>
                <w:rFonts w:ascii="Times New Roman" w:hAnsi="Times New Roman" w:cs="Times New Roman"/>
                <w:color w:val="0D0D0D"/>
                <w:sz w:val="20"/>
                <w:szCs w:val="20"/>
              </w:rPr>
              <w:t>наличие  15 работников</w:t>
            </w:r>
            <w:r w:rsidRPr="004A2DEB">
              <w:rPr>
                <w:rFonts w:ascii="Times New Roman" w:hAnsi="Times New Roman" w:cs="Times New Roman"/>
                <w:sz w:val="20"/>
                <w:szCs w:val="20"/>
              </w:rPr>
              <w:t xml:space="preserve"> и более – 20 баллов.</w:t>
            </w:r>
          </w:p>
          <w:p w:rsidR="005B4122" w:rsidRPr="004A2DEB" w:rsidRDefault="005B4122" w:rsidP="004A2DE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286" w:type="pct"/>
            <w:tcBorders>
              <w:top w:val="single" w:sz="4" w:space="0" w:color="auto"/>
              <w:left w:val="single" w:sz="4" w:space="0" w:color="auto"/>
              <w:bottom w:val="single" w:sz="4" w:space="0" w:color="auto"/>
              <w:right w:val="single" w:sz="4" w:space="0" w:color="auto"/>
            </w:tcBorders>
          </w:tcPr>
          <w:p w:rsidR="005B4122" w:rsidRPr="004A2DEB" w:rsidRDefault="00C729AC" w:rsidP="00C729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человек</w:t>
            </w:r>
          </w:p>
        </w:tc>
      </w:tr>
      <w:tr w:rsidR="00371811" w:rsidRPr="004A2DEB" w:rsidTr="000B2970">
        <w:trPr>
          <w:tblCellSpacing w:w="15" w:type="dxa"/>
        </w:trPr>
        <w:tc>
          <w:tcPr>
            <w:tcW w:w="991" w:type="pct"/>
            <w:tcBorders>
              <w:top w:val="single" w:sz="4" w:space="0" w:color="auto"/>
              <w:left w:val="single" w:sz="4" w:space="0" w:color="auto"/>
              <w:bottom w:val="single" w:sz="4" w:space="0" w:color="auto"/>
              <w:right w:val="single" w:sz="4" w:space="0" w:color="auto"/>
            </w:tcBorders>
          </w:tcPr>
          <w:p w:rsidR="00371811" w:rsidRPr="004A2DEB" w:rsidRDefault="00371811" w:rsidP="00371811">
            <w:pPr>
              <w:jc w:val="both"/>
              <w:rPr>
                <w:rFonts w:ascii="Times New Roman" w:hAnsi="Times New Roman" w:cs="Times New Roman"/>
                <w:sz w:val="20"/>
                <w:szCs w:val="20"/>
              </w:rPr>
            </w:pPr>
            <w:r w:rsidRPr="004A2DEB">
              <w:rPr>
                <w:rFonts w:ascii="Times New Roman" w:hAnsi="Times New Roman" w:cs="Times New Roman"/>
                <w:sz w:val="20"/>
                <w:szCs w:val="20"/>
              </w:rPr>
              <w:t xml:space="preserve">б) </w:t>
            </w:r>
            <w:r w:rsidRPr="004A2DEB">
              <w:rPr>
                <w:rFonts w:ascii="Times New Roman" w:hAnsi="Times New Roman" w:cs="Times New Roman"/>
                <w:color w:val="0D0D0D" w:themeColor="text1" w:themeTint="F2"/>
                <w:sz w:val="20"/>
                <w:szCs w:val="20"/>
              </w:rPr>
              <w:t>срок осуществления аудиторской деятельности (в годах)</w:t>
            </w:r>
            <w:r w:rsidRPr="004A2DEB">
              <w:rPr>
                <w:rFonts w:ascii="Times New Roman" w:hAnsi="Times New Roman" w:cs="Times New Roman"/>
                <w:sz w:val="20"/>
                <w:szCs w:val="20"/>
              </w:rPr>
              <w:t>.</w:t>
            </w:r>
          </w:p>
        </w:tc>
        <w:tc>
          <w:tcPr>
            <w:tcW w:w="2683" w:type="pct"/>
            <w:tcBorders>
              <w:top w:val="single" w:sz="4" w:space="0" w:color="auto"/>
              <w:left w:val="single" w:sz="4" w:space="0" w:color="auto"/>
              <w:bottom w:val="single" w:sz="4" w:space="0" w:color="auto"/>
              <w:right w:val="single" w:sz="4" w:space="0" w:color="auto"/>
            </w:tcBorders>
          </w:tcPr>
          <w:p w:rsidR="004A2DEB" w:rsidRPr="004A2DEB" w:rsidRDefault="004A2DEB" w:rsidP="004A2DEB">
            <w:pPr>
              <w:spacing w:after="0" w:line="240" w:lineRule="auto"/>
              <w:jc w:val="both"/>
              <w:rPr>
                <w:rFonts w:ascii="Times New Roman" w:hAnsi="Times New Roman" w:cs="Times New Roman"/>
                <w:sz w:val="20"/>
                <w:szCs w:val="20"/>
              </w:rPr>
            </w:pPr>
            <w:r w:rsidRPr="004A2DEB">
              <w:rPr>
                <w:rFonts w:ascii="Times New Roman" w:hAnsi="Times New Roman" w:cs="Times New Roman"/>
                <w:sz w:val="20"/>
                <w:szCs w:val="20"/>
              </w:rPr>
              <w:t xml:space="preserve"> б) </w:t>
            </w:r>
            <w:r w:rsidRPr="004A2DEB">
              <w:rPr>
                <w:rFonts w:ascii="Times New Roman" w:hAnsi="Times New Roman" w:cs="Times New Roman"/>
                <w:spacing w:val="-1"/>
                <w:sz w:val="20"/>
                <w:szCs w:val="20"/>
              </w:rPr>
              <w:t>срок осуществления аудиторской деятельности</w:t>
            </w:r>
            <w:r w:rsidRPr="004A2DEB">
              <w:rPr>
                <w:rFonts w:ascii="Times New Roman" w:hAnsi="Times New Roman" w:cs="Times New Roman"/>
                <w:sz w:val="20"/>
                <w:szCs w:val="20"/>
              </w:rPr>
              <w:t xml:space="preserve"> от </w:t>
            </w:r>
            <w:r w:rsidRPr="004A2DEB">
              <w:rPr>
                <w:rFonts w:ascii="Times New Roman" w:hAnsi="Times New Roman" w:cs="Times New Roman"/>
                <w:b/>
                <w:sz w:val="20"/>
                <w:szCs w:val="20"/>
              </w:rPr>
              <w:t>0 до 20 баллов</w:t>
            </w:r>
            <w:r w:rsidRPr="004A2DEB">
              <w:rPr>
                <w:rFonts w:ascii="Times New Roman" w:hAnsi="Times New Roman" w:cs="Times New Roman"/>
                <w:sz w:val="20"/>
                <w:szCs w:val="20"/>
              </w:rPr>
              <w:t>.</w:t>
            </w:r>
          </w:p>
          <w:p w:rsidR="004A2DEB" w:rsidRPr="004A2DEB" w:rsidRDefault="004A2DEB" w:rsidP="004A2DEB">
            <w:pPr>
              <w:autoSpaceDE w:val="0"/>
              <w:autoSpaceDN w:val="0"/>
              <w:adjustRightInd w:val="0"/>
              <w:spacing w:after="0" w:line="240" w:lineRule="auto"/>
              <w:ind w:firstLine="709"/>
              <w:jc w:val="both"/>
              <w:rPr>
                <w:rFonts w:ascii="Times New Roman" w:hAnsi="Times New Roman" w:cs="Times New Roman"/>
                <w:sz w:val="20"/>
                <w:szCs w:val="20"/>
              </w:rPr>
            </w:pPr>
            <w:r w:rsidRPr="004A2DEB">
              <w:rPr>
                <w:rFonts w:ascii="Times New Roman" w:hAnsi="Times New Roman" w:cs="Times New Roman"/>
                <w:sz w:val="20"/>
                <w:szCs w:val="20"/>
              </w:rPr>
              <w:t>Условия оценки в зависимости от общего срока оказания услуг: 1-5 лет – 0 баллов, от 6 - 14 лет – 10 баллов, 15 лет и более – 20 баллов;</w:t>
            </w:r>
          </w:p>
          <w:p w:rsidR="00371811" w:rsidRPr="004A2DEB" w:rsidRDefault="00371811" w:rsidP="004A2DEB">
            <w:pPr>
              <w:spacing w:after="0" w:line="240" w:lineRule="auto"/>
              <w:jc w:val="both"/>
              <w:rPr>
                <w:rFonts w:ascii="Times New Roman" w:eastAsia="Times New Roman" w:hAnsi="Times New Roman" w:cs="Times New Roman"/>
                <w:sz w:val="20"/>
                <w:szCs w:val="20"/>
                <w:lang w:eastAsia="ru-RU"/>
              </w:rPr>
            </w:pPr>
          </w:p>
        </w:tc>
        <w:tc>
          <w:tcPr>
            <w:tcW w:w="1286" w:type="pct"/>
            <w:tcBorders>
              <w:top w:val="single" w:sz="4" w:space="0" w:color="auto"/>
              <w:left w:val="single" w:sz="4" w:space="0" w:color="auto"/>
              <w:bottom w:val="single" w:sz="4" w:space="0" w:color="auto"/>
              <w:right w:val="single" w:sz="4" w:space="0" w:color="auto"/>
            </w:tcBorders>
          </w:tcPr>
          <w:p w:rsidR="00371811" w:rsidRPr="004A2DEB" w:rsidRDefault="00C729AC" w:rsidP="00C729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лет</w:t>
            </w:r>
          </w:p>
        </w:tc>
      </w:tr>
      <w:tr w:rsidR="00371811" w:rsidRPr="004A2DEB" w:rsidTr="000B2970">
        <w:trPr>
          <w:tblCellSpacing w:w="15" w:type="dxa"/>
        </w:trPr>
        <w:tc>
          <w:tcPr>
            <w:tcW w:w="991" w:type="pct"/>
            <w:tcBorders>
              <w:top w:val="single" w:sz="4" w:space="0" w:color="auto"/>
              <w:left w:val="single" w:sz="4" w:space="0" w:color="auto"/>
              <w:bottom w:val="single" w:sz="4" w:space="0" w:color="auto"/>
              <w:right w:val="single" w:sz="4" w:space="0" w:color="auto"/>
            </w:tcBorders>
          </w:tcPr>
          <w:p w:rsidR="00371811" w:rsidRPr="004A2DEB" w:rsidRDefault="00371811" w:rsidP="00371811">
            <w:pPr>
              <w:jc w:val="both"/>
              <w:rPr>
                <w:rFonts w:ascii="Times New Roman" w:hAnsi="Times New Roman" w:cs="Times New Roman"/>
                <w:bCs/>
                <w:snapToGrid w:val="0"/>
                <w:sz w:val="20"/>
                <w:szCs w:val="20"/>
              </w:rPr>
            </w:pPr>
            <w:r w:rsidRPr="004A2DEB">
              <w:rPr>
                <w:rFonts w:ascii="Times New Roman" w:hAnsi="Times New Roman" w:cs="Times New Roman"/>
                <w:bCs/>
                <w:snapToGrid w:val="0"/>
                <w:sz w:val="20"/>
                <w:szCs w:val="20"/>
              </w:rPr>
              <w:t xml:space="preserve">в) </w:t>
            </w:r>
            <w:r w:rsidRPr="004A2DEB">
              <w:rPr>
                <w:rFonts w:ascii="Times New Roman" w:hAnsi="Times New Roman" w:cs="Times New Roman"/>
                <w:sz w:val="20"/>
                <w:szCs w:val="20"/>
              </w:rPr>
              <w:t xml:space="preserve">наличие опыта оказания услуг по проведению обязательного ежегодного аудита  годовой бухгалтерской отчётности в авиационной отрасли </w:t>
            </w:r>
            <w:r w:rsidRPr="004A2DEB">
              <w:rPr>
                <w:rFonts w:ascii="Times New Roman" w:hAnsi="Times New Roman" w:cs="Times New Roman"/>
                <w:bCs/>
                <w:snapToGrid w:val="0"/>
                <w:sz w:val="20"/>
                <w:szCs w:val="20"/>
              </w:rPr>
              <w:t>(в годах)</w:t>
            </w:r>
            <w:r w:rsidRPr="004A2DEB">
              <w:rPr>
                <w:rFonts w:ascii="Times New Roman" w:hAnsi="Times New Roman" w:cs="Times New Roman"/>
                <w:sz w:val="20"/>
                <w:szCs w:val="20"/>
              </w:rPr>
              <w:t>.</w:t>
            </w:r>
          </w:p>
        </w:tc>
        <w:tc>
          <w:tcPr>
            <w:tcW w:w="2683" w:type="pct"/>
            <w:tcBorders>
              <w:top w:val="single" w:sz="4" w:space="0" w:color="auto"/>
              <w:left w:val="single" w:sz="4" w:space="0" w:color="auto"/>
              <w:bottom w:val="single" w:sz="4" w:space="0" w:color="auto"/>
              <w:right w:val="single" w:sz="4" w:space="0" w:color="auto"/>
            </w:tcBorders>
          </w:tcPr>
          <w:p w:rsidR="004A2DEB" w:rsidRPr="004A2DEB" w:rsidRDefault="004A2DEB" w:rsidP="004A2DEB">
            <w:pPr>
              <w:spacing w:after="0" w:line="240" w:lineRule="auto"/>
              <w:jc w:val="both"/>
              <w:rPr>
                <w:rFonts w:ascii="Times New Roman" w:hAnsi="Times New Roman" w:cs="Times New Roman"/>
                <w:bCs/>
                <w:snapToGrid w:val="0"/>
                <w:sz w:val="20"/>
                <w:szCs w:val="20"/>
              </w:rPr>
            </w:pPr>
            <w:r w:rsidRPr="004A2DEB">
              <w:rPr>
                <w:rFonts w:ascii="Times New Roman" w:hAnsi="Times New Roman" w:cs="Times New Roman"/>
                <w:bCs/>
                <w:snapToGrid w:val="0"/>
                <w:sz w:val="20"/>
                <w:szCs w:val="20"/>
              </w:rPr>
              <w:t xml:space="preserve">в) </w:t>
            </w:r>
            <w:r w:rsidRPr="004A2DEB">
              <w:rPr>
                <w:rFonts w:ascii="Times New Roman" w:hAnsi="Times New Roman" w:cs="Times New Roman"/>
                <w:sz w:val="20"/>
                <w:szCs w:val="20"/>
              </w:rPr>
              <w:t xml:space="preserve">наличие опыта оказания услуг по проведению обязательного ежегодного аудита  годовой бухгалтерской отчётности в авиационной отрасли - </w:t>
            </w:r>
            <w:r w:rsidRPr="004A2DEB">
              <w:rPr>
                <w:rFonts w:ascii="Times New Roman" w:hAnsi="Times New Roman" w:cs="Times New Roman"/>
                <w:b/>
                <w:sz w:val="20"/>
                <w:szCs w:val="20"/>
              </w:rPr>
              <w:t>от 0 до 30 баллов</w:t>
            </w:r>
            <w:r w:rsidRPr="004A2DEB">
              <w:rPr>
                <w:rFonts w:ascii="Times New Roman" w:hAnsi="Times New Roman" w:cs="Times New Roman"/>
                <w:sz w:val="20"/>
                <w:szCs w:val="20"/>
              </w:rPr>
              <w:t>;</w:t>
            </w:r>
          </w:p>
          <w:p w:rsidR="004A2DEB" w:rsidRPr="004A2DEB" w:rsidRDefault="004A2DEB" w:rsidP="004A2DEB">
            <w:pPr>
              <w:autoSpaceDE w:val="0"/>
              <w:autoSpaceDN w:val="0"/>
              <w:adjustRightInd w:val="0"/>
              <w:spacing w:after="0" w:line="240" w:lineRule="auto"/>
              <w:ind w:firstLine="709"/>
              <w:jc w:val="both"/>
              <w:rPr>
                <w:rFonts w:ascii="Times New Roman" w:hAnsi="Times New Roman" w:cs="Times New Roman"/>
                <w:sz w:val="20"/>
                <w:szCs w:val="20"/>
              </w:rPr>
            </w:pPr>
            <w:r w:rsidRPr="004A2DEB">
              <w:rPr>
                <w:rFonts w:ascii="Times New Roman" w:hAnsi="Times New Roman" w:cs="Times New Roman"/>
                <w:sz w:val="20"/>
                <w:szCs w:val="20"/>
              </w:rPr>
              <w:t>Условия оценки в зависимости от общего количества лет оказания услуг: 0-1 год – 0 баллов, от 2 - 3 лет – 20 баллов, свыше 3 – 30 баллов;</w:t>
            </w:r>
          </w:p>
          <w:p w:rsidR="00371811" w:rsidRPr="004A2DEB" w:rsidRDefault="00371811" w:rsidP="004A2DEB">
            <w:pPr>
              <w:spacing w:after="0" w:line="240" w:lineRule="auto"/>
              <w:jc w:val="both"/>
              <w:rPr>
                <w:rFonts w:ascii="Times New Roman" w:eastAsia="Times New Roman" w:hAnsi="Times New Roman" w:cs="Times New Roman"/>
                <w:sz w:val="20"/>
                <w:szCs w:val="20"/>
                <w:lang w:eastAsia="ru-RU"/>
              </w:rPr>
            </w:pPr>
          </w:p>
        </w:tc>
        <w:tc>
          <w:tcPr>
            <w:tcW w:w="1286" w:type="pct"/>
            <w:tcBorders>
              <w:top w:val="single" w:sz="4" w:space="0" w:color="auto"/>
              <w:left w:val="single" w:sz="4" w:space="0" w:color="auto"/>
              <w:bottom w:val="single" w:sz="4" w:space="0" w:color="auto"/>
              <w:right w:val="single" w:sz="4" w:space="0" w:color="auto"/>
            </w:tcBorders>
          </w:tcPr>
          <w:p w:rsidR="00371811" w:rsidRPr="004A2DEB" w:rsidRDefault="00C729AC" w:rsidP="00C729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лет</w:t>
            </w:r>
          </w:p>
        </w:tc>
      </w:tr>
      <w:tr w:rsidR="00371811" w:rsidRPr="004A2DEB" w:rsidTr="000B2970">
        <w:trPr>
          <w:tblCellSpacing w:w="15" w:type="dxa"/>
        </w:trPr>
        <w:tc>
          <w:tcPr>
            <w:tcW w:w="991" w:type="pct"/>
            <w:tcBorders>
              <w:top w:val="single" w:sz="4" w:space="0" w:color="auto"/>
              <w:left w:val="single" w:sz="4" w:space="0" w:color="auto"/>
              <w:bottom w:val="single" w:sz="4" w:space="0" w:color="auto"/>
              <w:right w:val="single" w:sz="4" w:space="0" w:color="auto"/>
            </w:tcBorders>
          </w:tcPr>
          <w:p w:rsidR="00371811" w:rsidRPr="004A2DEB" w:rsidRDefault="00371811" w:rsidP="00371811">
            <w:pPr>
              <w:jc w:val="both"/>
              <w:rPr>
                <w:rFonts w:ascii="Times New Roman" w:hAnsi="Times New Roman" w:cs="Times New Roman"/>
                <w:sz w:val="20"/>
                <w:szCs w:val="20"/>
              </w:rPr>
            </w:pPr>
            <w:proofErr w:type="gramStart"/>
            <w:r w:rsidRPr="004A2DEB">
              <w:rPr>
                <w:rFonts w:ascii="Times New Roman" w:hAnsi="Times New Roman" w:cs="Times New Roman"/>
                <w:bCs/>
                <w:snapToGrid w:val="0"/>
                <w:sz w:val="20"/>
                <w:szCs w:val="20"/>
              </w:rPr>
              <w:t xml:space="preserve">г) количество оказанных участником конкурса услуг </w:t>
            </w:r>
            <w:r w:rsidRPr="004A2DEB">
              <w:rPr>
                <w:rFonts w:ascii="Times New Roman" w:hAnsi="Times New Roman" w:cs="Times New Roman"/>
                <w:sz w:val="20"/>
                <w:szCs w:val="20"/>
              </w:rPr>
              <w:t xml:space="preserve">по проведению обязательного </w:t>
            </w:r>
            <w:r w:rsidRPr="004A2DEB">
              <w:rPr>
                <w:rFonts w:ascii="Times New Roman" w:hAnsi="Times New Roman" w:cs="Times New Roman"/>
                <w:sz w:val="20"/>
                <w:szCs w:val="20"/>
              </w:rPr>
              <w:lastRenderedPageBreak/>
              <w:t>ежегодного аудита  годовой бухгалтерской отчётности</w:t>
            </w:r>
            <w:r w:rsidRPr="004A2DEB">
              <w:rPr>
                <w:rFonts w:ascii="Times New Roman" w:hAnsi="Times New Roman" w:cs="Times New Roman"/>
                <w:bCs/>
                <w:snapToGrid w:val="0"/>
                <w:sz w:val="20"/>
                <w:szCs w:val="20"/>
              </w:rPr>
              <w:t xml:space="preserve"> ФКП, ФГУП и/или организаций, в уставном (складочном) капитале которых доля государственной собственности составляет не менее 25 процентов за последние 5 лет (в штуках).</w:t>
            </w:r>
            <w:proofErr w:type="gramEnd"/>
          </w:p>
        </w:tc>
        <w:tc>
          <w:tcPr>
            <w:tcW w:w="2683" w:type="pct"/>
            <w:tcBorders>
              <w:top w:val="single" w:sz="4" w:space="0" w:color="auto"/>
              <w:left w:val="single" w:sz="4" w:space="0" w:color="auto"/>
              <w:bottom w:val="single" w:sz="4" w:space="0" w:color="auto"/>
              <w:right w:val="single" w:sz="4" w:space="0" w:color="auto"/>
            </w:tcBorders>
          </w:tcPr>
          <w:p w:rsidR="004A2DEB" w:rsidRPr="004A2DEB" w:rsidRDefault="004A2DEB" w:rsidP="004A2DEB">
            <w:pPr>
              <w:spacing w:after="0" w:line="240" w:lineRule="auto"/>
              <w:jc w:val="both"/>
              <w:rPr>
                <w:rFonts w:ascii="Times New Roman" w:hAnsi="Times New Roman" w:cs="Times New Roman"/>
                <w:bCs/>
                <w:snapToGrid w:val="0"/>
                <w:sz w:val="20"/>
                <w:szCs w:val="20"/>
              </w:rPr>
            </w:pPr>
            <w:proofErr w:type="gramStart"/>
            <w:r w:rsidRPr="004A2DEB">
              <w:rPr>
                <w:rFonts w:ascii="Times New Roman" w:hAnsi="Times New Roman" w:cs="Times New Roman"/>
                <w:bCs/>
                <w:snapToGrid w:val="0"/>
                <w:sz w:val="20"/>
                <w:szCs w:val="20"/>
              </w:rPr>
              <w:lastRenderedPageBreak/>
              <w:t xml:space="preserve">г) количество оказанных участником конкурса услуг </w:t>
            </w:r>
            <w:r w:rsidRPr="004A2DEB">
              <w:rPr>
                <w:rFonts w:ascii="Times New Roman" w:hAnsi="Times New Roman" w:cs="Times New Roman"/>
                <w:sz w:val="20"/>
                <w:szCs w:val="20"/>
              </w:rPr>
              <w:t>по проведению обязательного ежегодного аудита  годовой бухгалтерской отчётности</w:t>
            </w:r>
            <w:r w:rsidRPr="004A2DEB">
              <w:rPr>
                <w:rFonts w:ascii="Times New Roman" w:hAnsi="Times New Roman" w:cs="Times New Roman"/>
                <w:bCs/>
                <w:snapToGrid w:val="0"/>
                <w:sz w:val="20"/>
                <w:szCs w:val="20"/>
              </w:rPr>
              <w:t xml:space="preserve"> ФКП, ФГУП и/или организаций, в уставном (складочном) капитале которых доля государственной собственности составляет </w:t>
            </w:r>
            <w:r w:rsidRPr="004A2DEB">
              <w:rPr>
                <w:rFonts w:ascii="Times New Roman" w:hAnsi="Times New Roman" w:cs="Times New Roman"/>
                <w:bCs/>
                <w:snapToGrid w:val="0"/>
                <w:sz w:val="20"/>
                <w:szCs w:val="20"/>
              </w:rPr>
              <w:lastRenderedPageBreak/>
              <w:t xml:space="preserve">не менее 25 процентов за последние 5 лет </w:t>
            </w:r>
            <w:r w:rsidRPr="004A2DEB">
              <w:rPr>
                <w:rFonts w:ascii="Times New Roman" w:hAnsi="Times New Roman" w:cs="Times New Roman"/>
                <w:sz w:val="20"/>
                <w:szCs w:val="20"/>
              </w:rPr>
              <w:t xml:space="preserve">- </w:t>
            </w:r>
            <w:r w:rsidRPr="004A2DEB">
              <w:rPr>
                <w:rFonts w:ascii="Times New Roman" w:hAnsi="Times New Roman" w:cs="Times New Roman"/>
                <w:b/>
                <w:sz w:val="20"/>
                <w:szCs w:val="20"/>
              </w:rPr>
              <w:t>от 0 до 30 баллов</w:t>
            </w:r>
            <w:r w:rsidRPr="004A2DEB">
              <w:rPr>
                <w:rFonts w:ascii="Times New Roman" w:hAnsi="Times New Roman" w:cs="Times New Roman"/>
                <w:sz w:val="20"/>
                <w:szCs w:val="20"/>
              </w:rPr>
              <w:t>;</w:t>
            </w:r>
            <w:proofErr w:type="gramEnd"/>
          </w:p>
          <w:p w:rsidR="004A2DEB" w:rsidRPr="004A2DEB" w:rsidRDefault="004A2DEB" w:rsidP="004A2DEB">
            <w:pPr>
              <w:autoSpaceDE w:val="0"/>
              <w:autoSpaceDN w:val="0"/>
              <w:adjustRightInd w:val="0"/>
              <w:spacing w:after="0" w:line="240" w:lineRule="auto"/>
              <w:ind w:firstLine="540"/>
              <w:jc w:val="both"/>
              <w:rPr>
                <w:rFonts w:ascii="Times New Roman" w:hAnsi="Times New Roman" w:cs="Times New Roman"/>
                <w:sz w:val="20"/>
                <w:szCs w:val="20"/>
              </w:rPr>
            </w:pPr>
            <w:r w:rsidRPr="004A2DEB">
              <w:rPr>
                <w:rFonts w:ascii="Times New Roman" w:hAnsi="Times New Roman" w:cs="Times New Roman"/>
                <w:sz w:val="20"/>
                <w:szCs w:val="20"/>
              </w:rPr>
              <w:t xml:space="preserve">Условия оценки в зависимости от общего количества актов сдачи-приемки услуг по реализованным контрактам (договорам), заключенным на оказание данного вида услуг в течение последних 5 лет: 0-20 актов сдачи-приемки услуг – 0 баллов, 20-199 актов сдачи-приемки услуг – 20 баллов, 200 актов сдачи-приемки услуг и более – 30 баллов. </w:t>
            </w:r>
          </w:p>
          <w:p w:rsidR="00371811" w:rsidRPr="004A2DEB" w:rsidRDefault="00371811" w:rsidP="004A2DEB">
            <w:pPr>
              <w:spacing w:after="0" w:line="240" w:lineRule="auto"/>
              <w:jc w:val="both"/>
              <w:rPr>
                <w:rFonts w:ascii="Times New Roman" w:eastAsia="Times New Roman" w:hAnsi="Times New Roman" w:cs="Times New Roman"/>
                <w:sz w:val="20"/>
                <w:szCs w:val="20"/>
                <w:lang w:eastAsia="ru-RU"/>
              </w:rPr>
            </w:pPr>
          </w:p>
        </w:tc>
        <w:tc>
          <w:tcPr>
            <w:tcW w:w="1286" w:type="pct"/>
            <w:tcBorders>
              <w:top w:val="single" w:sz="4" w:space="0" w:color="auto"/>
              <w:left w:val="single" w:sz="4" w:space="0" w:color="auto"/>
              <w:bottom w:val="single" w:sz="4" w:space="0" w:color="auto"/>
              <w:right w:val="single" w:sz="4" w:space="0" w:color="auto"/>
            </w:tcBorders>
          </w:tcPr>
          <w:p w:rsidR="00371811" w:rsidRPr="004A2DEB" w:rsidRDefault="00C729AC" w:rsidP="00C729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237 штук</w:t>
            </w:r>
          </w:p>
        </w:tc>
      </w:tr>
      <w:tr w:rsidR="00371811" w:rsidRPr="004A2DEB" w:rsidTr="000B2970">
        <w:trPr>
          <w:tblCellSpacing w:w="15" w:type="dxa"/>
        </w:trPr>
        <w:tc>
          <w:tcPr>
            <w:tcW w:w="991" w:type="pct"/>
            <w:tcBorders>
              <w:top w:val="single" w:sz="4" w:space="0" w:color="auto"/>
              <w:left w:val="single" w:sz="4" w:space="0" w:color="auto"/>
              <w:bottom w:val="single" w:sz="4" w:space="0" w:color="auto"/>
              <w:right w:val="single" w:sz="4" w:space="0" w:color="auto"/>
            </w:tcBorders>
          </w:tcPr>
          <w:p w:rsidR="00371811" w:rsidRPr="004A2DEB" w:rsidRDefault="00371811" w:rsidP="00371811">
            <w:pPr>
              <w:pStyle w:val="a4"/>
              <w:numPr>
                <w:ilvl w:val="0"/>
                <w:numId w:val="1"/>
              </w:numPr>
              <w:jc w:val="both"/>
              <w:rPr>
                <w:rFonts w:ascii="Times New Roman" w:hAnsi="Times New Roman" w:cs="Times New Roman"/>
                <w:bCs/>
                <w:snapToGrid w:val="0"/>
                <w:sz w:val="20"/>
                <w:szCs w:val="20"/>
              </w:rPr>
            </w:pPr>
            <w:r w:rsidRPr="004A2DEB">
              <w:rPr>
                <w:rFonts w:ascii="Times New Roman" w:hAnsi="Times New Roman" w:cs="Times New Roman"/>
                <w:bCs/>
                <w:snapToGrid w:val="0"/>
                <w:sz w:val="20"/>
                <w:szCs w:val="20"/>
              </w:rPr>
              <w:lastRenderedPageBreak/>
              <w:t>Сроки оказания услуг (в днях).</w:t>
            </w:r>
          </w:p>
        </w:tc>
        <w:tc>
          <w:tcPr>
            <w:tcW w:w="2683" w:type="pct"/>
            <w:tcBorders>
              <w:top w:val="single" w:sz="4" w:space="0" w:color="auto"/>
              <w:left w:val="single" w:sz="4" w:space="0" w:color="auto"/>
              <w:bottom w:val="single" w:sz="4" w:space="0" w:color="auto"/>
              <w:right w:val="single" w:sz="4" w:space="0" w:color="auto"/>
            </w:tcBorders>
          </w:tcPr>
          <w:p w:rsidR="004A2DEB" w:rsidRPr="004A2DEB" w:rsidRDefault="004A2DEB" w:rsidP="004A2DEB">
            <w:pPr>
              <w:spacing w:after="0" w:line="240" w:lineRule="auto"/>
              <w:ind w:firstLine="540"/>
              <w:jc w:val="both"/>
              <w:rPr>
                <w:rFonts w:ascii="Times New Roman" w:hAnsi="Times New Roman" w:cs="Times New Roman"/>
                <w:sz w:val="20"/>
                <w:szCs w:val="20"/>
              </w:rPr>
            </w:pPr>
            <w:r w:rsidRPr="004A2DEB">
              <w:rPr>
                <w:rFonts w:ascii="Times New Roman" w:hAnsi="Times New Roman" w:cs="Times New Roman"/>
                <w:sz w:val="20"/>
                <w:szCs w:val="20"/>
              </w:rPr>
              <w:t>Рейтинг, присуждаемый i-й заявке по критерию "срок выполнения работ", определяется по формуле:</w:t>
            </w:r>
          </w:p>
          <w:p w:rsidR="004A2DEB" w:rsidRPr="004A2DEB" w:rsidRDefault="004A2DEB" w:rsidP="004A2DEB">
            <w:pPr>
              <w:spacing w:after="0" w:line="240" w:lineRule="auto"/>
              <w:ind w:firstLine="540"/>
              <w:jc w:val="both"/>
              <w:outlineLvl w:val="0"/>
              <w:rPr>
                <w:rFonts w:ascii="Times New Roman" w:hAnsi="Times New Roman" w:cs="Times New Roman"/>
                <w:sz w:val="20"/>
                <w:szCs w:val="20"/>
              </w:rPr>
            </w:pPr>
          </w:p>
          <w:p w:rsidR="004A2DEB" w:rsidRPr="004A2DEB" w:rsidRDefault="004A2DEB" w:rsidP="004A2DEB">
            <w:pPr>
              <w:spacing w:after="0" w:line="240" w:lineRule="auto"/>
              <w:rPr>
                <w:rFonts w:ascii="Times New Roman" w:hAnsi="Times New Roman" w:cs="Times New Roman"/>
                <w:sz w:val="20"/>
                <w:szCs w:val="20"/>
                <w:lang w:val="en-US"/>
              </w:rPr>
            </w:pPr>
            <w:r w:rsidRPr="004A2DEB">
              <w:rPr>
                <w:rFonts w:ascii="Times New Roman" w:hAnsi="Times New Roman" w:cs="Times New Roman"/>
                <w:sz w:val="20"/>
                <w:szCs w:val="20"/>
              </w:rPr>
              <w:t xml:space="preserve">                                  </w:t>
            </w:r>
            <w:r w:rsidRPr="004A2DEB">
              <w:rPr>
                <w:rFonts w:ascii="Times New Roman" w:hAnsi="Times New Roman" w:cs="Times New Roman"/>
                <w:sz w:val="20"/>
                <w:szCs w:val="20"/>
                <w:lang w:val="en-US"/>
              </w:rPr>
              <w:t xml:space="preserve">max    </w:t>
            </w:r>
            <w:proofErr w:type="spellStart"/>
            <w:r w:rsidRPr="004A2DEB">
              <w:rPr>
                <w:rFonts w:ascii="Times New Roman" w:hAnsi="Times New Roman" w:cs="Times New Roman"/>
                <w:sz w:val="20"/>
                <w:szCs w:val="20"/>
                <w:lang w:val="en-US"/>
              </w:rPr>
              <w:t>i</w:t>
            </w:r>
            <w:proofErr w:type="spellEnd"/>
          </w:p>
          <w:p w:rsidR="004A2DEB" w:rsidRPr="004A2DEB" w:rsidRDefault="004A2DEB" w:rsidP="004A2DEB">
            <w:pPr>
              <w:spacing w:after="0" w:line="240" w:lineRule="auto"/>
              <w:rPr>
                <w:rFonts w:ascii="Times New Roman" w:hAnsi="Times New Roman" w:cs="Times New Roman"/>
                <w:sz w:val="20"/>
                <w:szCs w:val="20"/>
                <w:lang w:val="en-US"/>
              </w:rPr>
            </w:pPr>
            <w:r w:rsidRPr="004A2DEB">
              <w:rPr>
                <w:rFonts w:ascii="Times New Roman" w:hAnsi="Times New Roman" w:cs="Times New Roman"/>
                <w:sz w:val="20"/>
                <w:szCs w:val="20"/>
                <w:lang w:val="en-US"/>
              </w:rPr>
              <w:t xml:space="preserve">                                 F    - F</w:t>
            </w:r>
          </w:p>
          <w:p w:rsidR="004A2DEB" w:rsidRPr="004A2DEB" w:rsidRDefault="004A2DEB" w:rsidP="004A2DEB">
            <w:pPr>
              <w:spacing w:after="0" w:line="240" w:lineRule="auto"/>
              <w:rPr>
                <w:rFonts w:ascii="Times New Roman" w:hAnsi="Times New Roman" w:cs="Times New Roman"/>
                <w:sz w:val="20"/>
                <w:szCs w:val="20"/>
                <w:lang w:val="en-US"/>
              </w:rPr>
            </w:pPr>
            <w:r w:rsidRPr="004A2DEB">
              <w:rPr>
                <w:rFonts w:ascii="Times New Roman" w:hAnsi="Times New Roman" w:cs="Times New Roman"/>
                <w:sz w:val="20"/>
                <w:szCs w:val="20"/>
                <w:lang w:val="en-US"/>
              </w:rPr>
              <w:t xml:space="preserve">                          </w:t>
            </w:r>
            <w:proofErr w:type="spellStart"/>
            <w:r w:rsidRPr="004A2DEB">
              <w:rPr>
                <w:rFonts w:ascii="Times New Roman" w:hAnsi="Times New Roman" w:cs="Times New Roman"/>
                <w:sz w:val="20"/>
                <w:szCs w:val="20"/>
                <w:lang w:val="en-US"/>
              </w:rPr>
              <w:t>Rf</w:t>
            </w:r>
            <w:proofErr w:type="spellEnd"/>
            <w:r w:rsidRPr="004A2DEB">
              <w:rPr>
                <w:rFonts w:ascii="Times New Roman" w:hAnsi="Times New Roman" w:cs="Times New Roman"/>
                <w:sz w:val="20"/>
                <w:szCs w:val="20"/>
                <w:lang w:val="en-US"/>
              </w:rPr>
              <w:t xml:space="preserve">  = ----------- x 100,</w:t>
            </w:r>
          </w:p>
          <w:p w:rsidR="004A2DEB" w:rsidRPr="004A2DEB" w:rsidRDefault="004A2DEB" w:rsidP="004A2DEB">
            <w:pPr>
              <w:spacing w:after="0" w:line="240" w:lineRule="auto"/>
              <w:rPr>
                <w:rFonts w:ascii="Times New Roman" w:hAnsi="Times New Roman" w:cs="Times New Roman"/>
                <w:sz w:val="20"/>
                <w:szCs w:val="20"/>
                <w:lang w:val="en-US"/>
              </w:rPr>
            </w:pPr>
            <w:r w:rsidRPr="004A2DEB">
              <w:rPr>
                <w:rFonts w:ascii="Times New Roman" w:hAnsi="Times New Roman" w:cs="Times New Roman"/>
                <w:sz w:val="20"/>
                <w:szCs w:val="20"/>
                <w:lang w:val="en-US"/>
              </w:rPr>
              <w:t xml:space="preserve">                            </w:t>
            </w:r>
            <w:proofErr w:type="spellStart"/>
            <w:r w:rsidRPr="004A2DEB">
              <w:rPr>
                <w:rFonts w:ascii="Times New Roman" w:hAnsi="Times New Roman" w:cs="Times New Roman"/>
                <w:sz w:val="20"/>
                <w:szCs w:val="20"/>
                <w:lang w:val="en-US"/>
              </w:rPr>
              <w:t>i</w:t>
            </w:r>
            <w:proofErr w:type="spellEnd"/>
            <w:r w:rsidRPr="004A2DEB">
              <w:rPr>
                <w:rFonts w:ascii="Times New Roman" w:hAnsi="Times New Roman" w:cs="Times New Roman"/>
                <w:sz w:val="20"/>
                <w:szCs w:val="20"/>
                <w:lang w:val="en-US"/>
              </w:rPr>
              <w:t xml:space="preserve">    max    min</w:t>
            </w:r>
          </w:p>
          <w:p w:rsidR="004A2DEB" w:rsidRPr="004A2DEB" w:rsidRDefault="004A2DEB" w:rsidP="004A2DEB">
            <w:pPr>
              <w:spacing w:after="0" w:line="240" w:lineRule="auto"/>
              <w:rPr>
                <w:rFonts w:ascii="Times New Roman" w:hAnsi="Times New Roman" w:cs="Times New Roman"/>
                <w:sz w:val="20"/>
                <w:szCs w:val="20"/>
              </w:rPr>
            </w:pPr>
            <w:r w:rsidRPr="004A2DEB">
              <w:rPr>
                <w:rFonts w:ascii="Times New Roman" w:hAnsi="Times New Roman" w:cs="Times New Roman"/>
                <w:sz w:val="20"/>
                <w:szCs w:val="20"/>
                <w:lang w:val="en-US"/>
              </w:rPr>
              <w:t xml:space="preserve">                                F</w:t>
            </w:r>
            <w:r w:rsidRPr="004A2DEB">
              <w:rPr>
                <w:rFonts w:ascii="Times New Roman" w:hAnsi="Times New Roman" w:cs="Times New Roman"/>
                <w:sz w:val="20"/>
                <w:szCs w:val="20"/>
              </w:rPr>
              <w:t xml:space="preserve">    - </w:t>
            </w:r>
            <w:r w:rsidRPr="004A2DEB">
              <w:rPr>
                <w:rFonts w:ascii="Times New Roman" w:hAnsi="Times New Roman" w:cs="Times New Roman"/>
                <w:sz w:val="20"/>
                <w:szCs w:val="20"/>
                <w:lang w:val="en-US"/>
              </w:rPr>
              <w:t>F</w:t>
            </w:r>
          </w:p>
          <w:p w:rsidR="004A2DEB" w:rsidRPr="004A2DEB" w:rsidRDefault="004A2DEB" w:rsidP="004A2DEB">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где:</w:t>
            </w:r>
          </w:p>
          <w:p w:rsidR="004A2DEB" w:rsidRPr="004A2DEB" w:rsidRDefault="004A2DEB" w:rsidP="004A2DEB">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w:t>
            </w:r>
            <w:proofErr w:type="spellStart"/>
            <w:r w:rsidRPr="004A2DEB">
              <w:rPr>
                <w:rFonts w:ascii="Times New Roman" w:hAnsi="Times New Roman" w:cs="Times New Roman"/>
                <w:sz w:val="20"/>
                <w:szCs w:val="20"/>
              </w:rPr>
              <w:t>Rf</w:t>
            </w:r>
            <w:proofErr w:type="spellEnd"/>
            <w:r w:rsidRPr="004A2DEB">
              <w:rPr>
                <w:rFonts w:ascii="Times New Roman" w:hAnsi="Times New Roman" w:cs="Times New Roman"/>
                <w:sz w:val="20"/>
                <w:szCs w:val="20"/>
              </w:rPr>
              <w:t xml:space="preserve">  -  рейтинг, присуждаемый i-й заявке по указанному критерию;</w:t>
            </w:r>
          </w:p>
          <w:p w:rsidR="004A2DEB" w:rsidRPr="004A2DEB" w:rsidRDefault="004A2DEB" w:rsidP="004A2DEB">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i </w:t>
            </w:r>
          </w:p>
          <w:p w:rsidR="004A2DEB" w:rsidRPr="004A2DEB" w:rsidRDefault="004A2DEB" w:rsidP="004A2DEB">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w:t>
            </w:r>
            <w:proofErr w:type="spellStart"/>
            <w:r w:rsidRPr="004A2DEB">
              <w:rPr>
                <w:rFonts w:ascii="Times New Roman" w:hAnsi="Times New Roman" w:cs="Times New Roman"/>
                <w:sz w:val="20"/>
                <w:szCs w:val="20"/>
              </w:rPr>
              <w:t>max</w:t>
            </w:r>
            <w:proofErr w:type="spellEnd"/>
          </w:p>
          <w:p w:rsidR="004A2DEB" w:rsidRPr="004A2DEB" w:rsidRDefault="004A2DEB" w:rsidP="004A2DEB">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F     - максимальный срок  выполнения работ в единицах измерения срока выполнения работ  (количество  дней) </w:t>
            </w:r>
            <w:proofErr w:type="gramStart"/>
            <w:r w:rsidRPr="004A2DEB">
              <w:rPr>
                <w:rFonts w:ascii="Times New Roman" w:hAnsi="Times New Roman" w:cs="Times New Roman"/>
                <w:sz w:val="20"/>
                <w:szCs w:val="20"/>
              </w:rPr>
              <w:t>с даты заключения</w:t>
            </w:r>
            <w:proofErr w:type="gramEnd"/>
            <w:r w:rsidRPr="004A2DEB">
              <w:rPr>
                <w:rFonts w:ascii="Times New Roman" w:hAnsi="Times New Roman" w:cs="Times New Roman"/>
                <w:sz w:val="20"/>
                <w:szCs w:val="20"/>
              </w:rPr>
              <w:t xml:space="preserve"> контракта;</w:t>
            </w:r>
          </w:p>
          <w:p w:rsidR="004A2DEB" w:rsidRPr="004A2DEB" w:rsidRDefault="004A2DEB" w:rsidP="004A2DEB">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w:t>
            </w:r>
            <w:proofErr w:type="spellStart"/>
            <w:r w:rsidRPr="004A2DEB">
              <w:rPr>
                <w:rFonts w:ascii="Times New Roman" w:hAnsi="Times New Roman" w:cs="Times New Roman"/>
                <w:sz w:val="20"/>
                <w:szCs w:val="20"/>
              </w:rPr>
              <w:t>min</w:t>
            </w:r>
            <w:proofErr w:type="spellEnd"/>
          </w:p>
          <w:p w:rsidR="004A2DEB" w:rsidRPr="004A2DEB" w:rsidRDefault="004A2DEB" w:rsidP="004A2DEB">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F     -  минимальный  срок  выполнения работ  в  единицах  измерения срока   выполнения работ  (количество   дней)  </w:t>
            </w:r>
            <w:proofErr w:type="gramStart"/>
            <w:r w:rsidRPr="004A2DEB">
              <w:rPr>
                <w:rFonts w:ascii="Times New Roman" w:hAnsi="Times New Roman" w:cs="Times New Roman"/>
                <w:sz w:val="20"/>
                <w:szCs w:val="20"/>
              </w:rPr>
              <w:t>с даты заключения</w:t>
            </w:r>
            <w:proofErr w:type="gramEnd"/>
            <w:r w:rsidRPr="004A2DEB">
              <w:rPr>
                <w:rFonts w:ascii="Times New Roman" w:hAnsi="Times New Roman" w:cs="Times New Roman"/>
                <w:sz w:val="20"/>
                <w:szCs w:val="20"/>
              </w:rPr>
              <w:t xml:space="preserve"> контракта;</w:t>
            </w:r>
          </w:p>
          <w:p w:rsidR="004A2DEB" w:rsidRPr="004A2DEB" w:rsidRDefault="004A2DEB" w:rsidP="004A2DEB">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i</w:t>
            </w:r>
          </w:p>
          <w:p w:rsidR="004A2DEB" w:rsidRPr="004A2DEB" w:rsidRDefault="004A2DEB" w:rsidP="004A2DEB">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F   -  предложение,  содержащееся  в  i-й  заявке  по сроку выполнения работ, в единицах  измерения  срока  выполнения рабо</w:t>
            </w:r>
            <w:proofErr w:type="gramStart"/>
            <w:r w:rsidRPr="004A2DEB">
              <w:rPr>
                <w:rFonts w:ascii="Times New Roman" w:hAnsi="Times New Roman" w:cs="Times New Roman"/>
                <w:sz w:val="20"/>
                <w:szCs w:val="20"/>
              </w:rPr>
              <w:t>т(</w:t>
            </w:r>
            <w:proofErr w:type="gramEnd"/>
            <w:r w:rsidRPr="004A2DEB">
              <w:rPr>
                <w:rFonts w:ascii="Times New Roman" w:hAnsi="Times New Roman" w:cs="Times New Roman"/>
                <w:sz w:val="20"/>
                <w:szCs w:val="20"/>
              </w:rPr>
              <w:t>количество   дней)   с  даты  заключения  контракта.</w:t>
            </w:r>
          </w:p>
          <w:p w:rsidR="004A2DEB" w:rsidRPr="004A2DEB" w:rsidRDefault="004A2DEB" w:rsidP="004A2DEB">
            <w:pPr>
              <w:spacing w:after="0" w:line="240" w:lineRule="auto"/>
              <w:jc w:val="both"/>
              <w:rPr>
                <w:rFonts w:ascii="Times New Roman" w:hAnsi="Times New Roman" w:cs="Times New Roman"/>
                <w:sz w:val="20"/>
                <w:szCs w:val="20"/>
              </w:rPr>
            </w:pPr>
            <w:r w:rsidRPr="004A2DEB">
              <w:rPr>
                <w:rFonts w:ascii="Times New Roman" w:hAnsi="Times New Roman" w:cs="Times New Roman"/>
                <w:sz w:val="20"/>
                <w:szCs w:val="20"/>
              </w:rPr>
              <w:t xml:space="preserve">        Для получения итогового рейтинга по заявке, рейтинг, присуждаемый заявке по критерию "срок  выполнения работ", умножается на соответствующую указанному критерию значимость.</w:t>
            </w:r>
          </w:p>
          <w:p w:rsidR="004A2DEB" w:rsidRPr="004A2DEB" w:rsidRDefault="004A2DEB" w:rsidP="004A2DEB">
            <w:pPr>
              <w:spacing w:after="0" w:line="240" w:lineRule="auto"/>
              <w:ind w:firstLine="540"/>
              <w:jc w:val="both"/>
              <w:rPr>
                <w:rFonts w:ascii="Times New Roman" w:hAnsi="Times New Roman" w:cs="Times New Roman"/>
                <w:sz w:val="20"/>
                <w:szCs w:val="20"/>
              </w:rPr>
            </w:pPr>
            <w:r w:rsidRPr="004A2DEB">
              <w:rPr>
                <w:rFonts w:ascii="Times New Roman" w:hAnsi="Times New Roman" w:cs="Times New Roman"/>
                <w:sz w:val="20"/>
                <w:szCs w:val="20"/>
              </w:rPr>
              <w:t xml:space="preserve">Лучшим условием исполнения  контракта по критерию "срок  выполнения работ" признается предложение в заявке с наименьшим сроком выполнения работ. </w:t>
            </w:r>
          </w:p>
          <w:p w:rsidR="00371811" w:rsidRPr="004A2DEB" w:rsidRDefault="00371811" w:rsidP="004A2DEB">
            <w:pPr>
              <w:spacing w:after="0" w:line="240" w:lineRule="auto"/>
              <w:jc w:val="both"/>
              <w:rPr>
                <w:rFonts w:ascii="Times New Roman" w:eastAsia="Times New Roman" w:hAnsi="Times New Roman" w:cs="Times New Roman"/>
                <w:sz w:val="20"/>
                <w:szCs w:val="20"/>
                <w:lang w:eastAsia="ru-RU"/>
              </w:rPr>
            </w:pPr>
          </w:p>
        </w:tc>
        <w:tc>
          <w:tcPr>
            <w:tcW w:w="1286" w:type="pct"/>
            <w:tcBorders>
              <w:top w:val="single" w:sz="4" w:space="0" w:color="auto"/>
              <w:left w:val="single" w:sz="4" w:space="0" w:color="auto"/>
              <w:bottom w:val="single" w:sz="4" w:space="0" w:color="auto"/>
              <w:right w:val="single" w:sz="4" w:space="0" w:color="auto"/>
            </w:tcBorders>
          </w:tcPr>
          <w:p w:rsidR="00371811" w:rsidRPr="004A2DEB" w:rsidRDefault="00C729AC" w:rsidP="00C729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25 дней </w:t>
            </w:r>
            <w:proofErr w:type="gramStart"/>
            <w:r>
              <w:rPr>
                <w:rFonts w:ascii="Times New Roman" w:eastAsia="Times New Roman" w:hAnsi="Times New Roman" w:cs="Times New Roman"/>
                <w:sz w:val="20"/>
                <w:szCs w:val="20"/>
                <w:lang w:eastAsia="ru-RU"/>
              </w:rPr>
              <w:t>с даты подписания</w:t>
            </w:r>
            <w:proofErr w:type="gramEnd"/>
            <w:r>
              <w:rPr>
                <w:rFonts w:ascii="Times New Roman" w:eastAsia="Times New Roman" w:hAnsi="Times New Roman" w:cs="Times New Roman"/>
                <w:sz w:val="20"/>
                <w:szCs w:val="20"/>
                <w:lang w:eastAsia="ru-RU"/>
              </w:rPr>
              <w:t xml:space="preserve"> контракта</w:t>
            </w:r>
          </w:p>
        </w:tc>
      </w:tr>
      <w:tr w:rsidR="00371811" w:rsidRPr="004A2DEB" w:rsidTr="000B2970">
        <w:trPr>
          <w:tblCellSpacing w:w="15" w:type="dxa"/>
        </w:trPr>
        <w:tc>
          <w:tcPr>
            <w:tcW w:w="991" w:type="pct"/>
            <w:tcBorders>
              <w:top w:val="single" w:sz="4" w:space="0" w:color="auto"/>
              <w:left w:val="single" w:sz="4" w:space="0" w:color="auto"/>
              <w:bottom w:val="single" w:sz="4" w:space="0" w:color="auto"/>
              <w:right w:val="single" w:sz="4" w:space="0" w:color="auto"/>
            </w:tcBorders>
          </w:tcPr>
          <w:p w:rsidR="00371811" w:rsidRPr="004A2DEB" w:rsidRDefault="00371811" w:rsidP="00371811">
            <w:pPr>
              <w:pStyle w:val="a4"/>
              <w:numPr>
                <w:ilvl w:val="0"/>
                <w:numId w:val="1"/>
              </w:numPr>
              <w:jc w:val="both"/>
              <w:rPr>
                <w:rFonts w:ascii="Times New Roman" w:hAnsi="Times New Roman" w:cs="Times New Roman"/>
                <w:bCs/>
                <w:snapToGrid w:val="0"/>
                <w:sz w:val="20"/>
                <w:szCs w:val="20"/>
              </w:rPr>
            </w:pPr>
            <w:r w:rsidRPr="004A2DEB">
              <w:rPr>
                <w:rFonts w:ascii="Times New Roman" w:hAnsi="Times New Roman" w:cs="Times New Roman"/>
                <w:bCs/>
                <w:spacing w:val="-2"/>
                <w:sz w:val="20"/>
                <w:szCs w:val="20"/>
              </w:rPr>
              <w:t>Объем предоставления гарантий качества услуг (в рублях).</w:t>
            </w:r>
          </w:p>
        </w:tc>
        <w:tc>
          <w:tcPr>
            <w:tcW w:w="2683" w:type="pct"/>
            <w:tcBorders>
              <w:top w:val="single" w:sz="4" w:space="0" w:color="auto"/>
              <w:left w:val="single" w:sz="4" w:space="0" w:color="auto"/>
              <w:bottom w:val="single" w:sz="4" w:space="0" w:color="auto"/>
              <w:right w:val="single" w:sz="4" w:space="0" w:color="auto"/>
            </w:tcBorders>
          </w:tcPr>
          <w:p w:rsidR="004A2DEB" w:rsidRPr="004A2DEB" w:rsidRDefault="004A2DEB" w:rsidP="004A2DEB">
            <w:pPr>
              <w:autoSpaceDE w:val="0"/>
              <w:autoSpaceDN w:val="0"/>
              <w:adjustRightInd w:val="0"/>
              <w:spacing w:after="0" w:line="240" w:lineRule="auto"/>
              <w:ind w:firstLine="709"/>
              <w:jc w:val="both"/>
              <w:rPr>
                <w:rFonts w:ascii="Times New Roman" w:hAnsi="Times New Roman" w:cs="Times New Roman"/>
                <w:sz w:val="20"/>
                <w:szCs w:val="20"/>
              </w:rPr>
            </w:pPr>
            <w:r w:rsidRPr="004A2DEB">
              <w:rPr>
                <w:rFonts w:ascii="Times New Roman" w:hAnsi="Times New Roman" w:cs="Times New Roman"/>
                <w:sz w:val="20"/>
                <w:szCs w:val="20"/>
              </w:rPr>
              <w:t xml:space="preserve">Рейтинг, присуждаемый заявке по критерию </w:t>
            </w:r>
            <w:r w:rsidRPr="004A2DEB">
              <w:rPr>
                <w:rFonts w:ascii="Times New Roman" w:eastAsia="Calibri" w:hAnsi="Times New Roman" w:cs="Times New Roman"/>
                <w:sz w:val="20"/>
                <w:szCs w:val="20"/>
              </w:rPr>
              <w:t>«</w:t>
            </w:r>
            <w:r w:rsidRPr="004A2DEB">
              <w:rPr>
                <w:rFonts w:ascii="Times New Roman" w:hAnsi="Times New Roman" w:cs="Times New Roman"/>
                <w:sz w:val="20"/>
                <w:szCs w:val="20"/>
              </w:rPr>
              <w:t>объем предоставления гарантий качества услуг</w:t>
            </w:r>
            <w:r w:rsidRPr="004A2DEB">
              <w:rPr>
                <w:rFonts w:ascii="Times New Roman" w:eastAsia="Calibri" w:hAnsi="Times New Roman" w:cs="Times New Roman"/>
                <w:sz w:val="20"/>
                <w:szCs w:val="20"/>
              </w:rPr>
              <w:t>»</w:t>
            </w:r>
            <w:r w:rsidRPr="004A2DEB">
              <w:rPr>
                <w:rFonts w:ascii="Times New Roman" w:hAnsi="Times New Roman" w:cs="Times New Roman"/>
                <w:sz w:val="20"/>
                <w:szCs w:val="20"/>
              </w:rPr>
              <w:t>, определяется по формуле:</w:t>
            </w:r>
          </w:p>
          <w:p w:rsidR="004A2DEB" w:rsidRPr="004A2DEB" w:rsidRDefault="004A2DEB" w:rsidP="004A2DEB">
            <w:pPr>
              <w:pStyle w:val="ConsPlusNonformat"/>
              <w:ind w:firstLine="709"/>
              <w:jc w:val="center"/>
              <w:rPr>
                <w:rFonts w:ascii="Times New Roman" w:hAnsi="Times New Roman" w:cs="Times New Roman"/>
              </w:rPr>
            </w:pPr>
          </w:p>
          <w:p w:rsidR="004A2DEB" w:rsidRPr="004A2DEB" w:rsidRDefault="004A2DEB" w:rsidP="004A2DEB">
            <w:pPr>
              <w:pStyle w:val="ConsPlusNonformat"/>
              <w:ind w:firstLine="709"/>
              <w:jc w:val="center"/>
              <w:rPr>
                <w:rFonts w:ascii="Times New Roman" w:hAnsi="Times New Roman" w:cs="Times New Roman"/>
                <w:lang w:val="en-US"/>
              </w:rPr>
            </w:pPr>
            <w:r w:rsidRPr="004A2DEB">
              <w:rPr>
                <w:rFonts w:ascii="Times New Roman" w:hAnsi="Times New Roman" w:cs="Times New Roman"/>
                <w:lang w:val="en-US"/>
              </w:rPr>
              <w:t>H</w:t>
            </w:r>
            <w:r w:rsidRPr="004A2DEB">
              <w:rPr>
                <w:rFonts w:ascii="Times New Roman" w:hAnsi="Times New Roman" w:cs="Times New Roman"/>
                <w:vertAlign w:val="subscript"/>
                <w:lang w:val="en-US"/>
              </w:rPr>
              <w:t>i</w:t>
            </w:r>
            <w:r w:rsidRPr="004A2DEB">
              <w:rPr>
                <w:rFonts w:ascii="Times New Roman" w:hAnsi="Times New Roman" w:cs="Times New Roman"/>
                <w:lang w:val="en-US"/>
              </w:rPr>
              <w:t xml:space="preserve"> - </w:t>
            </w:r>
            <w:proofErr w:type="spellStart"/>
            <w:r w:rsidRPr="004A2DEB">
              <w:rPr>
                <w:rFonts w:ascii="Times New Roman" w:hAnsi="Times New Roman" w:cs="Times New Roman"/>
                <w:lang w:val="en-US"/>
              </w:rPr>
              <w:t>H</w:t>
            </w:r>
            <w:r w:rsidRPr="004A2DEB">
              <w:rPr>
                <w:rFonts w:ascii="Times New Roman" w:hAnsi="Times New Roman" w:cs="Times New Roman"/>
                <w:vertAlign w:val="subscript"/>
                <w:lang w:val="en-US"/>
              </w:rPr>
              <w:t>min</w:t>
            </w:r>
            <w:proofErr w:type="spellEnd"/>
          </w:p>
          <w:p w:rsidR="004A2DEB" w:rsidRPr="004A2DEB" w:rsidRDefault="004A2DEB" w:rsidP="004A2DEB">
            <w:pPr>
              <w:pStyle w:val="ConsPlusNonformat"/>
              <w:ind w:firstLine="709"/>
              <w:jc w:val="center"/>
              <w:rPr>
                <w:rFonts w:ascii="Times New Roman" w:hAnsi="Times New Roman" w:cs="Times New Roman"/>
                <w:lang w:val="en-US"/>
              </w:rPr>
            </w:pPr>
            <w:proofErr w:type="spellStart"/>
            <w:r w:rsidRPr="004A2DEB">
              <w:rPr>
                <w:rFonts w:ascii="Times New Roman" w:hAnsi="Times New Roman" w:cs="Times New Roman"/>
                <w:lang w:val="en-US"/>
              </w:rPr>
              <w:t>Rh</w:t>
            </w:r>
            <w:r w:rsidRPr="004A2DEB">
              <w:rPr>
                <w:rFonts w:ascii="Times New Roman" w:hAnsi="Times New Roman" w:cs="Times New Roman"/>
                <w:vertAlign w:val="subscript"/>
                <w:lang w:val="en-US"/>
              </w:rPr>
              <w:t>i</w:t>
            </w:r>
            <w:proofErr w:type="spellEnd"/>
            <w:r w:rsidRPr="004A2DEB">
              <w:rPr>
                <w:rFonts w:ascii="Times New Roman" w:hAnsi="Times New Roman" w:cs="Times New Roman"/>
                <w:lang w:val="en-US"/>
              </w:rPr>
              <w:t xml:space="preserve"> = --------- x 100,</w:t>
            </w:r>
          </w:p>
          <w:p w:rsidR="004A2DEB" w:rsidRPr="004A2DEB" w:rsidRDefault="004A2DEB" w:rsidP="004A2DEB">
            <w:pPr>
              <w:pStyle w:val="ConsPlusNonformat"/>
              <w:ind w:firstLine="709"/>
              <w:jc w:val="center"/>
              <w:rPr>
                <w:rFonts w:ascii="Times New Roman" w:hAnsi="Times New Roman" w:cs="Times New Roman"/>
                <w:vertAlign w:val="subscript"/>
                <w:lang w:val="en-US"/>
              </w:rPr>
            </w:pPr>
            <w:proofErr w:type="spellStart"/>
            <w:r w:rsidRPr="004A2DEB">
              <w:rPr>
                <w:rFonts w:ascii="Times New Roman" w:hAnsi="Times New Roman" w:cs="Times New Roman"/>
                <w:lang w:val="en-US"/>
              </w:rPr>
              <w:t>H</w:t>
            </w:r>
            <w:r w:rsidRPr="004A2DEB">
              <w:rPr>
                <w:rFonts w:ascii="Times New Roman" w:hAnsi="Times New Roman" w:cs="Times New Roman"/>
                <w:vertAlign w:val="subscript"/>
                <w:lang w:val="en-US"/>
              </w:rPr>
              <w:t>min</w:t>
            </w:r>
            <w:proofErr w:type="spellEnd"/>
          </w:p>
          <w:p w:rsidR="004A2DEB" w:rsidRPr="004A2DEB" w:rsidRDefault="004A2DEB" w:rsidP="004A2DEB">
            <w:pPr>
              <w:pStyle w:val="ConsPlusNonformat"/>
              <w:ind w:firstLine="709"/>
              <w:rPr>
                <w:rFonts w:ascii="Times New Roman" w:hAnsi="Times New Roman" w:cs="Times New Roman"/>
                <w:lang w:val="en-US"/>
              </w:rPr>
            </w:pPr>
          </w:p>
          <w:p w:rsidR="004A2DEB" w:rsidRPr="004A2DEB" w:rsidRDefault="004A2DEB" w:rsidP="004A2DEB">
            <w:pPr>
              <w:pStyle w:val="ConsPlusNonformat"/>
              <w:ind w:firstLine="709"/>
              <w:rPr>
                <w:rFonts w:ascii="Times New Roman" w:hAnsi="Times New Roman" w:cs="Times New Roman"/>
                <w:lang w:val="en-US"/>
              </w:rPr>
            </w:pPr>
            <w:r w:rsidRPr="004A2DEB">
              <w:rPr>
                <w:rFonts w:ascii="Times New Roman" w:hAnsi="Times New Roman" w:cs="Times New Roman"/>
              </w:rPr>
              <w:lastRenderedPageBreak/>
              <w:t>где</w:t>
            </w:r>
            <w:r w:rsidRPr="004A2DEB">
              <w:rPr>
                <w:rFonts w:ascii="Times New Roman" w:hAnsi="Times New Roman" w:cs="Times New Roman"/>
                <w:lang w:val="en-US"/>
              </w:rPr>
              <w:t>:</w:t>
            </w:r>
          </w:p>
          <w:p w:rsidR="004A2DEB" w:rsidRPr="004A2DEB" w:rsidRDefault="004A2DEB" w:rsidP="004A2DEB">
            <w:pPr>
              <w:pStyle w:val="ConsPlusNonformat"/>
              <w:ind w:firstLine="709"/>
              <w:rPr>
                <w:rFonts w:ascii="Times New Roman" w:hAnsi="Times New Roman" w:cs="Times New Roman"/>
              </w:rPr>
            </w:pPr>
            <w:proofErr w:type="spellStart"/>
            <w:r w:rsidRPr="004A2DEB">
              <w:rPr>
                <w:rFonts w:ascii="Times New Roman" w:hAnsi="Times New Roman" w:cs="Times New Roman"/>
                <w:lang w:val="en-US"/>
              </w:rPr>
              <w:t>Rh</w:t>
            </w:r>
            <w:r w:rsidRPr="004A2DEB">
              <w:rPr>
                <w:rFonts w:ascii="Times New Roman" w:hAnsi="Times New Roman" w:cs="Times New Roman"/>
                <w:vertAlign w:val="subscript"/>
                <w:lang w:val="en-US"/>
              </w:rPr>
              <w:t>i</w:t>
            </w:r>
            <w:proofErr w:type="spellEnd"/>
            <w:r w:rsidRPr="004A2DEB">
              <w:rPr>
                <w:rFonts w:ascii="Times New Roman" w:hAnsi="Times New Roman" w:cs="Times New Roman"/>
              </w:rPr>
              <w:t xml:space="preserve"> - рейтинг, присуждаемый i-й заявке по указанному критерию;</w:t>
            </w:r>
          </w:p>
          <w:p w:rsidR="004A2DEB" w:rsidRPr="004A2DEB" w:rsidRDefault="004A2DEB" w:rsidP="004A2DEB">
            <w:pPr>
              <w:pStyle w:val="ConsPlusNonformat"/>
              <w:ind w:firstLine="709"/>
              <w:rPr>
                <w:rFonts w:ascii="Times New Roman" w:hAnsi="Times New Roman" w:cs="Times New Roman"/>
              </w:rPr>
            </w:pPr>
            <w:proofErr w:type="spellStart"/>
            <w:r w:rsidRPr="004A2DEB">
              <w:rPr>
                <w:rFonts w:ascii="Times New Roman" w:hAnsi="Times New Roman" w:cs="Times New Roman"/>
                <w:lang w:val="en-US"/>
              </w:rPr>
              <w:t>H</w:t>
            </w:r>
            <w:r w:rsidRPr="004A2DEB">
              <w:rPr>
                <w:rFonts w:ascii="Times New Roman" w:hAnsi="Times New Roman" w:cs="Times New Roman"/>
                <w:vertAlign w:val="subscript"/>
                <w:lang w:val="en-US"/>
              </w:rPr>
              <w:t>min</w:t>
            </w:r>
            <w:proofErr w:type="spellEnd"/>
            <w:r w:rsidRPr="004A2DEB">
              <w:rPr>
                <w:rFonts w:ascii="Times New Roman" w:hAnsi="Times New Roman" w:cs="Times New Roman"/>
              </w:rPr>
              <w:t>- минимальная стоимость гарантии качества услуг, установленная в конкурсной документации;</w:t>
            </w:r>
          </w:p>
          <w:p w:rsidR="004A2DEB" w:rsidRPr="004A2DEB" w:rsidRDefault="004A2DEB" w:rsidP="004A2DEB">
            <w:pPr>
              <w:pStyle w:val="ConsPlusNonformat"/>
              <w:ind w:firstLine="709"/>
              <w:rPr>
                <w:rFonts w:ascii="Times New Roman" w:hAnsi="Times New Roman" w:cs="Times New Roman"/>
              </w:rPr>
            </w:pPr>
            <w:r w:rsidRPr="004A2DEB">
              <w:rPr>
                <w:rFonts w:ascii="Times New Roman" w:hAnsi="Times New Roman" w:cs="Times New Roman"/>
              </w:rPr>
              <w:t>H</w:t>
            </w:r>
            <w:proofErr w:type="spellStart"/>
            <w:r w:rsidRPr="004A2DEB">
              <w:rPr>
                <w:rFonts w:ascii="Times New Roman" w:hAnsi="Times New Roman" w:cs="Times New Roman"/>
                <w:vertAlign w:val="subscript"/>
                <w:lang w:val="en-US"/>
              </w:rPr>
              <w:t>i</w:t>
            </w:r>
            <w:proofErr w:type="spellEnd"/>
            <w:r w:rsidRPr="004A2DEB">
              <w:rPr>
                <w:rFonts w:ascii="Times New Roman" w:hAnsi="Times New Roman" w:cs="Times New Roman"/>
              </w:rPr>
              <w:t xml:space="preserve"> - предложение i-</w:t>
            </w:r>
            <w:proofErr w:type="spellStart"/>
            <w:r w:rsidRPr="004A2DEB">
              <w:rPr>
                <w:rFonts w:ascii="Times New Roman" w:hAnsi="Times New Roman" w:cs="Times New Roman"/>
              </w:rPr>
              <w:t>го</w:t>
            </w:r>
            <w:proofErr w:type="spellEnd"/>
            <w:r w:rsidRPr="004A2DEB">
              <w:rPr>
                <w:rFonts w:ascii="Times New Roman" w:hAnsi="Times New Roman" w:cs="Times New Roman"/>
              </w:rPr>
              <w:t xml:space="preserve"> участника по стоимости гарантии качества услуг.</w:t>
            </w:r>
          </w:p>
          <w:p w:rsidR="004A2DEB" w:rsidRPr="004A2DEB" w:rsidRDefault="004A2DEB" w:rsidP="004A2DEB">
            <w:pPr>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4A2DEB">
              <w:rPr>
                <w:rFonts w:ascii="Times New Roman" w:eastAsia="Calibri" w:hAnsi="Times New Roman" w:cs="Times New Roman"/>
                <w:sz w:val="20"/>
                <w:szCs w:val="20"/>
              </w:rPr>
              <w:t xml:space="preserve">Для получения итогового рейтинга по заявке рейтинг, присуждаемый этой заявке по критерию </w:t>
            </w:r>
            <w:r w:rsidRPr="004A2DEB">
              <w:rPr>
                <w:rFonts w:ascii="Times New Roman" w:hAnsi="Times New Roman" w:cs="Times New Roman"/>
                <w:sz w:val="20"/>
                <w:szCs w:val="20"/>
              </w:rPr>
              <w:t>«объем предоставления гарантий качества услуг»</w:t>
            </w:r>
            <w:r w:rsidRPr="004A2DEB">
              <w:rPr>
                <w:rFonts w:ascii="Times New Roman" w:eastAsia="Calibri" w:hAnsi="Times New Roman" w:cs="Times New Roman"/>
                <w:sz w:val="20"/>
                <w:szCs w:val="20"/>
              </w:rPr>
              <w:t>, умножается на соответствующую указанному критерию значимость.</w:t>
            </w:r>
          </w:p>
          <w:p w:rsidR="004A2DEB" w:rsidRPr="004A2DEB" w:rsidRDefault="004A2DEB" w:rsidP="004A2DEB">
            <w:pPr>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4A2DEB">
              <w:rPr>
                <w:rFonts w:ascii="Times New Roman" w:eastAsia="Calibri" w:hAnsi="Times New Roman" w:cs="Times New Roman"/>
                <w:sz w:val="20"/>
                <w:szCs w:val="20"/>
              </w:rPr>
              <w:t xml:space="preserve">При оценке заявок по критерию </w:t>
            </w:r>
            <w:r w:rsidRPr="004A2DEB">
              <w:rPr>
                <w:rFonts w:ascii="Times New Roman" w:hAnsi="Times New Roman" w:cs="Times New Roman"/>
                <w:sz w:val="20"/>
                <w:szCs w:val="20"/>
              </w:rPr>
              <w:t>«объем предоставления гарантий качества услуг»</w:t>
            </w:r>
            <w:r w:rsidRPr="004A2DEB">
              <w:rPr>
                <w:rFonts w:ascii="Times New Roman" w:eastAsia="Calibri" w:hAnsi="Times New Roman" w:cs="Times New Roman"/>
                <w:sz w:val="20"/>
                <w:szCs w:val="20"/>
              </w:rPr>
              <w:t xml:space="preserve"> лучшим условием исполнения контракта по данному критерию признается предложение с наибольшим объемом предоставления гарантии качества товара, работ, услуг.</w:t>
            </w:r>
          </w:p>
          <w:p w:rsidR="004A2DEB" w:rsidRPr="004A2DEB" w:rsidRDefault="004A2DEB" w:rsidP="004A2DEB">
            <w:pPr>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4A2DEB">
              <w:rPr>
                <w:rFonts w:ascii="Times New Roman" w:eastAsia="Calibri" w:hAnsi="Times New Roman" w:cs="Times New Roman"/>
                <w:sz w:val="20"/>
                <w:szCs w:val="20"/>
              </w:rPr>
              <w:t>В целях оценки и сопоставления предложений в заявках по объему предоставления гарантий качества услуг, превышающему более чем на половину минимальный объем предоставления гарантий качества услуг, установленный в конкурсной документации, таким заявкам присваивается рейтинг по данному критерию, равный 50.</w:t>
            </w:r>
          </w:p>
          <w:p w:rsidR="004A2DEB" w:rsidRPr="004A2DEB" w:rsidRDefault="004A2DEB" w:rsidP="004A2DEB">
            <w:pPr>
              <w:autoSpaceDE w:val="0"/>
              <w:autoSpaceDN w:val="0"/>
              <w:adjustRightInd w:val="0"/>
              <w:spacing w:after="0" w:line="240" w:lineRule="auto"/>
              <w:ind w:firstLine="540"/>
              <w:jc w:val="both"/>
              <w:rPr>
                <w:rFonts w:ascii="Times New Roman" w:hAnsi="Times New Roman" w:cs="Times New Roman"/>
                <w:sz w:val="20"/>
                <w:szCs w:val="20"/>
              </w:rPr>
            </w:pPr>
            <w:r w:rsidRPr="004A2DEB">
              <w:rPr>
                <w:rFonts w:ascii="Times New Roman" w:eastAsia="Calibri" w:hAnsi="Times New Roman" w:cs="Times New Roman"/>
                <w:sz w:val="20"/>
                <w:szCs w:val="20"/>
              </w:rPr>
              <w:t xml:space="preserve">При этом контракт заключается на условиях по данному критерию, указанных в заявке. </w:t>
            </w:r>
            <w:r w:rsidRPr="004A2DEB">
              <w:rPr>
                <w:rFonts w:ascii="Times New Roman" w:hAnsi="Times New Roman" w:cs="Times New Roman"/>
                <w:sz w:val="20"/>
                <w:szCs w:val="20"/>
              </w:rPr>
              <w:t>Исполнение гарантийного обязательства осуществляется участником конкурса, с которым заключается контракт, без взимания дополнительной платы, кроме цены контракта.</w:t>
            </w:r>
          </w:p>
          <w:p w:rsidR="00371811" w:rsidRPr="004A2DEB" w:rsidRDefault="00371811" w:rsidP="004A2DEB">
            <w:pPr>
              <w:spacing w:after="0" w:line="240" w:lineRule="auto"/>
              <w:jc w:val="both"/>
              <w:rPr>
                <w:rFonts w:ascii="Times New Roman" w:eastAsia="Times New Roman" w:hAnsi="Times New Roman" w:cs="Times New Roman"/>
                <w:sz w:val="20"/>
                <w:szCs w:val="20"/>
                <w:lang w:eastAsia="ru-RU"/>
              </w:rPr>
            </w:pPr>
          </w:p>
        </w:tc>
        <w:tc>
          <w:tcPr>
            <w:tcW w:w="1286" w:type="pct"/>
            <w:tcBorders>
              <w:top w:val="single" w:sz="4" w:space="0" w:color="auto"/>
              <w:left w:val="single" w:sz="4" w:space="0" w:color="auto"/>
              <w:bottom w:val="single" w:sz="4" w:space="0" w:color="auto"/>
              <w:right w:val="single" w:sz="4" w:space="0" w:color="auto"/>
            </w:tcBorders>
          </w:tcPr>
          <w:p w:rsidR="00371811" w:rsidRPr="004A2DEB" w:rsidRDefault="00C729AC" w:rsidP="00C729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501 000</w:t>
            </w:r>
            <w:r w:rsidR="00EE2D34">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000</w:t>
            </w:r>
            <w:r w:rsidR="00EE2D34">
              <w:rPr>
                <w:rFonts w:ascii="Times New Roman" w:eastAsia="Times New Roman" w:hAnsi="Times New Roman" w:cs="Times New Roman"/>
                <w:sz w:val="20"/>
                <w:szCs w:val="20"/>
                <w:lang w:eastAsia="ru-RU"/>
              </w:rPr>
              <w:t>, 00</w:t>
            </w:r>
            <w:r>
              <w:rPr>
                <w:rFonts w:ascii="Times New Roman" w:eastAsia="Times New Roman" w:hAnsi="Times New Roman" w:cs="Times New Roman"/>
                <w:sz w:val="20"/>
                <w:szCs w:val="20"/>
                <w:lang w:eastAsia="ru-RU"/>
              </w:rPr>
              <w:t xml:space="preserve"> рублей</w:t>
            </w:r>
          </w:p>
        </w:tc>
      </w:tr>
    </w:tbl>
    <w:p w:rsidR="007D2409" w:rsidRDefault="007D2409" w:rsidP="000B2970">
      <w:pPr>
        <w:spacing w:after="0" w:line="240" w:lineRule="auto"/>
        <w:rPr>
          <w:rFonts w:ascii="Times New Roman" w:eastAsia="Times New Roman" w:hAnsi="Times New Roman" w:cs="Times New Roman"/>
          <w:sz w:val="24"/>
          <w:szCs w:val="24"/>
          <w:lang w:eastAsia="ru-RU"/>
        </w:rPr>
      </w:pPr>
    </w:p>
    <w:p w:rsidR="00090729" w:rsidRPr="00EE2D34" w:rsidRDefault="00090729" w:rsidP="00EE2D34">
      <w:pPr>
        <w:spacing w:after="0" w:line="240" w:lineRule="auto"/>
        <w:ind w:firstLine="708"/>
        <w:rPr>
          <w:rFonts w:ascii="Times New Roman" w:eastAsia="Times New Roman" w:hAnsi="Times New Roman" w:cs="Times New Roman"/>
          <w:sz w:val="24"/>
          <w:szCs w:val="24"/>
          <w:lang w:eastAsia="ru-RU"/>
        </w:rPr>
      </w:pPr>
      <w:r w:rsidRPr="00EE2D34">
        <w:rPr>
          <w:rFonts w:ascii="Times New Roman" w:eastAsia="Times New Roman" w:hAnsi="Times New Roman" w:cs="Times New Roman"/>
          <w:sz w:val="24"/>
          <w:szCs w:val="24"/>
          <w:lang w:eastAsia="ru-RU"/>
        </w:rPr>
        <w:t xml:space="preserve">2. Заявка №2. </w:t>
      </w:r>
    </w:p>
    <w:p w:rsidR="00EE2D34" w:rsidRDefault="00090729" w:rsidP="00EE2D34">
      <w:pPr>
        <w:spacing w:after="0" w:line="240" w:lineRule="auto"/>
        <w:ind w:left="708"/>
        <w:jc w:val="both"/>
        <w:rPr>
          <w:rFonts w:ascii="Times New Roman" w:eastAsia="Times New Roman" w:hAnsi="Times New Roman" w:cs="Times New Roman"/>
          <w:sz w:val="24"/>
          <w:szCs w:val="24"/>
          <w:lang w:eastAsia="ru-RU"/>
        </w:rPr>
      </w:pPr>
      <w:r w:rsidRPr="00090729">
        <w:rPr>
          <w:rFonts w:ascii="Times New Roman" w:eastAsia="Times New Roman" w:hAnsi="Times New Roman" w:cs="Times New Roman"/>
          <w:sz w:val="24"/>
          <w:szCs w:val="24"/>
          <w:lang w:eastAsia="ru-RU"/>
        </w:rPr>
        <w:t xml:space="preserve">Наименование участника размещения заказа: </w:t>
      </w:r>
      <w:r w:rsidR="00EE2D34">
        <w:rPr>
          <w:rFonts w:ascii="Times New Roman" w:eastAsia="Times New Roman" w:hAnsi="Times New Roman" w:cs="Times New Roman"/>
          <w:sz w:val="24"/>
          <w:szCs w:val="24"/>
          <w:lang w:eastAsia="ru-RU"/>
        </w:rPr>
        <w:t>Ю</w:t>
      </w:r>
      <w:r w:rsidR="00EE2D34" w:rsidRPr="00705C8C">
        <w:rPr>
          <w:rFonts w:ascii="Times New Roman" w:eastAsia="Times New Roman" w:hAnsi="Times New Roman" w:cs="Times New Roman"/>
          <w:sz w:val="24"/>
          <w:szCs w:val="24"/>
          <w:lang w:eastAsia="ru-RU"/>
        </w:rPr>
        <w:t>ридическое лицо</w:t>
      </w:r>
      <w:r w:rsidR="00EE2D34">
        <w:rPr>
          <w:rFonts w:ascii="Times New Roman" w:eastAsia="Times New Roman" w:hAnsi="Times New Roman" w:cs="Times New Roman"/>
          <w:sz w:val="24"/>
          <w:szCs w:val="24"/>
          <w:lang w:eastAsia="ru-RU"/>
        </w:rPr>
        <w:t>:</w:t>
      </w:r>
      <w:r w:rsidR="00EE2D34">
        <w:rPr>
          <w:rFonts w:ascii="Times New Roman" w:eastAsia="Times New Roman" w:hAnsi="Times New Roman" w:cs="Times New Roman"/>
          <w:sz w:val="24"/>
          <w:szCs w:val="24"/>
          <w:lang w:eastAsia="ru-RU"/>
        </w:rPr>
        <w:t xml:space="preserve"> </w:t>
      </w:r>
      <w:r w:rsidR="00EE2D34">
        <w:rPr>
          <w:rFonts w:ascii="Times New Roman" w:eastAsia="Times New Roman" w:hAnsi="Times New Roman" w:cs="Times New Roman"/>
          <w:sz w:val="24"/>
          <w:szCs w:val="24"/>
          <w:lang w:eastAsia="ru-RU"/>
        </w:rPr>
        <w:t>Общество с ограниченной ответственностью «Аудиторская фирма «АКД-Аудит»</w:t>
      </w:r>
      <w:r w:rsidR="00EE2D34" w:rsidRPr="00705C8C">
        <w:rPr>
          <w:rFonts w:ascii="Times New Roman" w:eastAsia="Times New Roman" w:hAnsi="Times New Roman" w:cs="Times New Roman"/>
          <w:sz w:val="24"/>
          <w:szCs w:val="24"/>
          <w:lang w:eastAsia="ru-RU"/>
        </w:rPr>
        <w:t xml:space="preserve"> </w:t>
      </w:r>
      <w:r w:rsidR="00EE2D34">
        <w:rPr>
          <w:rFonts w:ascii="Times New Roman" w:eastAsia="Times New Roman" w:hAnsi="Times New Roman" w:cs="Times New Roman"/>
          <w:sz w:val="24"/>
          <w:szCs w:val="24"/>
          <w:lang w:eastAsia="ru-RU"/>
        </w:rPr>
        <w:t xml:space="preserve"> (ИНН 7722719950</w:t>
      </w:r>
      <w:r w:rsidR="00EE2D34" w:rsidRPr="000F6912">
        <w:rPr>
          <w:rFonts w:ascii="Times New Roman" w:eastAsia="Times New Roman" w:hAnsi="Times New Roman" w:cs="Times New Roman"/>
          <w:sz w:val="24"/>
          <w:szCs w:val="24"/>
          <w:lang w:eastAsia="ru-RU"/>
        </w:rPr>
        <w:t>, КПП 77</w:t>
      </w:r>
      <w:r w:rsidR="00EE2D34">
        <w:rPr>
          <w:rFonts w:ascii="Times New Roman" w:eastAsia="Times New Roman" w:hAnsi="Times New Roman" w:cs="Times New Roman"/>
          <w:sz w:val="24"/>
          <w:szCs w:val="24"/>
          <w:lang w:eastAsia="ru-RU"/>
        </w:rPr>
        <w:t>2201001</w:t>
      </w:r>
      <w:r w:rsidR="00EE2D34" w:rsidRPr="000F6912">
        <w:rPr>
          <w:rFonts w:ascii="Times New Roman" w:eastAsia="Times New Roman" w:hAnsi="Times New Roman" w:cs="Times New Roman"/>
          <w:sz w:val="24"/>
          <w:szCs w:val="24"/>
          <w:lang w:eastAsia="ru-RU"/>
        </w:rPr>
        <w:t>)</w:t>
      </w:r>
      <w:r w:rsidR="00EE2D34">
        <w:rPr>
          <w:rFonts w:ascii="Times New Roman" w:eastAsia="Times New Roman" w:hAnsi="Times New Roman" w:cs="Times New Roman"/>
          <w:sz w:val="24"/>
          <w:szCs w:val="24"/>
          <w:lang w:eastAsia="ru-RU"/>
        </w:rPr>
        <w:t>.</w:t>
      </w:r>
    </w:p>
    <w:p w:rsidR="00090729" w:rsidRDefault="00090729" w:rsidP="00EE2D34">
      <w:pPr>
        <w:spacing w:after="0" w:line="240" w:lineRule="auto"/>
        <w:ind w:firstLine="708"/>
        <w:jc w:val="both"/>
        <w:rPr>
          <w:rFonts w:ascii="Times New Roman" w:eastAsia="Times New Roman" w:hAnsi="Times New Roman" w:cs="Times New Roman"/>
          <w:sz w:val="24"/>
          <w:szCs w:val="24"/>
          <w:lang w:eastAsia="ru-RU"/>
        </w:rPr>
      </w:pPr>
      <w:r w:rsidRPr="00090729">
        <w:rPr>
          <w:rFonts w:ascii="Times New Roman" w:eastAsia="Times New Roman" w:hAnsi="Times New Roman" w:cs="Times New Roman"/>
          <w:sz w:val="24"/>
          <w:szCs w:val="24"/>
          <w:lang w:eastAsia="ru-RU"/>
        </w:rPr>
        <w:t xml:space="preserve">Общие сведения об условиях исполнения контракта: В соответствии с требованиями конкурсной документации </w:t>
      </w:r>
    </w:p>
    <w:tbl>
      <w:tblPr>
        <w:tblW w:w="4977"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27"/>
        <w:gridCol w:w="6849"/>
        <w:gridCol w:w="3828"/>
      </w:tblGrid>
      <w:tr w:rsidR="00EE2D34" w:rsidRPr="004A2DEB" w:rsidTr="007E0B53">
        <w:trPr>
          <w:tblCellSpacing w:w="15" w:type="dxa"/>
        </w:trPr>
        <w:tc>
          <w:tcPr>
            <w:tcW w:w="1403" w:type="pct"/>
            <w:tcBorders>
              <w:bottom w:val="single" w:sz="6" w:space="0" w:color="000000"/>
              <w:right w:val="single" w:sz="6" w:space="0" w:color="000000"/>
            </w:tcBorders>
            <w:hideMark/>
          </w:tcPr>
          <w:p w:rsidR="00EE2D34" w:rsidRPr="004A2DEB" w:rsidRDefault="00EE2D34" w:rsidP="00596568">
            <w:p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Критерий</w:t>
            </w:r>
          </w:p>
        </w:tc>
        <w:tc>
          <w:tcPr>
            <w:tcW w:w="2288" w:type="pct"/>
            <w:tcBorders>
              <w:bottom w:val="single" w:sz="6" w:space="0" w:color="000000"/>
              <w:right w:val="single" w:sz="6" w:space="0" w:color="000000"/>
            </w:tcBorders>
            <w:hideMark/>
          </w:tcPr>
          <w:p w:rsidR="00EE2D34" w:rsidRPr="004A2DEB" w:rsidRDefault="00EE2D34" w:rsidP="00596568">
            <w:p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Сведения из конкурсной документации</w:t>
            </w:r>
          </w:p>
        </w:tc>
        <w:tc>
          <w:tcPr>
            <w:tcW w:w="1269" w:type="pct"/>
            <w:tcBorders>
              <w:bottom w:val="single" w:sz="6" w:space="0" w:color="000000"/>
              <w:right w:val="single" w:sz="6" w:space="0" w:color="000000"/>
            </w:tcBorders>
          </w:tcPr>
          <w:p w:rsidR="00EE2D34" w:rsidRPr="004A2DEB" w:rsidRDefault="00EE2D34" w:rsidP="005965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Условия исполнения контракта</w:t>
            </w:r>
          </w:p>
        </w:tc>
      </w:tr>
      <w:tr w:rsidR="00EE2D34" w:rsidRPr="004A2DEB" w:rsidTr="007E0B53">
        <w:trPr>
          <w:tblCellSpacing w:w="15" w:type="dxa"/>
        </w:trPr>
        <w:tc>
          <w:tcPr>
            <w:tcW w:w="1403" w:type="pct"/>
            <w:tcBorders>
              <w:bottom w:val="single" w:sz="6" w:space="0" w:color="000000"/>
              <w:right w:val="single" w:sz="6" w:space="0" w:color="000000"/>
            </w:tcBorders>
            <w:hideMark/>
          </w:tcPr>
          <w:p w:rsidR="00EE2D34" w:rsidRPr="004A2DEB" w:rsidRDefault="00EE2D34" w:rsidP="00EE2D34">
            <w:pPr>
              <w:pStyle w:val="a4"/>
              <w:numPr>
                <w:ilvl w:val="0"/>
                <w:numId w:val="2"/>
              </w:numPr>
              <w:spacing w:after="0" w:line="240" w:lineRule="auto"/>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Цена контракта</w:t>
            </w:r>
          </w:p>
        </w:tc>
        <w:tc>
          <w:tcPr>
            <w:tcW w:w="2288" w:type="pct"/>
            <w:tcBorders>
              <w:bottom w:val="single" w:sz="6" w:space="0" w:color="000000"/>
              <w:right w:val="single" w:sz="6" w:space="0" w:color="000000"/>
            </w:tcBorders>
            <w:hideMark/>
          </w:tcPr>
          <w:p w:rsidR="00EE2D34" w:rsidRPr="004A2DEB" w:rsidRDefault="00EE2D34" w:rsidP="00596568">
            <w:p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 xml:space="preserve">Оценка заявок на участие в конкурсе осуществляется </w:t>
            </w:r>
            <w:proofErr w:type="gramStart"/>
            <w:r w:rsidRPr="004A2DEB">
              <w:rPr>
                <w:rFonts w:ascii="Times New Roman" w:eastAsia="Times New Roman" w:hAnsi="Times New Roman" w:cs="Times New Roman"/>
                <w:sz w:val="20"/>
                <w:szCs w:val="20"/>
                <w:lang w:eastAsia="ru-RU"/>
              </w:rPr>
              <w:t>в соответствии с Правилами оценки заявок на участие в конкурсе на право</w:t>
            </w:r>
            <w:proofErr w:type="gramEnd"/>
            <w:r w:rsidRPr="004A2DEB">
              <w:rPr>
                <w:rFonts w:ascii="Times New Roman" w:eastAsia="Times New Roman" w:hAnsi="Times New Roman" w:cs="Times New Roman"/>
                <w:sz w:val="20"/>
                <w:szCs w:val="20"/>
                <w:lang w:eastAsia="ru-RU"/>
              </w:rPr>
              <w:t xml:space="preserve"> заключить контракт на поставки товаров, выполнение работ, оказание услуг для государственных или муниципальных нужд, утвержденными постановлением Правительства РФ от 10.09.2009 № 722, с использованием критериев оценки, излагаемыми в настоящей конкурсной документации. Каждый рассматриваемый критерий заявки на участие в конкурсе определяется в процентном отношении. Совокупная сумма значимостей таких критериев должна составлять 100%. Для каждой заявки рассчитывается рейтинг, представляющий собой оценку заявки в баллах.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По результатам расчета итогового рейтинга каждой заявке присуждается порядковый номер по мере уменьшения степени выгодности содержащихся в ней условий исполнения контракта. Заявке, набравшей наибольший итоговый рейтинг, присваивается первый номер. 1) Оценка заявок по критерию «цена контракта»: Рейтинг, присуждаемый заявке по критерию «цена контракта», </w:t>
            </w:r>
            <w:r w:rsidRPr="004A2DEB">
              <w:rPr>
                <w:rFonts w:ascii="Times New Roman" w:eastAsia="Times New Roman" w:hAnsi="Times New Roman" w:cs="Times New Roman"/>
                <w:sz w:val="20"/>
                <w:szCs w:val="20"/>
                <w:lang w:eastAsia="ru-RU"/>
              </w:rPr>
              <w:lastRenderedPageBreak/>
              <w:t>определяется по формуле:</w:t>
            </w:r>
            <w:proofErr w:type="gramStart"/>
            <w:r w:rsidRPr="004A2DEB">
              <w:rPr>
                <w:rFonts w:ascii="Times New Roman" w:eastAsia="Times New Roman" w:hAnsi="Times New Roman" w:cs="Times New Roman"/>
                <w:sz w:val="20"/>
                <w:szCs w:val="20"/>
                <w:lang w:eastAsia="ru-RU"/>
              </w:rPr>
              <w:t xml:space="preserve"> ,</w:t>
            </w:r>
            <w:proofErr w:type="gramEnd"/>
            <w:r w:rsidRPr="004A2DEB">
              <w:rPr>
                <w:rFonts w:ascii="Times New Roman" w:eastAsia="Times New Roman" w:hAnsi="Times New Roman" w:cs="Times New Roman"/>
                <w:sz w:val="20"/>
                <w:szCs w:val="20"/>
                <w:lang w:eastAsia="ru-RU"/>
              </w:rPr>
              <w:t xml:space="preserve"> где: - рейтинг, присуждаемый i-й заявке по указанному критерию; </w:t>
            </w:r>
            <w:proofErr w:type="spellStart"/>
            <w:r w:rsidRPr="004A2DEB">
              <w:rPr>
                <w:rFonts w:ascii="Times New Roman" w:eastAsia="Times New Roman" w:hAnsi="Times New Roman" w:cs="Times New Roman"/>
                <w:sz w:val="20"/>
                <w:szCs w:val="20"/>
                <w:lang w:eastAsia="ru-RU"/>
              </w:rPr>
              <w:t>Amax</w:t>
            </w:r>
            <w:proofErr w:type="spellEnd"/>
            <w:r w:rsidRPr="004A2DEB">
              <w:rPr>
                <w:rFonts w:ascii="Times New Roman" w:eastAsia="Times New Roman" w:hAnsi="Times New Roman" w:cs="Times New Roman"/>
                <w:sz w:val="20"/>
                <w:szCs w:val="20"/>
                <w:lang w:eastAsia="ru-RU"/>
              </w:rPr>
              <w:t xml:space="preserve"> - начальная (максимальная) цена контракта, установленная в конкурсной документации; </w:t>
            </w:r>
            <w:proofErr w:type="spellStart"/>
            <w:r w:rsidRPr="004A2DEB">
              <w:rPr>
                <w:rFonts w:ascii="Times New Roman" w:eastAsia="Times New Roman" w:hAnsi="Times New Roman" w:cs="Times New Roman"/>
                <w:sz w:val="20"/>
                <w:szCs w:val="20"/>
                <w:lang w:eastAsia="ru-RU"/>
              </w:rPr>
              <w:t>Ai</w:t>
            </w:r>
            <w:proofErr w:type="spellEnd"/>
            <w:r w:rsidRPr="004A2DEB">
              <w:rPr>
                <w:rFonts w:ascii="Times New Roman" w:eastAsia="Times New Roman" w:hAnsi="Times New Roman" w:cs="Times New Roman"/>
                <w:sz w:val="20"/>
                <w:szCs w:val="20"/>
                <w:lang w:eastAsia="ru-RU"/>
              </w:rPr>
              <w:t xml:space="preserve"> - предложение i-</w:t>
            </w:r>
            <w:proofErr w:type="spellStart"/>
            <w:r w:rsidRPr="004A2DEB">
              <w:rPr>
                <w:rFonts w:ascii="Times New Roman" w:eastAsia="Times New Roman" w:hAnsi="Times New Roman" w:cs="Times New Roman"/>
                <w:sz w:val="20"/>
                <w:szCs w:val="20"/>
                <w:lang w:eastAsia="ru-RU"/>
              </w:rPr>
              <w:t>го</w:t>
            </w:r>
            <w:proofErr w:type="spellEnd"/>
            <w:r w:rsidRPr="004A2DEB">
              <w:rPr>
                <w:rFonts w:ascii="Times New Roman" w:eastAsia="Times New Roman" w:hAnsi="Times New Roman" w:cs="Times New Roman"/>
                <w:sz w:val="20"/>
                <w:szCs w:val="20"/>
                <w:lang w:eastAsia="ru-RU"/>
              </w:rPr>
              <w:t xml:space="preserve"> участника конкурса по цене контракта. Для расчета итогового рейтинга по заявке рейтинг, присуждаемый этой заявке по критерию «цена контракта», умножается на соответствующую указанному критерию значимость. При оценке заявок по критерию «цена контракта» лучшим условием исполнения контракта по указанному критерию признается предложение участника конкурса с наименьшей ценой контракта. Контракт заключается на условиях по данному критерию, указанных в заявке. </w:t>
            </w:r>
          </w:p>
        </w:tc>
        <w:tc>
          <w:tcPr>
            <w:tcW w:w="1269" w:type="pct"/>
            <w:tcBorders>
              <w:bottom w:val="single" w:sz="6" w:space="0" w:color="000000"/>
              <w:right w:val="single" w:sz="6" w:space="0" w:color="000000"/>
            </w:tcBorders>
          </w:tcPr>
          <w:p w:rsidR="00EE2D34" w:rsidRDefault="00EE2D34" w:rsidP="00EE2D34">
            <w:pPr>
              <w:spacing w:after="0" w:line="240" w:lineRule="auto"/>
              <w:jc w:val="both"/>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lastRenderedPageBreak/>
              <w:t xml:space="preserve">Цена участника размещения заказа: </w:t>
            </w:r>
            <w:r>
              <w:rPr>
                <w:rFonts w:ascii="Times New Roman" w:eastAsia="Times New Roman" w:hAnsi="Times New Roman" w:cs="Times New Roman"/>
                <w:sz w:val="20"/>
                <w:szCs w:val="20"/>
                <w:lang w:eastAsia="ru-RU"/>
              </w:rPr>
              <w:t>340 000,00 рублей.</w:t>
            </w:r>
          </w:p>
          <w:p w:rsidR="00EE2D34" w:rsidRPr="004A2DEB" w:rsidRDefault="00EE2D34" w:rsidP="00EE2D3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Российский рубль.</w:t>
            </w:r>
          </w:p>
        </w:tc>
      </w:tr>
      <w:tr w:rsidR="00EE2D34" w:rsidRPr="004A2DEB" w:rsidTr="007E0B53">
        <w:trPr>
          <w:tblCellSpacing w:w="15" w:type="dxa"/>
        </w:trPr>
        <w:tc>
          <w:tcPr>
            <w:tcW w:w="1403" w:type="pct"/>
            <w:tcBorders>
              <w:top w:val="single" w:sz="4" w:space="0" w:color="auto"/>
              <w:left w:val="single" w:sz="4" w:space="0" w:color="auto"/>
              <w:bottom w:val="single" w:sz="4" w:space="0" w:color="auto"/>
              <w:right w:val="single" w:sz="4" w:space="0" w:color="auto"/>
            </w:tcBorders>
            <w:hideMark/>
          </w:tcPr>
          <w:p w:rsidR="00EE2D34" w:rsidRPr="004A2DEB" w:rsidRDefault="00EE2D34" w:rsidP="00EE2D34">
            <w:pPr>
              <w:pStyle w:val="a4"/>
              <w:numPr>
                <w:ilvl w:val="0"/>
                <w:numId w:val="2"/>
              </w:num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lastRenderedPageBreak/>
              <w:t>Качество работ, услуг и (или) квалификация участника конкурса при размещении заказа на выполнение работ, оказание услуг</w:t>
            </w:r>
          </w:p>
        </w:tc>
        <w:tc>
          <w:tcPr>
            <w:tcW w:w="2288" w:type="pct"/>
            <w:tcBorders>
              <w:top w:val="single" w:sz="4" w:space="0" w:color="auto"/>
              <w:left w:val="single" w:sz="4" w:space="0" w:color="auto"/>
              <w:bottom w:val="single" w:sz="4" w:space="0" w:color="auto"/>
              <w:right w:val="single" w:sz="4" w:space="0" w:color="auto"/>
            </w:tcBorders>
            <w:hideMark/>
          </w:tcPr>
          <w:p w:rsidR="00EE2D34" w:rsidRPr="004A2DEB" w:rsidRDefault="00EE2D34" w:rsidP="00596568">
            <w:pPr>
              <w:spacing w:after="0" w:line="240" w:lineRule="auto"/>
              <w:jc w:val="center"/>
              <w:rPr>
                <w:rFonts w:ascii="Times New Roman" w:eastAsia="Times New Roman" w:hAnsi="Times New Roman" w:cs="Times New Roman"/>
                <w:sz w:val="20"/>
                <w:szCs w:val="20"/>
                <w:lang w:eastAsia="ru-RU"/>
              </w:rPr>
            </w:pPr>
            <w:r w:rsidRPr="004A2DEB">
              <w:rPr>
                <w:rFonts w:ascii="Times New Roman" w:eastAsia="Times New Roman" w:hAnsi="Times New Roman" w:cs="Times New Roman"/>
                <w:sz w:val="20"/>
                <w:szCs w:val="20"/>
                <w:lang w:eastAsia="ru-RU"/>
              </w:rPr>
              <w:t>Для оценки заявок по критерию «качество услуг» каждой заявке выставляется значение от 0 до 100 баллов, в соответствии с установленными в настоящей конкурсной документации максимальными значениями показателей этого критерия. Для определения рейтинга заявки по данному критерию устанавливаются согласно разделу 25 конкурсной документации. Рейтинг, присуждаемый заявке по критерию «качество услуг», определяется как среднее арифметическое оценок в баллах всех членов конкурсной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roofErr w:type="gramStart"/>
            <w:r w:rsidRPr="004A2DEB">
              <w:rPr>
                <w:rFonts w:ascii="Times New Roman" w:eastAsia="Times New Roman" w:hAnsi="Times New Roman" w:cs="Times New Roman"/>
                <w:sz w:val="20"/>
                <w:szCs w:val="20"/>
                <w:lang w:eastAsia="ru-RU"/>
              </w:rPr>
              <w:t xml:space="preserve"> ,</w:t>
            </w:r>
            <w:proofErr w:type="gramEnd"/>
            <w:r w:rsidRPr="004A2DEB">
              <w:rPr>
                <w:rFonts w:ascii="Times New Roman" w:eastAsia="Times New Roman" w:hAnsi="Times New Roman" w:cs="Times New Roman"/>
                <w:sz w:val="20"/>
                <w:szCs w:val="20"/>
                <w:lang w:eastAsia="ru-RU"/>
              </w:rPr>
              <w:t xml:space="preserve"> где: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4A2DEB">
              <w:rPr>
                <w:rFonts w:ascii="Times New Roman" w:eastAsia="Times New Roman" w:hAnsi="Times New Roman" w:cs="Times New Roman"/>
                <w:sz w:val="20"/>
                <w:szCs w:val="20"/>
                <w:lang w:eastAsia="ru-RU"/>
              </w:rPr>
              <w:t>му</w:t>
            </w:r>
            <w:proofErr w:type="spellEnd"/>
            <w:r w:rsidRPr="004A2DEB">
              <w:rPr>
                <w:rFonts w:ascii="Times New Roman" w:eastAsia="Times New Roman" w:hAnsi="Times New Roman" w:cs="Times New Roman"/>
                <w:sz w:val="20"/>
                <w:szCs w:val="20"/>
                <w:lang w:eastAsia="ru-RU"/>
              </w:rPr>
              <w:t xml:space="preserve"> показателю, где k - количество установленных показателей. 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 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значимость. При оценке заявок по критерию «качество услуг» наибольшее количество баллов присваивается заявке с лучшим предложением по качеству услуг. В случае</w:t>
            </w:r>
            <w:proofErr w:type="gramStart"/>
            <w:r w:rsidRPr="004A2DEB">
              <w:rPr>
                <w:rFonts w:ascii="Times New Roman" w:eastAsia="Times New Roman" w:hAnsi="Times New Roman" w:cs="Times New Roman"/>
                <w:sz w:val="20"/>
                <w:szCs w:val="20"/>
                <w:lang w:eastAsia="ru-RU"/>
              </w:rPr>
              <w:t>,</w:t>
            </w:r>
            <w:proofErr w:type="gramEnd"/>
            <w:r w:rsidRPr="004A2DEB">
              <w:rPr>
                <w:rFonts w:ascii="Times New Roman" w:eastAsia="Times New Roman" w:hAnsi="Times New Roman" w:cs="Times New Roman"/>
                <w:sz w:val="20"/>
                <w:szCs w:val="20"/>
                <w:lang w:eastAsia="ru-RU"/>
              </w:rPr>
              <w:t xml:space="preserve"> если в нескольких заявках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tc>
        <w:tc>
          <w:tcPr>
            <w:tcW w:w="1269"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EE2D34" w:rsidRPr="004A2DEB" w:rsidTr="007E0B53">
        <w:trPr>
          <w:tblCellSpacing w:w="15" w:type="dxa"/>
        </w:trPr>
        <w:tc>
          <w:tcPr>
            <w:tcW w:w="1403"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spacing w:after="0" w:line="240" w:lineRule="auto"/>
              <w:jc w:val="both"/>
              <w:rPr>
                <w:rFonts w:ascii="Times New Roman" w:eastAsia="Times New Roman" w:hAnsi="Times New Roman" w:cs="Times New Roman"/>
                <w:sz w:val="20"/>
                <w:szCs w:val="20"/>
                <w:lang w:eastAsia="ru-RU"/>
              </w:rPr>
            </w:pPr>
            <w:r w:rsidRPr="004A2DEB">
              <w:rPr>
                <w:rFonts w:ascii="Times New Roman" w:hAnsi="Times New Roman" w:cs="Times New Roman"/>
                <w:sz w:val="20"/>
                <w:szCs w:val="20"/>
              </w:rPr>
              <w:t xml:space="preserve">а) </w:t>
            </w:r>
            <w:r w:rsidRPr="004A2DEB">
              <w:rPr>
                <w:rFonts w:ascii="Times New Roman" w:hAnsi="Times New Roman" w:cs="Times New Roman"/>
                <w:color w:val="0D0D0D" w:themeColor="text1" w:themeTint="F2"/>
                <w:sz w:val="20"/>
                <w:szCs w:val="20"/>
              </w:rPr>
              <w:t>наличие квалифицированных аудиторов, имеющих высшее экономическое образование, квалификационный аттестат аудитора, опыт работы по специальности не менее 5 лет (человек)</w:t>
            </w:r>
            <w:r w:rsidRPr="004A2DEB">
              <w:rPr>
                <w:rFonts w:ascii="Times New Roman" w:hAnsi="Times New Roman" w:cs="Times New Roman"/>
                <w:sz w:val="20"/>
                <w:szCs w:val="20"/>
              </w:rPr>
              <w:t>.</w:t>
            </w:r>
          </w:p>
        </w:tc>
        <w:tc>
          <w:tcPr>
            <w:tcW w:w="2288"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spacing w:after="0" w:line="240" w:lineRule="auto"/>
              <w:jc w:val="both"/>
              <w:rPr>
                <w:rFonts w:ascii="Times New Roman" w:hAnsi="Times New Roman" w:cs="Times New Roman"/>
                <w:sz w:val="20"/>
                <w:szCs w:val="20"/>
              </w:rPr>
            </w:pPr>
            <w:r w:rsidRPr="004A2DEB">
              <w:rPr>
                <w:rFonts w:ascii="Times New Roman" w:hAnsi="Times New Roman" w:cs="Times New Roman"/>
                <w:sz w:val="20"/>
                <w:szCs w:val="20"/>
              </w:rPr>
              <w:t xml:space="preserve">а) </w:t>
            </w:r>
            <w:r w:rsidRPr="004A2DEB">
              <w:rPr>
                <w:rFonts w:ascii="Times New Roman" w:hAnsi="Times New Roman" w:cs="Times New Roman"/>
                <w:color w:val="0D0D0D" w:themeColor="text1" w:themeTint="F2"/>
                <w:sz w:val="20"/>
                <w:szCs w:val="20"/>
              </w:rPr>
              <w:t>наличие квалифицированных аудиторов, имеющих высшее экономическое образование, квалификационный аттестат аудитора, опыт работы по специальности не менее 5 лет</w:t>
            </w:r>
            <w:r w:rsidRPr="004A2DEB">
              <w:rPr>
                <w:rFonts w:ascii="Times New Roman" w:hAnsi="Times New Roman" w:cs="Times New Roman"/>
                <w:sz w:val="20"/>
                <w:szCs w:val="20"/>
              </w:rPr>
              <w:t xml:space="preserve"> </w:t>
            </w:r>
            <w:r w:rsidRPr="004A2DEB">
              <w:rPr>
                <w:rFonts w:ascii="Times New Roman" w:hAnsi="Times New Roman" w:cs="Times New Roman"/>
                <w:b/>
                <w:sz w:val="20"/>
                <w:szCs w:val="20"/>
              </w:rPr>
              <w:t>от 0 до 20 баллов</w:t>
            </w:r>
            <w:r w:rsidRPr="004A2DEB">
              <w:rPr>
                <w:rFonts w:ascii="Times New Roman" w:hAnsi="Times New Roman" w:cs="Times New Roman"/>
                <w:sz w:val="20"/>
                <w:szCs w:val="20"/>
              </w:rPr>
              <w:t>.</w:t>
            </w:r>
          </w:p>
          <w:p w:rsidR="00EE2D34" w:rsidRPr="004A2DEB" w:rsidRDefault="00EE2D34" w:rsidP="00596568">
            <w:pPr>
              <w:spacing w:after="0" w:line="240" w:lineRule="auto"/>
              <w:ind w:firstLine="709"/>
              <w:jc w:val="both"/>
              <w:rPr>
                <w:rFonts w:ascii="Times New Roman" w:hAnsi="Times New Roman" w:cs="Times New Roman"/>
                <w:sz w:val="20"/>
                <w:szCs w:val="20"/>
              </w:rPr>
            </w:pPr>
            <w:r w:rsidRPr="004A2DEB">
              <w:rPr>
                <w:rFonts w:ascii="Times New Roman" w:hAnsi="Times New Roman" w:cs="Times New Roman"/>
                <w:sz w:val="20"/>
                <w:szCs w:val="20"/>
              </w:rPr>
              <w:t xml:space="preserve">Условия оценки: </w:t>
            </w:r>
            <w:r w:rsidRPr="004A2DEB">
              <w:rPr>
                <w:rFonts w:ascii="Times New Roman" w:hAnsi="Times New Roman" w:cs="Times New Roman"/>
                <w:color w:val="0D0D0D"/>
                <w:sz w:val="20"/>
                <w:szCs w:val="20"/>
              </w:rPr>
              <w:t>наличие 0-5 работников</w:t>
            </w:r>
            <w:r w:rsidRPr="004A2DEB">
              <w:rPr>
                <w:rFonts w:ascii="Times New Roman" w:hAnsi="Times New Roman" w:cs="Times New Roman"/>
                <w:sz w:val="20"/>
                <w:szCs w:val="20"/>
              </w:rPr>
              <w:t xml:space="preserve"> – 0 баллов, </w:t>
            </w:r>
            <w:r w:rsidRPr="004A2DEB">
              <w:rPr>
                <w:rFonts w:ascii="Times New Roman" w:hAnsi="Times New Roman" w:cs="Times New Roman"/>
                <w:color w:val="0D0D0D"/>
                <w:sz w:val="20"/>
                <w:szCs w:val="20"/>
              </w:rPr>
              <w:t>наличие  6-14 работников</w:t>
            </w:r>
            <w:r w:rsidRPr="004A2DEB">
              <w:rPr>
                <w:rFonts w:ascii="Times New Roman" w:hAnsi="Times New Roman" w:cs="Times New Roman"/>
                <w:sz w:val="20"/>
                <w:szCs w:val="20"/>
              </w:rPr>
              <w:t xml:space="preserve"> – 10 баллов, </w:t>
            </w:r>
            <w:r w:rsidRPr="004A2DEB">
              <w:rPr>
                <w:rFonts w:ascii="Times New Roman" w:hAnsi="Times New Roman" w:cs="Times New Roman"/>
                <w:color w:val="0D0D0D"/>
                <w:sz w:val="20"/>
                <w:szCs w:val="20"/>
              </w:rPr>
              <w:t>наличие  15 работников</w:t>
            </w:r>
            <w:r w:rsidRPr="004A2DEB">
              <w:rPr>
                <w:rFonts w:ascii="Times New Roman" w:hAnsi="Times New Roman" w:cs="Times New Roman"/>
                <w:sz w:val="20"/>
                <w:szCs w:val="20"/>
              </w:rPr>
              <w:t xml:space="preserve"> и более – 20 баллов.</w:t>
            </w:r>
          </w:p>
          <w:p w:rsidR="00EE2D34" w:rsidRPr="004A2DEB" w:rsidRDefault="00EE2D34" w:rsidP="0059656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269" w:type="pct"/>
            <w:tcBorders>
              <w:top w:val="single" w:sz="4" w:space="0" w:color="auto"/>
              <w:left w:val="single" w:sz="4" w:space="0" w:color="auto"/>
              <w:bottom w:val="single" w:sz="4" w:space="0" w:color="auto"/>
              <w:right w:val="single" w:sz="4" w:space="0" w:color="auto"/>
            </w:tcBorders>
          </w:tcPr>
          <w:p w:rsidR="00EE2D34" w:rsidRPr="004A2DEB" w:rsidRDefault="00EE2D34" w:rsidP="00EE2D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человека</w:t>
            </w:r>
          </w:p>
        </w:tc>
      </w:tr>
      <w:tr w:rsidR="00EE2D34" w:rsidRPr="004A2DEB" w:rsidTr="007E0B53">
        <w:trPr>
          <w:tblCellSpacing w:w="15" w:type="dxa"/>
        </w:trPr>
        <w:tc>
          <w:tcPr>
            <w:tcW w:w="1403"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jc w:val="both"/>
              <w:rPr>
                <w:rFonts w:ascii="Times New Roman" w:hAnsi="Times New Roman" w:cs="Times New Roman"/>
                <w:sz w:val="20"/>
                <w:szCs w:val="20"/>
              </w:rPr>
            </w:pPr>
            <w:r w:rsidRPr="004A2DEB">
              <w:rPr>
                <w:rFonts w:ascii="Times New Roman" w:hAnsi="Times New Roman" w:cs="Times New Roman"/>
                <w:sz w:val="20"/>
                <w:szCs w:val="20"/>
              </w:rPr>
              <w:t xml:space="preserve">б) </w:t>
            </w:r>
            <w:r w:rsidRPr="004A2DEB">
              <w:rPr>
                <w:rFonts w:ascii="Times New Roman" w:hAnsi="Times New Roman" w:cs="Times New Roman"/>
                <w:color w:val="0D0D0D" w:themeColor="text1" w:themeTint="F2"/>
                <w:sz w:val="20"/>
                <w:szCs w:val="20"/>
              </w:rPr>
              <w:t xml:space="preserve">срок осуществления аудиторской </w:t>
            </w:r>
            <w:r w:rsidRPr="004A2DEB">
              <w:rPr>
                <w:rFonts w:ascii="Times New Roman" w:hAnsi="Times New Roman" w:cs="Times New Roman"/>
                <w:color w:val="0D0D0D" w:themeColor="text1" w:themeTint="F2"/>
                <w:sz w:val="20"/>
                <w:szCs w:val="20"/>
              </w:rPr>
              <w:lastRenderedPageBreak/>
              <w:t>деятельности (в годах)</w:t>
            </w:r>
            <w:r w:rsidRPr="004A2DEB">
              <w:rPr>
                <w:rFonts w:ascii="Times New Roman" w:hAnsi="Times New Roman" w:cs="Times New Roman"/>
                <w:sz w:val="20"/>
                <w:szCs w:val="20"/>
              </w:rPr>
              <w:t>.</w:t>
            </w:r>
          </w:p>
        </w:tc>
        <w:tc>
          <w:tcPr>
            <w:tcW w:w="2288"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spacing w:after="0" w:line="240" w:lineRule="auto"/>
              <w:jc w:val="both"/>
              <w:rPr>
                <w:rFonts w:ascii="Times New Roman" w:hAnsi="Times New Roman" w:cs="Times New Roman"/>
                <w:sz w:val="20"/>
                <w:szCs w:val="20"/>
              </w:rPr>
            </w:pPr>
            <w:r w:rsidRPr="004A2DEB">
              <w:rPr>
                <w:rFonts w:ascii="Times New Roman" w:hAnsi="Times New Roman" w:cs="Times New Roman"/>
                <w:sz w:val="20"/>
                <w:szCs w:val="20"/>
              </w:rPr>
              <w:lastRenderedPageBreak/>
              <w:t xml:space="preserve"> б) </w:t>
            </w:r>
            <w:r w:rsidRPr="004A2DEB">
              <w:rPr>
                <w:rFonts w:ascii="Times New Roman" w:hAnsi="Times New Roman" w:cs="Times New Roman"/>
                <w:spacing w:val="-1"/>
                <w:sz w:val="20"/>
                <w:szCs w:val="20"/>
              </w:rPr>
              <w:t>срок осуществления аудиторской деятельности</w:t>
            </w:r>
            <w:r w:rsidRPr="004A2DEB">
              <w:rPr>
                <w:rFonts w:ascii="Times New Roman" w:hAnsi="Times New Roman" w:cs="Times New Roman"/>
                <w:sz w:val="20"/>
                <w:szCs w:val="20"/>
              </w:rPr>
              <w:t xml:space="preserve"> от </w:t>
            </w:r>
            <w:r w:rsidRPr="004A2DEB">
              <w:rPr>
                <w:rFonts w:ascii="Times New Roman" w:hAnsi="Times New Roman" w:cs="Times New Roman"/>
                <w:b/>
                <w:sz w:val="20"/>
                <w:szCs w:val="20"/>
              </w:rPr>
              <w:t>0 до 20 баллов</w:t>
            </w:r>
            <w:r w:rsidRPr="004A2DEB">
              <w:rPr>
                <w:rFonts w:ascii="Times New Roman" w:hAnsi="Times New Roman" w:cs="Times New Roman"/>
                <w:sz w:val="20"/>
                <w:szCs w:val="20"/>
              </w:rPr>
              <w:t>.</w:t>
            </w:r>
          </w:p>
          <w:p w:rsidR="00EE2D34" w:rsidRPr="004A2DEB" w:rsidRDefault="00EE2D34" w:rsidP="00596568">
            <w:pPr>
              <w:autoSpaceDE w:val="0"/>
              <w:autoSpaceDN w:val="0"/>
              <w:adjustRightInd w:val="0"/>
              <w:spacing w:after="0" w:line="240" w:lineRule="auto"/>
              <w:ind w:firstLine="709"/>
              <w:jc w:val="both"/>
              <w:rPr>
                <w:rFonts w:ascii="Times New Roman" w:hAnsi="Times New Roman" w:cs="Times New Roman"/>
                <w:sz w:val="20"/>
                <w:szCs w:val="20"/>
              </w:rPr>
            </w:pPr>
            <w:r w:rsidRPr="004A2DEB">
              <w:rPr>
                <w:rFonts w:ascii="Times New Roman" w:hAnsi="Times New Roman" w:cs="Times New Roman"/>
                <w:sz w:val="20"/>
                <w:szCs w:val="20"/>
              </w:rPr>
              <w:lastRenderedPageBreak/>
              <w:t>Условия оценки в зависимости от общего срока оказания услуг: 1-5 лет – 0 баллов, от 6 - 14 лет – 10 баллов, 15 лет и более – 20 баллов;</w:t>
            </w:r>
          </w:p>
          <w:p w:rsidR="00EE2D34" w:rsidRPr="004A2DEB" w:rsidRDefault="00EE2D34" w:rsidP="00596568">
            <w:pPr>
              <w:spacing w:after="0" w:line="240" w:lineRule="auto"/>
              <w:jc w:val="both"/>
              <w:rPr>
                <w:rFonts w:ascii="Times New Roman" w:eastAsia="Times New Roman" w:hAnsi="Times New Roman" w:cs="Times New Roman"/>
                <w:sz w:val="20"/>
                <w:szCs w:val="20"/>
                <w:lang w:eastAsia="ru-RU"/>
              </w:rPr>
            </w:pPr>
          </w:p>
        </w:tc>
        <w:tc>
          <w:tcPr>
            <w:tcW w:w="1269" w:type="pct"/>
            <w:tcBorders>
              <w:top w:val="single" w:sz="4" w:space="0" w:color="auto"/>
              <w:left w:val="single" w:sz="4" w:space="0" w:color="auto"/>
              <w:bottom w:val="single" w:sz="4" w:space="0" w:color="auto"/>
              <w:right w:val="single" w:sz="4" w:space="0" w:color="auto"/>
            </w:tcBorders>
          </w:tcPr>
          <w:p w:rsidR="00EE2D34" w:rsidRPr="004A2DEB" w:rsidRDefault="00EE2D34" w:rsidP="00EE2D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 года</w:t>
            </w:r>
          </w:p>
        </w:tc>
      </w:tr>
      <w:tr w:rsidR="00EE2D34" w:rsidRPr="004A2DEB" w:rsidTr="007E0B53">
        <w:trPr>
          <w:tblCellSpacing w:w="15" w:type="dxa"/>
        </w:trPr>
        <w:tc>
          <w:tcPr>
            <w:tcW w:w="1403"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jc w:val="both"/>
              <w:rPr>
                <w:rFonts w:ascii="Times New Roman" w:hAnsi="Times New Roman" w:cs="Times New Roman"/>
                <w:bCs/>
                <w:snapToGrid w:val="0"/>
                <w:sz w:val="20"/>
                <w:szCs w:val="20"/>
              </w:rPr>
            </w:pPr>
            <w:r w:rsidRPr="004A2DEB">
              <w:rPr>
                <w:rFonts w:ascii="Times New Roman" w:hAnsi="Times New Roman" w:cs="Times New Roman"/>
                <w:bCs/>
                <w:snapToGrid w:val="0"/>
                <w:sz w:val="20"/>
                <w:szCs w:val="20"/>
              </w:rPr>
              <w:lastRenderedPageBreak/>
              <w:t xml:space="preserve">в) </w:t>
            </w:r>
            <w:r w:rsidRPr="004A2DEB">
              <w:rPr>
                <w:rFonts w:ascii="Times New Roman" w:hAnsi="Times New Roman" w:cs="Times New Roman"/>
                <w:sz w:val="20"/>
                <w:szCs w:val="20"/>
              </w:rPr>
              <w:t xml:space="preserve">наличие опыта оказания услуг по проведению обязательного ежегодного аудита  годовой бухгалтерской отчётности в авиационной отрасли </w:t>
            </w:r>
            <w:r w:rsidRPr="004A2DEB">
              <w:rPr>
                <w:rFonts w:ascii="Times New Roman" w:hAnsi="Times New Roman" w:cs="Times New Roman"/>
                <w:bCs/>
                <w:snapToGrid w:val="0"/>
                <w:sz w:val="20"/>
                <w:szCs w:val="20"/>
              </w:rPr>
              <w:t>(в годах)</w:t>
            </w:r>
            <w:r w:rsidRPr="004A2DEB">
              <w:rPr>
                <w:rFonts w:ascii="Times New Roman" w:hAnsi="Times New Roman" w:cs="Times New Roman"/>
                <w:sz w:val="20"/>
                <w:szCs w:val="20"/>
              </w:rPr>
              <w:t>.</w:t>
            </w:r>
          </w:p>
        </w:tc>
        <w:tc>
          <w:tcPr>
            <w:tcW w:w="2288"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spacing w:after="0" w:line="240" w:lineRule="auto"/>
              <w:jc w:val="both"/>
              <w:rPr>
                <w:rFonts w:ascii="Times New Roman" w:hAnsi="Times New Roman" w:cs="Times New Roman"/>
                <w:bCs/>
                <w:snapToGrid w:val="0"/>
                <w:sz w:val="20"/>
                <w:szCs w:val="20"/>
              </w:rPr>
            </w:pPr>
            <w:r w:rsidRPr="004A2DEB">
              <w:rPr>
                <w:rFonts w:ascii="Times New Roman" w:hAnsi="Times New Roman" w:cs="Times New Roman"/>
                <w:bCs/>
                <w:snapToGrid w:val="0"/>
                <w:sz w:val="20"/>
                <w:szCs w:val="20"/>
              </w:rPr>
              <w:t xml:space="preserve">в) </w:t>
            </w:r>
            <w:r w:rsidRPr="004A2DEB">
              <w:rPr>
                <w:rFonts w:ascii="Times New Roman" w:hAnsi="Times New Roman" w:cs="Times New Roman"/>
                <w:sz w:val="20"/>
                <w:szCs w:val="20"/>
              </w:rPr>
              <w:t xml:space="preserve">наличие опыта оказания услуг по проведению обязательного ежегодного аудита  годовой бухгалтерской отчётности в авиационной отрасли - </w:t>
            </w:r>
            <w:r w:rsidRPr="004A2DEB">
              <w:rPr>
                <w:rFonts w:ascii="Times New Roman" w:hAnsi="Times New Roman" w:cs="Times New Roman"/>
                <w:b/>
                <w:sz w:val="20"/>
                <w:szCs w:val="20"/>
              </w:rPr>
              <w:t>от 0 до 30 баллов</w:t>
            </w:r>
            <w:r w:rsidRPr="004A2DEB">
              <w:rPr>
                <w:rFonts w:ascii="Times New Roman" w:hAnsi="Times New Roman" w:cs="Times New Roman"/>
                <w:sz w:val="20"/>
                <w:szCs w:val="20"/>
              </w:rPr>
              <w:t>;</w:t>
            </w:r>
          </w:p>
          <w:p w:rsidR="00EE2D34" w:rsidRPr="004A2DEB" w:rsidRDefault="00EE2D34" w:rsidP="00596568">
            <w:pPr>
              <w:autoSpaceDE w:val="0"/>
              <w:autoSpaceDN w:val="0"/>
              <w:adjustRightInd w:val="0"/>
              <w:spacing w:after="0" w:line="240" w:lineRule="auto"/>
              <w:ind w:firstLine="709"/>
              <w:jc w:val="both"/>
              <w:rPr>
                <w:rFonts w:ascii="Times New Roman" w:hAnsi="Times New Roman" w:cs="Times New Roman"/>
                <w:sz w:val="20"/>
                <w:szCs w:val="20"/>
              </w:rPr>
            </w:pPr>
            <w:r w:rsidRPr="004A2DEB">
              <w:rPr>
                <w:rFonts w:ascii="Times New Roman" w:hAnsi="Times New Roman" w:cs="Times New Roman"/>
                <w:sz w:val="20"/>
                <w:szCs w:val="20"/>
              </w:rPr>
              <w:t>Условия оценки в зависимости от общего количества лет оказания услуг: 0-1 год – 0 баллов, от 2 - 3 лет – 20 баллов, свыше 3 – 30 баллов;</w:t>
            </w:r>
          </w:p>
          <w:p w:rsidR="00EE2D34" w:rsidRPr="004A2DEB" w:rsidRDefault="00EE2D34" w:rsidP="00596568">
            <w:pPr>
              <w:spacing w:after="0" w:line="240" w:lineRule="auto"/>
              <w:jc w:val="both"/>
              <w:rPr>
                <w:rFonts w:ascii="Times New Roman" w:eastAsia="Times New Roman" w:hAnsi="Times New Roman" w:cs="Times New Roman"/>
                <w:sz w:val="20"/>
                <w:szCs w:val="20"/>
                <w:lang w:eastAsia="ru-RU"/>
              </w:rPr>
            </w:pPr>
          </w:p>
        </w:tc>
        <w:tc>
          <w:tcPr>
            <w:tcW w:w="1269" w:type="pct"/>
            <w:tcBorders>
              <w:top w:val="single" w:sz="4" w:space="0" w:color="auto"/>
              <w:left w:val="single" w:sz="4" w:space="0" w:color="auto"/>
              <w:bottom w:val="single" w:sz="4" w:space="0" w:color="auto"/>
              <w:right w:val="single" w:sz="4" w:space="0" w:color="auto"/>
            </w:tcBorders>
          </w:tcPr>
          <w:p w:rsidR="00EE2D34" w:rsidRPr="004A2DEB" w:rsidRDefault="00EE2D34" w:rsidP="00EE2D34">
            <w:pPr>
              <w:spacing w:after="0" w:line="240" w:lineRule="auto"/>
              <w:jc w:val="center"/>
              <w:rPr>
                <w:rFonts w:ascii="Times New Roman" w:hAnsi="Times New Roman" w:cs="Times New Roman"/>
                <w:bCs/>
                <w:snapToGrid w:val="0"/>
                <w:sz w:val="20"/>
                <w:szCs w:val="20"/>
              </w:rPr>
            </w:pPr>
            <w:r>
              <w:rPr>
                <w:rFonts w:ascii="Times New Roman" w:hAnsi="Times New Roman" w:cs="Times New Roman"/>
                <w:bCs/>
                <w:snapToGrid w:val="0"/>
                <w:sz w:val="20"/>
                <w:szCs w:val="20"/>
              </w:rPr>
              <w:t>нет</w:t>
            </w:r>
          </w:p>
        </w:tc>
      </w:tr>
      <w:tr w:rsidR="00EE2D34" w:rsidRPr="004A2DEB" w:rsidTr="007E0B53">
        <w:trPr>
          <w:tblCellSpacing w:w="15" w:type="dxa"/>
        </w:trPr>
        <w:tc>
          <w:tcPr>
            <w:tcW w:w="1403"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jc w:val="both"/>
              <w:rPr>
                <w:rFonts w:ascii="Times New Roman" w:hAnsi="Times New Roman" w:cs="Times New Roman"/>
                <w:sz w:val="20"/>
                <w:szCs w:val="20"/>
              </w:rPr>
            </w:pPr>
            <w:proofErr w:type="gramStart"/>
            <w:r w:rsidRPr="004A2DEB">
              <w:rPr>
                <w:rFonts w:ascii="Times New Roman" w:hAnsi="Times New Roman" w:cs="Times New Roman"/>
                <w:bCs/>
                <w:snapToGrid w:val="0"/>
                <w:sz w:val="20"/>
                <w:szCs w:val="20"/>
              </w:rPr>
              <w:t xml:space="preserve">г) количество оказанных участником конкурса услуг </w:t>
            </w:r>
            <w:r w:rsidRPr="004A2DEB">
              <w:rPr>
                <w:rFonts w:ascii="Times New Roman" w:hAnsi="Times New Roman" w:cs="Times New Roman"/>
                <w:sz w:val="20"/>
                <w:szCs w:val="20"/>
              </w:rPr>
              <w:t>по проведению обязательного ежегодного аудита  годовой бухгалтерской отчётности</w:t>
            </w:r>
            <w:r w:rsidRPr="004A2DEB">
              <w:rPr>
                <w:rFonts w:ascii="Times New Roman" w:hAnsi="Times New Roman" w:cs="Times New Roman"/>
                <w:bCs/>
                <w:snapToGrid w:val="0"/>
                <w:sz w:val="20"/>
                <w:szCs w:val="20"/>
              </w:rPr>
              <w:t xml:space="preserve"> ФКП, ФГУП и/или организаций, в уставном (складочном) капитале которых доля государственной собственности составляет не менее 25 процентов за последние 5 лет (в штуках).</w:t>
            </w:r>
            <w:proofErr w:type="gramEnd"/>
          </w:p>
        </w:tc>
        <w:tc>
          <w:tcPr>
            <w:tcW w:w="2288"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spacing w:after="0" w:line="240" w:lineRule="auto"/>
              <w:jc w:val="both"/>
              <w:rPr>
                <w:rFonts w:ascii="Times New Roman" w:hAnsi="Times New Roman" w:cs="Times New Roman"/>
                <w:bCs/>
                <w:snapToGrid w:val="0"/>
                <w:sz w:val="20"/>
                <w:szCs w:val="20"/>
              </w:rPr>
            </w:pPr>
            <w:proofErr w:type="gramStart"/>
            <w:r w:rsidRPr="004A2DEB">
              <w:rPr>
                <w:rFonts w:ascii="Times New Roman" w:hAnsi="Times New Roman" w:cs="Times New Roman"/>
                <w:bCs/>
                <w:snapToGrid w:val="0"/>
                <w:sz w:val="20"/>
                <w:szCs w:val="20"/>
              </w:rPr>
              <w:t xml:space="preserve">г) количество оказанных участником конкурса услуг </w:t>
            </w:r>
            <w:r w:rsidRPr="004A2DEB">
              <w:rPr>
                <w:rFonts w:ascii="Times New Roman" w:hAnsi="Times New Roman" w:cs="Times New Roman"/>
                <w:sz w:val="20"/>
                <w:szCs w:val="20"/>
              </w:rPr>
              <w:t>по проведению обязательного ежегодного аудита  годовой бухгалтерской отчётности</w:t>
            </w:r>
            <w:r w:rsidRPr="004A2DEB">
              <w:rPr>
                <w:rFonts w:ascii="Times New Roman" w:hAnsi="Times New Roman" w:cs="Times New Roman"/>
                <w:bCs/>
                <w:snapToGrid w:val="0"/>
                <w:sz w:val="20"/>
                <w:szCs w:val="20"/>
              </w:rPr>
              <w:t xml:space="preserve"> ФКП, ФГУП и/или организаций, в уставном (складочном) капитале которых доля государственной собственности составляет не менее 25 процентов за последние 5 лет </w:t>
            </w:r>
            <w:r w:rsidRPr="004A2DEB">
              <w:rPr>
                <w:rFonts w:ascii="Times New Roman" w:hAnsi="Times New Roman" w:cs="Times New Roman"/>
                <w:sz w:val="20"/>
                <w:szCs w:val="20"/>
              </w:rPr>
              <w:t xml:space="preserve">- </w:t>
            </w:r>
            <w:r w:rsidRPr="004A2DEB">
              <w:rPr>
                <w:rFonts w:ascii="Times New Roman" w:hAnsi="Times New Roman" w:cs="Times New Roman"/>
                <w:b/>
                <w:sz w:val="20"/>
                <w:szCs w:val="20"/>
              </w:rPr>
              <w:t>от 0 до 30 баллов</w:t>
            </w:r>
            <w:r w:rsidRPr="004A2DEB">
              <w:rPr>
                <w:rFonts w:ascii="Times New Roman" w:hAnsi="Times New Roman" w:cs="Times New Roman"/>
                <w:sz w:val="20"/>
                <w:szCs w:val="20"/>
              </w:rPr>
              <w:t>;</w:t>
            </w:r>
            <w:proofErr w:type="gramEnd"/>
          </w:p>
          <w:p w:rsidR="00EE2D34" w:rsidRPr="004A2DEB" w:rsidRDefault="00EE2D34" w:rsidP="00596568">
            <w:pPr>
              <w:autoSpaceDE w:val="0"/>
              <w:autoSpaceDN w:val="0"/>
              <w:adjustRightInd w:val="0"/>
              <w:spacing w:after="0" w:line="240" w:lineRule="auto"/>
              <w:ind w:firstLine="540"/>
              <w:jc w:val="both"/>
              <w:rPr>
                <w:rFonts w:ascii="Times New Roman" w:hAnsi="Times New Roman" w:cs="Times New Roman"/>
                <w:sz w:val="20"/>
                <w:szCs w:val="20"/>
              </w:rPr>
            </w:pPr>
            <w:r w:rsidRPr="004A2DEB">
              <w:rPr>
                <w:rFonts w:ascii="Times New Roman" w:hAnsi="Times New Roman" w:cs="Times New Roman"/>
                <w:sz w:val="20"/>
                <w:szCs w:val="20"/>
              </w:rPr>
              <w:t xml:space="preserve">Условия оценки в зависимости от общего количества актов сдачи-приемки услуг по реализованным контрактам (договорам), заключенным на оказание данного вида услуг в течение последних 5 лет: 0-20 актов сдачи-приемки услуг – 0 баллов, 20-199 актов сдачи-приемки услуг – 20 баллов, 200 актов сдачи-приемки услуг и более – 30 баллов. </w:t>
            </w:r>
          </w:p>
          <w:p w:rsidR="00EE2D34" w:rsidRPr="004A2DEB" w:rsidRDefault="00EE2D34" w:rsidP="00596568">
            <w:pPr>
              <w:spacing w:after="0" w:line="240" w:lineRule="auto"/>
              <w:jc w:val="both"/>
              <w:rPr>
                <w:rFonts w:ascii="Times New Roman" w:eastAsia="Times New Roman" w:hAnsi="Times New Roman" w:cs="Times New Roman"/>
                <w:sz w:val="20"/>
                <w:szCs w:val="20"/>
                <w:lang w:eastAsia="ru-RU"/>
              </w:rPr>
            </w:pPr>
          </w:p>
        </w:tc>
        <w:tc>
          <w:tcPr>
            <w:tcW w:w="1269" w:type="pct"/>
            <w:tcBorders>
              <w:top w:val="single" w:sz="4" w:space="0" w:color="auto"/>
              <w:left w:val="single" w:sz="4" w:space="0" w:color="auto"/>
              <w:bottom w:val="single" w:sz="4" w:space="0" w:color="auto"/>
              <w:right w:val="single" w:sz="4" w:space="0" w:color="auto"/>
            </w:tcBorders>
          </w:tcPr>
          <w:p w:rsidR="00EE2D34" w:rsidRPr="004A2DEB" w:rsidRDefault="00EE2D34" w:rsidP="00EE2D34">
            <w:pPr>
              <w:spacing w:after="0" w:line="240" w:lineRule="auto"/>
              <w:jc w:val="center"/>
              <w:rPr>
                <w:rFonts w:ascii="Times New Roman" w:hAnsi="Times New Roman" w:cs="Times New Roman"/>
                <w:bCs/>
                <w:snapToGrid w:val="0"/>
                <w:sz w:val="20"/>
                <w:szCs w:val="20"/>
              </w:rPr>
            </w:pPr>
            <w:r>
              <w:rPr>
                <w:rFonts w:ascii="Times New Roman" w:hAnsi="Times New Roman" w:cs="Times New Roman"/>
                <w:bCs/>
                <w:snapToGrid w:val="0"/>
                <w:sz w:val="20"/>
                <w:szCs w:val="20"/>
              </w:rPr>
              <w:t>4 штуки</w:t>
            </w:r>
          </w:p>
        </w:tc>
      </w:tr>
      <w:tr w:rsidR="00EE2D34" w:rsidRPr="004A2DEB" w:rsidTr="007E0B53">
        <w:trPr>
          <w:tblCellSpacing w:w="15" w:type="dxa"/>
        </w:trPr>
        <w:tc>
          <w:tcPr>
            <w:tcW w:w="1403" w:type="pct"/>
            <w:tcBorders>
              <w:top w:val="single" w:sz="4" w:space="0" w:color="auto"/>
              <w:left w:val="single" w:sz="4" w:space="0" w:color="auto"/>
              <w:bottom w:val="single" w:sz="4" w:space="0" w:color="auto"/>
              <w:right w:val="single" w:sz="4" w:space="0" w:color="auto"/>
            </w:tcBorders>
          </w:tcPr>
          <w:p w:rsidR="00EE2D34" w:rsidRPr="004A2DEB" w:rsidRDefault="00EE2D34" w:rsidP="00EE2D34">
            <w:pPr>
              <w:pStyle w:val="a4"/>
              <w:numPr>
                <w:ilvl w:val="0"/>
                <w:numId w:val="2"/>
              </w:numPr>
              <w:jc w:val="both"/>
              <w:rPr>
                <w:rFonts w:ascii="Times New Roman" w:hAnsi="Times New Roman" w:cs="Times New Roman"/>
                <w:bCs/>
                <w:snapToGrid w:val="0"/>
                <w:sz w:val="20"/>
                <w:szCs w:val="20"/>
              </w:rPr>
            </w:pPr>
            <w:r w:rsidRPr="004A2DEB">
              <w:rPr>
                <w:rFonts w:ascii="Times New Roman" w:hAnsi="Times New Roman" w:cs="Times New Roman"/>
                <w:bCs/>
                <w:snapToGrid w:val="0"/>
                <w:sz w:val="20"/>
                <w:szCs w:val="20"/>
              </w:rPr>
              <w:t>Сроки оказания услуг (в днях).</w:t>
            </w:r>
          </w:p>
        </w:tc>
        <w:tc>
          <w:tcPr>
            <w:tcW w:w="2288"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spacing w:after="0" w:line="240" w:lineRule="auto"/>
              <w:ind w:firstLine="540"/>
              <w:jc w:val="both"/>
              <w:rPr>
                <w:rFonts w:ascii="Times New Roman" w:hAnsi="Times New Roman" w:cs="Times New Roman"/>
                <w:sz w:val="20"/>
                <w:szCs w:val="20"/>
              </w:rPr>
            </w:pPr>
            <w:r w:rsidRPr="004A2DEB">
              <w:rPr>
                <w:rFonts w:ascii="Times New Roman" w:hAnsi="Times New Roman" w:cs="Times New Roman"/>
                <w:sz w:val="20"/>
                <w:szCs w:val="20"/>
              </w:rPr>
              <w:t xml:space="preserve">Рейтинг, присуждаемый i-й заявке по критерию </w:t>
            </w:r>
            <w:r>
              <w:rPr>
                <w:rFonts w:ascii="Times New Roman" w:hAnsi="Times New Roman" w:cs="Times New Roman"/>
                <w:sz w:val="20"/>
                <w:szCs w:val="20"/>
              </w:rPr>
              <w:t>«</w:t>
            </w:r>
            <w:r w:rsidRPr="004A2DEB">
              <w:rPr>
                <w:rFonts w:ascii="Times New Roman" w:hAnsi="Times New Roman" w:cs="Times New Roman"/>
                <w:sz w:val="20"/>
                <w:szCs w:val="20"/>
              </w:rPr>
              <w:t>срок выполнения работ</w:t>
            </w:r>
            <w:r>
              <w:rPr>
                <w:rFonts w:ascii="Times New Roman" w:hAnsi="Times New Roman" w:cs="Times New Roman"/>
                <w:sz w:val="20"/>
                <w:szCs w:val="20"/>
              </w:rPr>
              <w:t>»</w:t>
            </w:r>
            <w:r w:rsidRPr="004A2DEB">
              <w:rPr>
                <w:rFonts w:ascii="Times New Roman" w:hAnsi="Times New Roman" w:cs="Times New Roman"/>
                <w:sz w:val="20"/>
                <w:szCs w:val="20"/>
              </w:rPr>
              <w:t>, определяется по формуле:</w:t>
            </w:r>
          </w:p>
          <w:p w:rsidR="00EE2D34" w:rsidRPr="004A2DEB" w:rsidRDefault="00EE2D34" w:rsidP="00596568">
            <w:pPr>
              <w:spacing w:after="0" w:line="240" w:lineRule="auto"/>
              <w:ind w:firstLine="540"/>
              <w:jc w:val="both"/>
              <w:outlineLvl w:val="0"/>
              <w:rPr>
                <w:rFonts w:ascii="Times New Roman" w:hAnsi="Times New Roman" w:cs="Times New Roman"/>
                <w:sz w:val="20"/>
                <w:szCs w:val="20"/>
              </w:rPr>
            </w:pPr>
          </w:p>
          <w:p w:rsidR="00EE2D34" w:rsidRPr="004A2DEB" w:rsidRDefault="00EE2D34" w:rsidP="00596568">
            <w:pPr>
              <w:spacing w:after="0" w:line="240" w:lineRule="auto"/>
              <w:rPr>
                <w:rFonts w:ascii="Times New Roman" w:hAnsi="Times New Roman" w:cs="Times New Roman"/>
                <w:sz w:val="20"/>
                <w:szCs w:val="20"/>
                <w:lang w:val="en-US"/>
              </w:rPr>
            </w:pPr>
            <w:r w:rsidRPr="004A2DEB">
              <w:rPr>
                <w:rFonts w:ascii="Times New Roman" w:hAnsi="Times New Roman" w:cs="Times New Roman"/>
                <w:sz w:val="20"/>
                <w:szCs w:val="20"/>
              </w:rPr>
              <w:t xml:space="preserve">                                  </w:t>
            </w:r>
            <w:r w:rsidRPr="004A2DEB">
              <w:rPr>
                <w:rFonts w:ascii="Times New Roman" w:hAnsi="Times New Roman" w:cs="Times New Roman"/>
                <w:sz w:val="20"/>
                <w:szCs w:val="20"/>
                <w:lang w:val="en-US"/>
              </w:rPr>
              <w:t xml:space="preserve">max    </w:t>
            </w:r>
            <w:proofErr w:type="spellStart"/>
            <w:r w:rsidRPr="004A2DEB">
              <w:rPr>
                <w:rFonts w:ascii="Times New Roman" w:hAnsi="Times New Roman" w:cs="Times New Roman"/>
                <w:sz w:val="20"/>
                <w:szCs w:val="20"/>
                <w:lang w:val="en-US"/>
              </w:rPr>
              <w:t>i</w:t>
            </w:r>
            <w:proofErr w:type="spellEnd"/>
          </w:p>
          <w:p w:rsidR="00EE2D34" w:rsidRPr="004A2DEB" w:rsidRDefault="00EE2D34" w:rsidP="00596568">
            <w:pPr>
              <w:spacing w:after="0" w:line="240" w:lineRule="auto"/>
              <w:rPr>
                <w:rFonts w:ascii="Times New Roman" w:hAnsi="Times New Roman" w:cs="Times New Roman"/>
                <w:sz w:val="20"/>
                <w:szCs w:val="20"/>
                <w:lang w:val="en-US"/>
              </w:rPr>
            </w:pPr>
            <w:r w:rsidRPr="004A2DEB">
              <w:rPr>
                <w:rFonts w:ascii="Times New Roman" w:hAnsi="Times New Roman" w:cs="Times New Roman"/>
                <w:sz w:val="20"/>
                <w:szCs w:val="20"/>
                <w:lang w:val="en-US"/>
              </w:rPr>
              <w:t xml:space="preserve">                                 F    - F</w:t>
            </w:r>
          </w:p>
          <w:p w:rsidR="00EE2D34" w:rsidRPr="004A2DEB" w:rsidRDefault="00EE2D34" w:rsidP="00596568">
            <w:pPr>
              <w:spacing w:after="0" w:line="240" w:lineRule="auto"/>
              <w:rPr>
                <w:rFonts w:ascii="Times New Roman" w:hAnsi="Times New Roman" w:cs="Times New Roman"/>
                <w:sz w:val="20"/>
                <w:szCs w:val="20"/>
                <w:lang w:val="en-US"/>
              </w:rPr>
            </w:pPr>
            <w:r w:rsidRPr="004A2DEB">
              <w:rPr>
                <w:rFonts w:ascii="Times New Roman" w:hAnsi="Times New Roman" w:cs="Times New Roman"/>
                <w:sz w:val="20"/>
                <w:szCs w:val="20"/>
                <w:lang w:val="en-US"/>
              </w:rPr>
              <w:t xml:space="preserve">                          </w:t>
            </w:r>
            <w:proofErr w:type="spellStart"/>
            <w:r w:rsidRPr="004A2DEB">
              <w:rPr>
                <w:rFonts w:ascii="Times New Roman" w:hAnsi="Times New Roman" w:cs="Times New Roman"/>
                <w:sz w:val="20"/>
                <w:szCs w:val="20"/>
                <w:lang w:val="en-US"/>
              </w:rPr>
              <w:t>Rf</w:t>
            </w:r>
            <w:proofErr w:type="spellEnd"/>
            <w:r w:rsidRPr="004A2DEB">
              <w:rPr>
                <w:rFonts w:ascii="Times New Roman" w:hAnsi="Times New Roman" w:cs="Times New Roman"/>
                <w:sz w:val="20"/>
                <w:szCs w:val="20"/>
                <w:lang w:val="en-US"/>
              </w:rPr>
              <w:t xml:space="preserve">  = ----------- x 100,</w:t>
            </w:r>
          </w:p>
          <w:p w:rsidR="00EE2D34" w:rsidRPr="004A2DEB" w:rsidRDefault="00EE2D34" w:rsidP="00596568">
            <w:pPr>
              <w:spacing w:after="0" w:line="240" w:lineRule="auto"/>
              <w:rPr>
                <w:rFonts w:ascii="Times New Roman" w:hAnsi="Times New Roman" w:cs="Times New Roman"/>
                <w:sz w:val="20"/>
                <w:szCs w:val="20"/>
                <w:lang w:val="en-US"/>
              </w:rPr>
            </w:pPr>
            <w:r w:rsidRPr="004A2DEB">
              <w:rPr>
                <w:rFonts w:ascii="Times New Roman" w:hAnsi="Times New Roman" w:cs="Times New Roman"/>
                <w:sz w:val="20"/>
                <w:szCs w:val="20"/>
                <w:lang w:val="en-US"/>
              </w:rPr>
              <w:t xml:space="preserve">                            </w:t>
            </w:r>
            <w:proofErr w:type="spellStart"/>
            <w:r w:rsidRPr="004A2DEB">
              <w:rPr>
                <w:rFonts w:ascii="Times New Roman" w:hAnsi="Times New Roman" w:cs="Times New Roman"/>
                <w:sz w:val="20"/>
                <w:szCs w:val="20"/>
                <w:lang w:val="en-US"/>
              </w:rPr>
              <w:t>i</w:t>
            </w:r>
            <w:proofErr w:type="spellEnd"/>
            <w:r w:rsidRPr="004A2DEB">
              <w:rPr>
                <w:rFonts w:ascii="Times New Roman" w:hAnsi="Times New Roman" w:cs="Times New Roman"/>
                <w:sz w:val="20"/>
                <w:szCs w:val="20"/>
                <w:lang w:val="en-US"/>
              </w:rPr>
              <w:t xml:space="preserve">    max    min</w:t>
            </w:r>
          </w:p>
          <w:p w:rsidR="00EE2D34" w:rsidRPr="004A2DEB" w:rsidRDefault="00EE2D34" w:rsidP="00596568">
            <w:pPr>
              <w:spacing w:after="0" w:line="240" w:lineRule="auto"/>
              <w:rPr>
                <w:rFonts w:ascii="Times New Roman" w:hAnsi="Times New Roman" w:cs="Times New Roman"/>
                <w:sz w:val="20"/>
                <w:szCs w:val="20"/>
              </w:rPr>
            </w:pPr>
            <w:r w:rsidRPr="004A2DEB">
              <w:rPr>
                <w:rFonts w:ascii="Times New Roman" w:hAnsi="Times New Roman" w:cs="Times New Roman"/>
                <w:sz w:val="20"/>
                <w:szCs w:val="20"/>
                <w:lang w:val="en-US"/>
              </w:rPr>
              <w:t xml:space="preserve">                                F</w:t>
            </w:r>
            <w:r w:rsidRPr="004A2DEB">
              <w:rPr>
                <w:rFonts w:ascii="Times New Roman" w:hAnsi="Times New Roman" w:cs="Times New Roman"/>
                <w:sz w:val="20"/>
                <w:szCs w:val="20"/>
              </w:rPr>
              <w:t xml:space="preserve">    - </w:t>
            </w:r>
            <w:r w:rsidRPr="004A2DEB">
              <w:rPr>
                <w:rFonts w:ascii="Times New Roman" w:hAnsi="Times New Roman" w:cs="Times New Roman"/>
                <w:sz w:val="20"/>
                <w:szCs w:val="20"/>
                <w:lang w:val="en-US"/>
              </w:rPr>
              <w:t>F</w:t>
            </w:r>
          </w:p>
          <w:p w:rsidR="00EE2D34" w:rsidRPr="004A2DEB" w:rsidRDefault="00EE2D34" w:rsidP="00596568">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где:</w:t>
            </w:r>
          </w:p>
          <w:p w:rsidR="00EE2D34" w:rsidRPr="004A2DEB" w:rsidRDefault="00EE2D34" w:rsidP="00596568">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w:t>
            </w:r>
            <w:proofErr w:type="spellStart"/>
            <w:r w:rsidRPr="004A2DEB">
              <w:rPr>
                <w:rFonts w:ascii="Times New Roman" w:hAnsi="Times New Roman" w:cs="Times New Roman"/>
                <w:sz w:val="20"/>
                <w:szCs w:val="20"/>
              </w:rPr>
              <w:t>Rf</w:t>
            </w:r>
            <w:proofErr w:type="spellEnd"/>
            <w:r w:rsidRPr="004A2DEB">
              <w:rPr>
                <w:rFonts w:ascii="Times New Roman" w:hAnsi="Times New Roman" w:cs="Times New Roman"/>
                <w:sz w:val="20"/>
                <w:szCs w:val="20"/>
              </w:rPr>
              <w:t xml:space="preserve">  -  рейтинг, присуждаемый i-й заявке по указанному критерию;</w:t>
            </w:r>
          </w:p>
          <w:p w:rsidR="00EE2D34" w:rsidRPr="004A2DEB" w:rsidRDefault="00EE2D34" w:rsidP="00596568">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i </w:t>
            </w:r>
          </w:p>
          <w:p w:rsidR="00EE2D34" w:rsidRPr="004A2DEB" w:rsidRDefault="00EE2D34" w:rsidP="00596568">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w:t>
            </w:r>
            <w:proofErr w:type="spellStart"/>
            <w:r w:rsidRPr="004A2DEB">
              <w:rPr>
                <w:rFonts w:ascii="Times New Roman" w:hAnsi="Times New Roman" w:cs="Times New Roman"/>
                <w:sz w:val="20"/>
                <w:szCs w:val="20"/>
              </w:rPr>
              <w:t>max</w:t>
            </w:r>
            <w:proofErr w:type="spellEnd"/>
          </w:p>
          <w:p w:rsidR="00EE2D34" w:rsidRPr="004A2DEB" w:rsidRDefault="00EE2D34" w:rsidP="00596568">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F     - максимальный срок  выполнения работ в единицах измерения срока выполнения работ  (количество  дней) </w:t>
            </w:r>
            <w:proofErr w:type="gramStart"/>
            <w:r w:rsidRPr="004A2DEB">
              <w:rPr>
                <w:rFonts w:ascii="Times New Roman" w:hAnsi="Times New Roman" w:cs="Times New Roman"/>
                <w:sz w:val="20"/>
                <w:szCs w:val="20"/>
              </w:rPr>
              <w:t>с даты заключения</w:t>
            </w:r>
            <w:proofErr w:type="gramEnd"/>
            <w:r w:rsidRPr="004A2DEB">
              <w:rPr>
                <w:rFonts w:ascii="Times New Roman" w:hAnsi="Times New Roman" w:cs="Times New Roman"/>
                <w:sz w:val="20"/>
                <w:szCs w:val="20"/>
              </w:rPr>
              <w:t xml:space="preserve"> контракта;</w:t>
            </w:r>
          </w:p>
          <w:p w:rsidR="00EE2D34" w:rsidRPr="004A2DEB" w:rsidRDefault="00EE2D34" w:rsidP="00596568">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w:t>
            </w:r>
            <w:proofErr w:type="spellStart"/>
            <w:r w:rsidRPr="004A2DEB">
              <w:rPr>
                <w:rFonts w:ascii="Times New Roman" w:hAnsi="Times New Roman" w:cs="Times New Roman"/>
                <w:sz w:val="20"/>
                <w:szCs w:val="20"/>
              </w:rPr>
              <w:t>min</w:t>
            </w:r>
            <w:proofErr w:type="spellEnd"/>
          </w:p>
          <w:p w:rsidR="00EE2D34" w:rsidRPr="004A2DEB" w:rsidRDefault="00EE2D34" w:rsidP="00596568">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F     -  минимальный  срок  выполнения работ  в  единицах  измерения срока   выполнения работ  (количество   дней)  </w:t>
            </w:r>
            <w:proofErr w:type="gramStart"/>
            <w:r w:rsidRPr="004A2DEB">
              <w:rPr>
                <w:rFonts w:ascii="Times New Roman" w:hAnsi="Times New Roman" w:cs="Times New Roman"/>
                <w:sz w:val="20"/>
                <w:szCs w:val="20"/>
              </w:rPr>
              <w:t>с даты заключения</w:t>
            </w:r>
            <w:proofErr w:type="gramEnd"/>
            <w:r w:rsidRPr="004A2DEB">
              <w:rPr>
                <w:rFonts w:ascii="Times New Roman" w:hAnsi="Times New Roman" w:cs="Times New Roman"/>
                <w:sz w:val="20"/>
                <w:szCs w:val="20"/>
              </w:rPr>
              <w:t xml:space="preserve"> контракта;</w:t>
            </w:r>
          </w:p>
          <w:p w:rsidR="00EE2D34" w:rsidRPr="004A2DEB" w:rsidRDefault="00EE2D34" w:rsidP="00596568">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i</w:t>
            </w:r>
          </w:p>
          <w:p w:rsidR="00EE2D34" w:rsidRPr="004A2DEB" w:rsidRDefault="00EE2D34" w:rsidP="00596568">
            <w:pPr>
              <w:spacing w:after="0" w:line="240" w:lineRule="auto"/>
              <w:rPr>
                <w:rFonts w:ascii="Times New Roman" w:hAnsi="Times New Roman" w:cs="Times New Roman"/>
                <w:sz w:val="20"/>
                <w:szCs w:val="20"/>
              </w:rPr>
            </w:pPr>
            <w:r w:rsidRPr="004A2DEB">
              <w:rPr>
                <w:rFonts w:ascii="Times New Roman" w:hAnsi="Times New Roman" w:cs="Times New Roman"/>
                <w:sz w:val="20"/>
                <w:szCs w:val="20"/>
              </w:rPr>
              <w:t xml:space="preserve">    F   -  предложение,  содержащееся  в  i-й  заявке  по сроку выполнения работ, в единицах  измерения  срока  выполнения рабо</w:t>
            </w:r>
            <w:proofErr w:type="gramStart"/>
            <w:r w:rsidRPr="004A2DEB">
              <w:rPr>
                <w:rFonts w:ascii="Times New Roman" w:hAnsi="Times New Roman" w:cs="Times New Roman"/>
                <w:sz w:val="20"/>
                <w:szCs w:val="20"/>
              </w:rPr>
              <w:t>т(</w:t>
            </w:r>
            <w:proofErr w:type="gramEnd"/>
            <w:r w:rsidRPr="004A2DEB">
              <w:rPr>
                <w:rFonts w:ascii="Times New Roman" w:hAnsi="Times New Roman" w:cs="Times New Roman"/>
                <w:sz w:val="20"/>
                <w:szCs w:val="20"/>
              </w:rPr>
              <w:t>количество   дней)   с  даты  заключения  контракта.</w:t>
            </w:r>
          </w:p>
          <w:p w:rsidR="00EE2D34" w:rsidRPr="004A2DEB" w:rsidRDefault="00EE2D34" w:rsidP="00596568">
            <w:pPr>
              <w:spacing w:after="0" w:line="240" w:lineRule="auto"/>
              <w:jc w:val="both"/>
              <w:rPr>
                <w:rFonts w:ascii="Times New Roman" w:hAnsi="Times New Roman" w:cs="Times New Roman"/>
                <w:sz w:val="20"/>
                <w:szCs w:val="20"/>
              </w:rPr>
            </w:pPr>
            <w:r w:rsidRPr="004A2DEB">
              <w:rPr>
                <w:rFonts w:ascii="Times New Roman" w:hAnsi="Times New Roman" w:cs="Times New Roman"/>
                <w:sz w:val="20"/>
                <w:szCs w:val="20"/>
              </w:rPr>
              <w:t xml:space="preserve">        Для получения итогового рейтинга по заявке, рейтинг, присуждаемый </w:t>
            </w:r>
            <w:r w:rsidRPr="004A2DEB">
              <w:rPr>
                <w:rFonts w:ascii="Times New Roman" w:hAnsi="Times New Roman" w:cs="Times New Roman"/>
                <w:sz w:val="20"/>
                <w:szCs w:val="20"/>
              </w:rPr>
              <w:lastRenderedPageBreak/>
              <w:t xml:space="preserve">заявке по критерию </w:t>
            </w:r>
            <w:r>
              <w:rPr>
                <w:rFonts w:ascii="Times New Roman" w:hAnsi="Times New Roman" w:cs="Times New Roman"/>
                <w:sz w:val="20"/>
                <w:szCs w:val="20"/>
              </w:rPr>
              <w:t>«</w:t>
            </w:r>
            <w:r w:rsidRPr="004A2DEB">
              <w:rPr>
                <w:rFonts w:ascii="Times New Roman" w:hAnsi="Times New Roman" w:cs="Times New Roman"/>
                <w:sz w:val="20"/>
                <w:szCs w:val="20"/>
              </w:rPr>
              <w:t>срок  выполнения работ</w:t>
            </w:r>
            <w:r>
              <w:rPr>
                <w:rFonts w:ascii="Times New Roman" w:hAnsi="Times New Roman" w:cs="Times New Roman"/>
                <w:sz w:val="20"/>
                <w:szCs w:val="20"/>
              </w:rPr>
              <w:t>»</w:t>
            </w:r>
            <w:r w:rsidRPr="004A2DEB">
              <w:rPr>
                <w:rFonts w:ascii="Times New Roman" w:hAnsi="Times New Roman" w:cs="Times New Roman"/>
                <w:sz w:val="20"/>
                <w:szCs w:val="20"/>
              </w:rPr>
              <w:t>, умножается на соответствующую указанному критерию значимость.</w:t>
            </w:r>
          </w:p>
          <w:p w:rsidR="00EE2D34" w:rsidRPr="004A2DEB" w:rsidRDefault="00EE2D34" w:rsidP="00596568">
            <w:pPr>
              <w:spacing w:after="0" w:line="240" w:lineRule="auto"/>
              <w:ind w:firstLine="540"/>
              <w:jc w:val="both"/>
              <w:rPr>
                <w:rFonts w:ascii="Times New Roman" w:hAnsi="Times New Roman" w:cs="Times New Roman"/>
                <w:sz w:val="20"/>
                <w:szCs w:val="20"/>
              </w:rPr>
            </w:pPr>
            <w:r w:rsidRPr="004A2DEB">
              <w:rPr>
                <w:rFonts w:ascii="Times New Roman" w:hAnsi="Times New Roman" w:cs="Times New Roman"/>
                <w:sz w:val="20"/>
                <w:szCs w:val="20"/>
              </w:rPr>
              <w:t xml:space="preserve">Лучшим условием исполнения  контракта по критерию </w:t>
            </w:r>
            <w:r>
              <w:rPr>
                <w:rFonts w:ascii="Times New Roman" w:hAnsi="Times New Roman" w:cs="Times New Roman"/>
                <w:sz w:val="20"/>
                <w:szCs w:val="20"/>
              </w:rPr>
              <w:t>«</w:t>
            </w:r>
            <w:r w:rsidRPr="004A2DEB">
              <w:rPr>
                <w:rFonts w:ascii="Times New Roman" w:hAnsi="Times New Roman" w:cs="Times New Roman"/>
                <w:sz w:val="20"/>
                <w:szCs w:val="20"/>
              </w:rPr>
              <w:t>срок  выполнения работ</w:t>
            </w:r>
            <w:r>
              <w:rPr>
                <w:rFonts w:ascii="Times New Roman" w:hAnsi="Times New Roman" w:cs="Times New Roman"/>
                <w:sz w:val="20"/>
                <w:szCs w:val="20"/>
              </w:rPr>
              <w:t>»</w:t>
            </w:r>
            <w:r w:rsidRPr="004A2DEB">
              <w:rPr>
                <w:rFonts w:ascii="Times New Roman" w:hAnsi="Times New Roman" w:cs="Times New Roman"/>
                <w:sz w:val="20"/>
                <w:szCs w:val="20"/>
              </w:rPr>
              <w:t xml:space="preserve"> признается предложение в заявке с наименьшим сроком выполнения работ. </w:t>
            </w:r>
          </w:p>
          <w:p w:rsidR="00EE2D34" w:rsidRPr="004A2DEB" w:rsidRDefault="00EE2D34" w:rsidP="00596568">
            <w:pPr>
              <w:spacing w:after="0" w:line="240" w:lineRule="auto"/>
              <w:jc w:val="both"/>
              <w:rPr>
                <w:rFonts w:ascii="Times New Roman" w:eastAsia="Times New Roman" w:hAnsi="Times New Roman" w:cs="Times New Roman"/>
                <w:sz w:val="20"/>
                <w:szCs w:val="20"/>
                <w:lang w:eastAsia="ru-RU"/>
              </w:rPr>
            </w:pPr>
          </w:p>
        </w:tc>
        <w:tc>
          <w:tcPr>
            <w:tcW w:w="1269" w:type="pct"/>
            <w:tcBorders>
              <w:top w:val="single" w:sz="4" w:space="0" w:color="auto"/>
              <w:left w:val="single" w:sz="4" w:space="0" w:color="auto"/>
              <w:bottom w:val="single" w:sz="4" w:space="0" w:color="auto"/>
              <w:right w:val="single" w:sz="4" w:space="0" w:color="auto"/>
            </w:tcBorders>
          </w:tcPr>
          <w:p w:rsidR="00EE2D34" w:rsidRPr="004A2DEB" w:rsidRDefault="00EE2D34" w:rsidP="00EE2D34">
            <w:pPr>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lastRenderedPageBreak/>
              <w:t>25 дней</w:t>
            </w:r>
          </w:p>
        </w:tc>
      </w:tr>
      <w:tr w:rsidR="00EE2D34" w:rsidRPr="004A2DEB" w:rsidTr="007E0B53">
        <w:trPr>
          <w:tblCellSpacing w:w="15" w:type="dxa"/>
        </w:trPr>
        <w:tc>
          <w:tcPr>
            <w:tcW w:w="1403" w:type="pct"/>
            <w:tcBorders>
              <w:top w:val="single" w:sz="4" w:space="0" w:color="auto"/>
              <w:left w:val="single" w:sz="4" w:space="0" w:color="auto"/>
              <w:bottom w:val="single" w:sz="4" w:space="0" w:color="auto"/>
              <w:right w:val="single" w:sz="4" w:space="0" w:color="auto"/>
            </w:tcBorders>
          </w:tcPr>
          <w:p w:rsidR="00EE2D34" w:rsidRPr="004A2DEB" w:rsidRDefault="00EE2D34" w:rsidP="00EE2D34">
            <w:pPr>
              <w:pStyle w:val="a4"/>
              <w:numPr>
                <w:ilvl w:val="0"/>
                <w:numId w:val="2"/>
              </w:numPr>
              <w:jc w:val="both"/>
              <w:rPr>
                <w:rFonts w:ascii="Times New Roman" w:hAnsi="Times New Roman" w:cs="Times New Roman"/>
                <w:bCs/>
                <w:snapToGrid w:val="0"/>
                <w:sz w:val="20"/>
                <w:szCs w:val="20"/>
              </w:rPr>
            </w:pPr>
            <w:r w:rsidRPr="004A2DEB">
              <w:rPr>
                <w:rFonts w:ascii="Times New Roman" w:hAnsi="Times New Roman" w:cs="Times New Roman"/>
                <w:bCs/>
                <w:spacing w:val="-2"/>
                <w:sz w:val="20"/>
                <w:szCs w:val="20"/>
              </w:rPr>
              <w:lastRenderedPageBreak/>
              <w:t>Объем предоставления гарантий качества услуг (в рублях).</w:t>
            </w:r>
          </w:p>
        </w:tc>
        <w:tc>
          <w:tcPr>
            <w:tcW w:w="2288" w:type="pct"/>
            <w:tcBorders>
              <w:top w:val="single" w:sz="4" w:space="0" w:color="auto"/>
              <w:left w:val="single" w:sz="4" w:space="0" w:color="auto"/>
              <w:bottom w:val="single" w:sz="4" w:space="0" w:color="auto"/>
              <w:right w:val="single" w:sz="4" w:space="0" w:color="auto"/>
            </w:tcBorders>
          </w:tcPr>
          <w:p w:rsidR="00EE2D34" w:rsidRPr="004A2DEB" w:rsidRDefault="00EE2D34" w:rsidP="00596568">
            <w:pPr>
              <w:autoSpaceDE w:val="0"/>
              <w:autoSpaceDN w:val="0"/>
              <w:adjustRightInd w:val="0"/>
              <w:spacing w:after="0" w:line="240" w:lineRule="auto"/>
              <w:ind w:firstLine="709"/>
              <w:jc w:val="both"/>
              <w:rPr>
                <w:rFonts w:ascii="Times New Roman" w:hAnsi="Times New Roman" w:cs="Times New Roman"/>
                <w:sz w:val="20"/>
                <w:szCs w:val="20"/>
              </w:rPr>
            </w:pPr>
            <w:r w:rsidRPr="004A2DEB">
              <w:rPr>
                <w:rFonts w:ascii="Times New Roman" w:hAnsi="Times New Roman" w:cs="Times New Roman"/>
                <w:sz w:val="20"/>
                <w:szCs w:val="20"/>
              </w:rPr>
              <w:t xml:space="preserve">Рейтинг, присуждаемый заявке по критерию </w:t>
            </w:r>
            <w:r w:rsidRPr="004A2DEB">
              <w:rPr>
                <w:rFonts w:ascii="Times New Roman" w:eastAsia="Calibri" w:hAnsi="Times New Roman" w:cs="Times New Roman"/>
                <w:sz w:val="20"/>
                <w:szCs w:val="20"/>
              </w:rPr>
              <w:t>«</w:t>
            </w:r>
            <w:r w:rsidRPr="004A2DEB">
              <w:rPr>
                <w:rFonts w:ascii="Times New Roman" w:hAnsi="Times New Roman" w:cs="Times New Roman"/>
                <w:sz w:val="20"/>
                <w:szCs w:val="20"/>
              </w:rPr>
              <w:t>объем предоставления гарантий качества услуг</w:t>
            </w:r>
            <w:r w:rsidRPr="004A2DEB">
              <w:rPr>
                <w:rFonts w:ascii="Times New Roman" w:eastAsia="Calibri" w:hAnsi="Times New Roman" w:cs="Times New Roman"/>
                <w:sz w:val="20"/>
                <w:szCs w:val="20"/>
              </w:rPr>
              <w:t>»</w:t>
            </w:r>
            <w:r w:rsidRPr="004A2DEB">
              <w:rPr>
                <w:rFonts w:ascii="Times New Roman" w:hAnsi="Times New Roman" w:cs="Times New Roman"/>
                <w:sz w:val="20"/>
                <w:szCs w:val="20"/>
              </w:rPr>
              <w:t>, определяется по формуле:</w:t>
            </w:r>
          </w:p>
          <w:p w:rsidR="00EE2D34" w:rsidRPr="004A2DEB" w:rsidRDefault="00EE2D34" w:rsidP="00596568">
            <w:pPr>
              <w:pStyle w:val="ConsPlusNonformat"/>
              <w:ind w:firstLine="709"/>
              <w:jc w:val="center"/>
              <w:rPr>
                <w:rFonts w:ascii="Times New Roman" w:hAnsi="Times New Roman" w:cs="Times New Roman"/>
              </w:rPr>
            </w:pPr>
          </w:p>
          <w:p w:rsidR="00EE2D34" w:rsidRPr="004A2DEB" w:rsidRDefault="00EE2D34" w:rsidP="00596568">
            <w:pPr>
              <w:pStyle w:val="ConsPlusNonformat"/>
              <w:ind w:firstLine="709"/>
              <w:jc w:val="center"/>
              <w:rPr>
                <w:rFonts w:ascii="Times New Roman" w:hAnsi="Times New Roman" w:cs="Times New Roman"/>
                <w:lang w:val="en-US"/>
              </w:rPr>
            </w:pPr>
            <w:r w:rsidRPr="004A2DEB">
              <w:rPr>
                <w:rFonts w:ascii="Times New Roman" w:hAnsi="Times New Roman" w:cs="Times New Roman"/>
                <w:lang w:val="en-US"/>
              </w:rPr>
              <w:t>H</w:t>
            </w:r>
            <w:r w:rsidRPr="004A2DEB">
              <w:rPr>
                <w:rFonts w:ascii="Times New Roman" w:hAnsi="Times New Roman" w:cs="Times New Roman"/>
                <w:vertAlign w:val="subscript"/>
                <w:lang w:val="en-US"/>
              </w:rPr>
              <w:t>i</w:t>
            </w:r>
            <w:r w:rsidRPr="004A2DEB">
              <w:rPr>
                <w:rFonts w:ascii="Times New Roman" w:hAnsi="Times New Roman" w:cs="Times New Roman"/>
                <w:lang w:val="en-US"/>
              </w:rPr>
              <w:t xml:space="preserve"> </w:t>
            </w:r>
            <w:r>
              <w:rPr>
                <w:rFonts w:ascii="Times New Roman" w:hAnsi="Times New Roman" w:cs="Times New Roman"/>
                <w:lang w:val="en-US"/>
              </w:rPr>
              <w:t>–</w:t>
            </w:r>
            <w:r w:rsidRPr="004A2DEB">
              <w:rPr>
                <w:rFonts w:ascii="Times New Roman" w:hAnsi="Times New Roman" w:cs="Times New Roman"/>
                <w:lang w:val="en-US"/>
              </w:rPr>
              <w:t xml:space="preserve"> </w:t>
            </w:r>
            <w:proofErr w:type="spellStart"/>
            <w:r w:rsidRPr="004A2DEB">
              <w:rPr>
                <w:rFonts w:ascii="Times New Roman" w:hAnsi="Times New Roman" w:cs="Times New Roman"/>
                <w:lang w:val="en-US"/>
              </w:rPr>
              <w:t>H</w:t>
            </w:r>
            <w:r w:rsidRPr="004A2DEB">
              <w:rPr>
                <w:rFonts w:ascii="Times New Roman" w:hAnsi="Times New Roman" w:cs="Times New Roman"/>
                <w:vertAlign w:val="subscript"/>
                <w:lang w:val="en-US"/>
              </w:rPr>
              <w:t>min</w:t>
            </w:r>
            <w:proofErr w:type="spellEnd"/>
          </w:p>
          <w:p w:rsidR="00EE2D34" w:rsidRPr="004A2DEB" w:rsidRDefault="00EE2D34" w:rsidP="00596568">
            <w:pPr>
              <w:pStyle w:val="ConsPlusNonformat"/>
              <w:ind w:firstLine="709"/>
              <w:jc w:val="center"/>
              <w:rPr>
                <w:rFonts w:ascii="Times New Roman" w:hAnsi="Times New Roman" w:cs="Times New Roman"/>
                <w:lang w:val="en-US"/>
              </w:rPr>
            </w:pPr>
            <w:proofErr w:type="spellStart"/>
            <w:r w:rsidRPr="004A2DEB">
              <w:rPr>
                <w:rFonts w:ascii="Times New Roman" w:hAnsi="Times New Roman" w:cs="Times New Roman"/>
                <w:lang w:val="en-US"/>
              </w:rPr>
              <w:t>Rh</w:t>
            </w:r>
            <w:r w:rsidRPr="004A2DEB">
              <w:rPr>
                <w:rFonts w:ascii="Times New Roman" w:hAnsi="Times New Roman" w:cs="Times New Roman"/>
                <w:vertAlign w:val="subscript"/>
                <w:lang w:val="en-US"/>
              </w:rPr>
              <w:t>i</w:t>
            </w:r>
            <w:proofErr w:type="spellEnd"/>
            <w:r w:rsidRPr="004A2DEB">
              <w:rPr>
                <w:rFonts w:ascii="Times New Roman" w:hAnsi="Times New Roman" w:cs="Times New Roman"/>
                <w:lang w:val="en-US"/>
              </w:rPr>
              <w:t xml:space="preserve"> = --------- x 100,</w:t>
            </w:r>
          </w:p>
          <w:p w:rsidR="00EE2D34" w:rsidRPr="004A2DEB" w:rsidRDefault="00EE2D34" w:rsidP="00596568">
            <w:pPr>
              <w:pStyle w:val="ConsPlusNonformat"/>
              <w:ind w:firstLine="709"/>
              <w:jc w:val="center"/>
              <w:rPr>
                <w:rFonts w:ascii="Times New Roman" w:hAnsi="Times New Roman" w:cs="Times New Roman"/>
                <w:vertAlign w:val="subscript"/>
                <w:lang w:val="en-US"/>
              </w:rPr>
            </w:pPr>
            <w:proofErr w:type="spellStart"/>
            <w:r w:rsidRPr="004A2DEB">
              <w:rPr>
                <w:rFonts w:ascii="Times New Roman" w:hAnsi="Times New Roman" w:cs="Times New Roman"/>
                <w:lang w:val="en-US"/>
              </w:rPr>
              <w:t>H</w:t>
            </w:r>
            <w:r w:rsidRPr="004A2DEB">
              <w:rPr>
                <w:rFonts w:ascii="Times New Roman" w:hAnsi="Times New Roman" w:cs="Times New Roman"/>
                <w:vertAlign w:val="subscript"/>
                <w:lang w:val="en-US"/>
              </w:rPr>
              <w:t>min</w:t>
            </w:r>
            <w:proofErr w:type="spellEnd"/>
          </w:p>
          <w:p w:rsidR="00EE2D34" w:rsidRPr="004A2DEB" w:rsidRDefault="00EE2D34" w:rsidP="00596568">
            <w:pPr>
              <w:pStyle w:val="ConsPlusNonformat"/>
              <w:ind w:firstLine="709"/>
              <w:rPr>
                <w:rFonts w:ascii="Times New Roman" w:hAnsi="Times New Roman" w:cs="Times New Roman"/>
                <w:lang w:val="en-US"/>
              </w:rPr>
            </w:pPr>
          </w:p>
          <w:p w:rsidR="00EE2D34" w:rsidRPr="003B3456" w:rsidRDefault="00EE2D34" w:rsidP="00596568">
            <w:pPr>
              <w:pStyle w:val="ConsPlusNonformat"/>
              <w:ind w:firstLine="709"/>
              <w:rPr>
                <w:rFonts w:ascii="Times New Roman" w:hAnsi="Times New Roman" w:cs="Times New Roman"/>
              </w:rPr>
            </w:pPr>
            <w:r w:rsidRPr="004A2DEB">
              <w:rPr>
                <w:rFonts w:ascii="Times New Roman" w:hAnsi="Times New Roman" w:cs="Times New Roman"/>
              </w:rPr>
              <w:t>где</w:t>
            </w:r>
            <w:r w:rsidRPr="003B3456">
              <w:rPr>
                <w:rFonts w:ascii="Times New Roman" w:hAnsi="Times New Roman" w:cs="Times New Roman"/>
              </w:rPr>
              <w:t>:</w:t>
            </w:r>
          </w:p>
          <w:p w:rsidR="00EE2D34" w:rsidRPr="004A2DEB" w:rsidRDefault="00EE2D34" w:rsidP="00596568">
            <w:pPr>
              <w:pStyle w:val="ConsPlusNonformat"/>
              <w:ind w:firstLine="709"/>
              <w:rPr>
                <w:rFonts w:ascii="Times New Roman" w:hAnsi="Times New Roman" w:cs="Times New Roman"/>
              </w:rPr>
            </w:pPr>
            <w:proofErr w:type="spellStart"/>
            <w:r w:rsidRPr="004A2DEB">
              <w:rPr>
                <w:rFonts w:ascii="Times New Roman" w:hAnsi="Times New Roman" w:cs="Times New Roman"/>
                <w:lang w:val="en-US"/>
              </w:rPr>
              <w:t>Rh</w:t>
            </w:r>
            <w:r w:rsidRPr="004A2DEB">
              <w:rPr>
                <w:rFonts w:ascii="Times New Roman" w:hAnsi="Times New Roman" w:cs="Times New Roman"/>
                <w:vertAlign w:val="subscript"/>
                <w:lang w:val="en-US"/>
              </w:rPr>
              <w:t>i</w:t>
            </w:r>
            <w:proofErr w:type="spellEnd"/>
            <w:r w:rsidRPr="004A2DEB">
              <w:rPr>
                <w:rFonts w:ascii="Times New Roman" w:hAnsi="Times New Roman" w:cs="Times New Roman"/>
              </w:rPr>
              <w:t xml:space="preserve"> </w:t>
            </w:r>
            <w:r>
              <w:rPr>
                <w:rFonts w:ascii="Times New Roman" w:hAnsi="Times New Roman" w:cs="Times New Roman"/>
              </w:rPr>
              <w:t>–</w:t>
            </w:r>
            <w:r w:rsidRPr="004A2DEB">
              <w:rPr>
                <w:rFonts w:ascii="Times New Roman" w:hAnsi="Times New Roman" w:cs="Times New Roman"/>
              </w:rPr>
              <w:t xml:space="preserve"> рейтинг, присуждаемый i-й заявке по указанному критерию;</w:t>
            </w:r>
          </w:p>
          <w:p w:rsidR="00EE2D34" w:rsidRPr="004A2DEB" w:rsidRDefault="00EE2D34" w:rsidP="00596568">
            <w:pPr>
              <w:pStyle w:val="ConsPlusNonformat"/>
              <w:ind w:firstLine="709"/>
              <w:rPr>
                <w:rFonts w:ascii="Times New Roman" w:hAnsi="Times New Roman" w:cs="Times New Roman"/>
              </w:rPr>
            </w:pPr>
            <w:proofErr w:type="spellStart"/>
            <w:r w:rsidRPr="004A2DEB">
              <w:rPr>
                <w:rFonts w:ascii="Times New Roman" w:hAnsi="Times New Roman" w:cs="Times New Roman"/>
                <w:lang w:val="en-US"/>
              </w:rPr>
              <w:t>H</w:t>
            </w:r>
            <w:r w:rsidRPr="004A2DEB">
              <w:rPr>
                <w:rFonts w:ascii="Times New Roman" w:hAnsi="Times New Roman" w:cs="Times New Roman"/>
                <w:vertAlign w:val="subscript"/>
                <w:lang w:val="en-US"/>
              </w:rPr>
              <w:t>min</w:t>
            </w:r>
            <w:proofErr w:type="spellEnd"/>
            <w:r w:rsidRPr="004A2DEB">
              <w:rPr>
                <w:rFonts w:ascii="Times New Roman" w:hAnsi="Times New Roman" w:cs="Times New Roman"/>
              </w:rPr>
              <w:t>- минимальная стоимость гарантии качества услуг, установленная в конкурсной документации;</w:t>
            </w:r>
          </w:p>
          <w:p w:rsidR="00EE2D34" w:rsidRPr="004A2DEB" w:rsidRDefault="00EE2D34" w:rsidP="00596568">
            <w:pPr>
              <w:pStyle w:val="ConsPlusNonformat"/>
              <w:ind w:firstLine="709"/>
              <w:rPr>
                <w:rFonts w:ascii="Times New Roman" w:hAnsi="Times New Roman" w:cs="Times New Roman"/>
              </w:rPr>
            </w:pPr>
            <w:r w:rsidRPr="004A2DEB">
              <w:rPr>
                <w:rFonts w:ascii="Times New Roman" w:hAnsi="Times New Roman" w:cs="Times New Roman"/>
              </w:rPr>
              <w:t>H</w:t>
            </w:r>
            <w:proofErr w:type="spellStart"/>
            <w:r w:rsidRPr="004A2DEB">
              <w:rPr>
                <w:rFonts w:ascii="Times New Roman" w:hAnsi="Times New Roman" w:cs="Times New Roman"/>
                <w:vertAlign w:val="subscript"/>
                <w:lang w:val="en-US"/>
              </w:rPr>
              <w:t>i</w:t>
            </w:r>
            <w:proofErr w:type="spellEnd"/>
            <w:r w:rsidRPr="004A2DEB">
              <w:rPr>
                <w:rFonts w:ascii="Times New Roman" w:hAnsi="Times New Roman" w:cs="Times New Roman"/>
              </w:rPr>
              <w:t xml:space="preserve"> </w:t>
            </w:r>
            <w:r>
              <w:rPr>
                <w:rFonts w:ascii="Times New Roman" w:hAnsi="Times New Roman" w:cs="Times New Roman"/>
              </w:rPr>
              <w:t>–</w:t>
            </w:r>
            <w:r w:rsidRPr="004A2DEB">
              <w:rPr>
                <w:rFonts w:ascii="Times New Roman" w:hAnsi="Times New Roman" w:cs="Times New Roman"/>
              </w:rPr>
              <w:t xml:space="preserve"> предложение i-</w:t>
            </w:r>
            <w:proofErr w:type="spellStart"/>
            <w:r w:rsidRPr="004A2DEB">
              <w:rPr>
                <w:rFonts w:ascii="Times New Roman" w:hAnsi="Times New Roman" w:cs="Times New Roman"/>
              </w:rPr>
              <w:t>го</w:t>
            </w:r>
            <w:proofErr w:type="spellEnd"/>
            <w:r w:rsidRPr="004A2DEB">
              <w:rPr>
                <w:rFonts w:ascii="Times New Roman" w:hAnsi="Times New Roman" w:cs="Times New Roman"/>
              </w:rPr>
              <w:t xml:space="preserve"> участника по стоимости гарантии качества услуг.</w:t>
            </w:r>
          </w:p>
          <w:p w:rsidR="00EE2D34" w:rsidRPr="004A2DEB" w:rsidRDefault="00EE2D34" w:rsidP="00596568">
            <w:pPr>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4A2DEB">
              <w:rPr>
                <w:rFonts w:ascii="Times New Roman" w:eastAsia="Calibri" w:hAnsi="Times New Roman" w:cs="Times New Roman"/>
                <w:sz w:val="20"/>
                <w:szCs w:val="20"/>
              </w:rPr>
              <w:t xml:space="preserve">Для получения итогового рейтинга по заявке рейтинг, присуждаемый этой заявке по критерию </w:t>
            </w:r>
            <w:r w:rsidRPr="004A2DEB">
              <w:rPr>
                <w:rFonts w:ascii="Times New Roman" w:hAnsi="Times New Roman" w:cs="Times New Roman"/>
                <w:sz w:val="20"/>
                <w:szCs w:val="20"/>
              </w:rPr>
              <w:t>«объем предоставления гарантий качества услуг»</w:t>
            </w:r>
            <w:r w:rsidRPr="004A2DEB">
              <w:rPr>
                <w:rFonts w:ascii="Times New Roman" w:eastAsia="Calibri" w:hAnsi="Times New Roman" w:cs="Times New Roman"/>
                <w:sz w:val="20"/>
                <w:szCs w:val="20"/>
              </w:rPr>
              <w:t>, умножается на соответствующую указанному критерию значимость.</w:t>
            </w:r>
          </w:p>
          <w:p w:rsidR="00EE2D34" w:rsidRPr="004A2DEB" w:rsidRDefault="00EE2D34" w:rsidP="00596568">
            <w:pPr>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4A2DEB">
              <w:rPr>
                <w:rFonts w:ascii="Times New Roman" w:eastAsia="Calibri" w:hAnsi="Times New Roman" w:cs="Times New Roman"/>
                <w:sz w:val="20"/>
                <w:szCs w:val="20"/>
              </w:rPr>
              <w:t xml:space="preserve">При оценке заявок по критерию </w:t>
            </w:r>
            <w:r w:rsidRPr="004A2DEB">
              <w:rPr>
                <w:rFonts w:ascii="Times New Roman" w:hAnsi="Times New Roman" w:cs="Times New Roman"/>
                <w:sz w:val="20"/>
                <w:szCs w:val="20"/>
              </w:rPr>
              <w:t>«объем предоставления гарантий качества услуг»</w:t>
            </w:r>
            <w:r w:rsidRPr="004A2DEB">
              <w:rPr>
                <w:rFonts w:ascii="Times New Roman" w:eastAsia="Calibri" w:hAnsi="Times New Roman" w:cs="Times New Roman"/>
                <w:sz w:val="20"/>
                <w:szCs w:val="20"/>
              </w:rPr>
              <w:t xml:space="preserve"> лучшим условием исполнения контракта по данному критерию признается предложение с наибольшим объемом предоставления гарантии качества товара, работ, услуг.</w:t>
            </w:r>
          </w:p>
          <w:p w:rsidR="00EE2D34" w:rsidRPr="004A2DEB" w:rsidRDefault="00EE2D34" w:rsidP="00596568">
            <w:pPr>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4A2DEB">
              <w:rPr>
                <w:rFonts w:ascii="Times New Roman" w:eastAsia="Calibri" w:hAnsi="Times New Roman" w:cs="Times New Roman"/>
                <w:sz w:val="20"/>
                <w:szCs w:val="20"/>
              </w:rPr>
              <w:t>В целях оценки и сопоставления предложений в заявках по объему предоставления гарантий качества услуг, превышающему более чем на половину минимальный объем предоставления гарантий качества услуг, установленный в конкурсной документации, таким заявкам присваивается рейтинг по данному критерию, равный 50.</w:t>
            </w:r>
          </w:p>
          <w:p w:rsidR="00EE2D34" w:rsidRPr="004A2DEB" w:rsidRDefault="00EE2D34" w:rsidP="00596568">
            <w:pPr>
              <w:autoSpaceDE w:val="0"/>
              <w:autoSpaceDN w:val="0"/>
              <w:adjustRightInd w:val="0"/>
              <w:spacing w:after="0" w:line="240" w:lineRule="auto"/>
              <w:ind w:firstLine="540"/>
              <w:jc w:val="both"/>
              <w:rPr>
                <w:rFonts w:ascii="Times New Roman" w:hAnsi="Times New Roman" w:cs="Times New Roman"/>
                <w:sz w:val="20"/>
                <w:szCs w:val="20"/>
              </w:rPr>
            </w:pPr>
            <w:r w:rsidRPr="004A2DEB">
              <w:rPr>
                <w:rFonts w:ascii="Times New Roman" w:eastAsia="Calibri" w:hAnsi="Times New Roman" w:cs="Times New Roman"/>
                <w:sz w:val="20"/>
                <w:szCs w:val="20"/>
              </w:rPr>
              <w:t xml:space="preserve">При этом контракт заключается на условиях по данному критерию, указанных в заявке. </w:t>
            </w:r>
            <w:r w:rsidRPr="004A2DEB">
              <w:rPr>
                <w:rFonts w:ascii="Times New Roman" w:hAnsi="Times New Roman" w:cs="Times New Roman"/>
                <w:sz w:val="20"/>
                <w:szCs w:val="20"/>
              </w:rPr>
              <w:t>Исполнение гарантийного обязательства осуществляется участником конкурса, с которым заключается контракт, без взимания дополнительной платы, кроме цены контракта.</w:t>
            </w:r>
          </w:p>
          <w:p w:rsidR="00EE2D34" w:rsidRPr="004A2DEB" w:rsidRDefault="00EE2D34" w:rsidP="00596568">
            <w:pPr>
              <w:spacing w:after="0" w:line="240" w:lineRule="auto"/>
              <w:jc w:val="both"/>
              <w:rPr>
                <w:rFonts w:ascii="Times New Roman" w:eastAsia="Times New Roman" w:hAnsi="Times New Roman" w:cs="Times New Roman"/>
                <w:sz w:val="20"/>
                <w:szCs w:val="20"/>
                <w:lang w:eastAsia="ru-RU"/>
              </w:rPr>
            </w:pPr>
          </w:p>
        </w:tc>
        <w:tc>
          <w:tcPr>
            <w:tcW w:w="1269" w:type="pct"/>
            <w:tcBorders>
              <w:top w:val="single" w:sz="4" w:space="0" w:color="auto"/>
              <w:left w:val="single" w:sz="4" w:space="0" w:color="auto"/>
              <w:bottom w:val="single" w:sz="4" w:space="0" w:color="auto"/>
              <w:right w:val="single" w:sz="4" w:space="0" w:color="auto"/>
            </w:tcBorders>
          </w:tcPr>
          <w:p w:rsidR="00EE2D34" w:rsidRPr="004A2DEB" w:rsidRDefault="00EE2D34" w:rsidP="00EE2D34">
            <w:pPr>
              <w:autoSpaceDE w:val="0"/>
              <w:autoSpaceDN w:val="0"/>
              <w:adjustRightInd w:val="0"/>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340 000,</w:t>
            </w:r>
            <w:r w:rsidR="00CA6B1F">
              <w:rPr>
                <w:rFonts w:ascii="Times New Roman" w:hAnsi="Times New Roman" w:cs="Times New Roman"/>
                <w:sz w:val="20"/>
                <w:szCs w:val="20"/>
              </w:rPr>
              <w:t>00 рублей</w:t>
            </w:r>
          </w:p>
        </w:tc>
      </w:tr>
    </w:tbl>
    <w:p w:rsidR="003B3456" w:rsidRPr="00090729" w:rsidRDefault="003B3456" w:rsidP="00090729">
      <w:pPr>
        <w:spacing w:after="0" w:line="240" w:lineRule="auto"/>
        <w:ind w:left="750"/>
        <w:rPr>
          <w:rFonts w:ascii="Times New Roman" w:eastAsia="Times New Roman" w:hAnsi="Times New Roman" w:cs="Times New Roman"/>
          <w:sz w:val="24"/>
          <w:szCs w:val="24"/>
          <w:lang w:eastAsia="ru-RU"/>
        </w:rPr>
      </w:pPr>
    </w:p>
    <w:sectPr w:rsidR="003B3456" w:rsidRPr="00090729" w:rsidSect="003B3456">
      <w:pgSz w:w="16838" w:h="11906" w:orient="landscape"/>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000F5"/>
    <w:multiLevelType w:val="hybridMultilevel"/>
    <w:tmpl w:val="7BE81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B2231E"/>
    <w:multiLevelType w:val="hybridMultilevel"/>
    <w:tmpl w:val="24D09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7C"/>
    <w:rsid w:val="00090729"/>
    <w:rsid w:val="000B2970"/>
    <w:rsid w:val="000B7019"/>
    <w:rsid w:val="000F6912"/>
    <w:rsid w:val="00121692"/>
    <w:rsid w:val="00166AD8"/>
    <w:rsid w:val="002467E5"/>
    <w:rsid w:val="002778AE"/>
    <w:rsid w:val="002E0111"/>
    <w:rsid w:val="00371811"/>
    <w:rsid w:val="003B3456"/>
    <w:rsid w:val="003E1D8F"/>
    <w:rsid w:val="004351F0"/>
    <w:rsid w:val="004A2DEB"/>
    <w:rsid w:val="005755F7"/>
    <w:rsid w:val="00591148"/>
    <w:rsid w:val="005B16CA"/>
    <w:rsid w:val="005B4122"/>
    <w:rsid w:val="005E3478"/>
    <w:rsid w:val="00705C8C"/>
    <w:rsid w:val="0077660F"/>
    <w:rsid w:val="007915C8"/>
    <w:rsid w:val="007D2409"/>
    <w:rsid w:val="007E0B53"/>
    <w:rsid w:val="008543EB"/>
    <w:rsid w:val="00874175"/>
    <w:rsid w:val="0089215D"/>
    <w:rsid w:val="008B18C2"/>
    <w:rsid w:val="008C0C91"/>
    <w:rsid w:val="00952020"/>
    <w:rsid w:val="009E54D7"/>
    <w:rsid w:val="00A9036D"/>
    <w:rsid w:val="00BB211D"/>
    <w:rsid w:val="00C40FB3"/>
    <w:rsid w:val="00C729AC"/>
    <w:rsid w:val="00C85E11"/>
    <w:rsid w:val="00CA6B1F"/>
    <w:rsid w:val="00D01601"/>
    <w:rsid w:val="00D670FB"/>
    <w:rsid w:val="00DC009D"/>
    <w:rsid w:val="00DC00EB"/>
    <w:rsid w:val="00E07231"/>
    <w:rsid w:val="00E45764"/>
    <w:rsid w:val="00E66FDA"/>
    <w:rsid w:val="00EB129D"/>
    <w:rsid w:val="00EE2D34"/>
    <w:rsid w:val="00FC4F43"/>
    <w:rsid w:val="00FD5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F69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6912"/>
    <w:rPr>
      <w:rFonts w:ascii="Times New Roman" w:eastAsia="Times New Roman" w:hAnsi="Times New Roman" w:cs="Times New Roman"/>
      <w:b/>
      <w:bCs/>
      <w:sz w:val="27"/>
      <w:szCs w:val="27"/>
      <w:lang w:eastAsia="ru-RU"/>
    </w:rPr>
  </w:style>
  <w:style w:type="paragraph" w:customStyle="1" w:styleId="offset251">
    <w:name w:val="offset251"/>
    <w:basedOn w:val="a"/>
    <w:rsid w:val="000F6912"/>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6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1811"/>
    <w:pPr>
      <w:ind w:left="720"/>
      <w:contextualSpacing/>
    </w:pPr>
  </w:style>
  <w:style w:type="paragraph" w:customStyle="1" w:styleId="ConsPlusNonformat">
    <w:name w:val="ConsPlusNonformat"/>
    <w:uiPriority w:val="99"/>
    <w:rsid w:val="004A2DEB"/>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F69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6912"/>
    <w:rPr>
      <w:rFonts w:ascii="Times New Roman" w:eastAsia="Times New Roman" w:hAnsi="Times New Roman" w:cs="Times New Roman"/>
      <w:b/>
      <w:bCs/>
      <w:sz w:val="27"/>
      <w:szCs w:val="27"/>
      <w:lang w:eastAsia="ru-RU"/>
    </w:rPr>
  </w:style>
  <w:style w:type="paragraph" w:customStyle="1" w:styleId="offset251">
    <w:name w:val="offset251"/>
    <w:basedOn w:val="a"/>
    <w:rsid w:val="000F6912"/>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6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1811"/>
    <w:pPr>
      <w:ind w:left="720"/>
      <w:contextualSpacing/>
    </w:pPr>
  </w:style>
  <w:style w:type="paragraph" w:customStyle="1" w:styleId="ConsPlusNonformat">
    <w:name w:val="ConsPlusNonformat"/>
    <w:uiPriority w:val="99"/>
    <w:rsid w:val="004A2DEB"/>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2111">
      <w:bodyDiv w:val="1"/>
      <w:marLeft w:val="0"/>
      <w:marRight w:val="0"/>
      <w:marTop w:val="0"/>
      <w:marBottom w:val="0"/>
      <w:divBdr>
        <w:top w:val="none" w:sz="0" w:space="0" w:color="auto"/>
        <w:left w:val="none" w:sz="0" w:space="0" w:color="auto"/>
        <w:bottom w:val="none" w:sz="0" w:space="0" w:color="auto"/>
        <w:right w:val="none" w:sz="0" w:space="0" w:color="auto"/>
      </w:divBdr>
    </w:div>
    <w:div w:id="4162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DC6E-08A0-478A-BA91-C6597765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12</Pages>
  <Words>3836</Words>
  <Characters>21867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Леонидовна Логачева </dc:creator>
  <cp:keywords/>
  <dc:description/>
  <cp:lastModifiedBy>Юлия Леонидовна Логачева </cp:lastModifiedBy>
  <cp:revision>41</cp:revision>
  <dcterms:created xsi:type="dcterms:W3CDTF">2013-01-11T07:17:00Z</dcterms:created>
  <dcterms:modified xsi:type="dcterms:W3CDTF">2013-01-22T10:57:00Z</dcterms:modified>
</cp:coreProperties>
</file>